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501DA" w14:textId="5C905EFF" w:rsidR="00266166" w:rsidRDefault="00266166" w:rsidP="00266166">
      <w:pPr>
        <w:widowControl w:val="0"/>
        <w:autoSpaceDE w:val="0"/>
        <w:autoSpaceDN w:val="0"/>
        <w:adjustRightInd w:val="0"/>
        <w:spacing w:line="280" w:lineRule="atLeast"/>
        <w:rPr>
          <w:rFonts w:ascii="Times" w:hAnsi="Times" w:cs="Times"/>
        </w:rPr>
      </w:pPr>
      <w:r>
        <w:rPr>
          <w:rFonts w:ascii="Times" w:hAnsi="Times" w:cs="Times"/>
          <w:noProof/>
        </w:rPr>
        <w:drawing>
          <wp:anchor distT="0" distB="0" distL="114300" distR="114300" simplePos="0" relativeHeight="251680768" behindDoc="0" locked="0" layoutInCell="1" allowOverlap="1" wp14:anchorId="64959E3A" wp14:editId="03F9AAB2">
            <wp:simplePos x="0" y="0"/>
            <wp:positionH relativeFrom="column">
              <wp:posOffset>3683000</wp:posOffset>
            </wp:positionH>
            <wp:positionV relativeFrom="paragraph">
              <wp:posOffset>-568325</wp:posOffset>
            </wp:positionV>
            <wp:extent cx="1930400" cy="1930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72C70" w14:textId="141DF6C3" w:rsidR="00CA4E3F" w:rsidRPr="00301686" w:rsidRDefault="00266166" w:rsidP="00F83967">
      <w:pPr>
        <w:tabs>
          <w:tab w:val="left" w:pos="720"/>
        </w:tabs>
        <w:rPr>
          <w:rFonts w:ascii="Arial" w:hAnsi="Arial"/>
          <w:b/>
        </w:rPr>
      </w:pPr>
      <w:r>
        <w:rPr>
          <w:rFonts w:ascii="Arial" w:hAnsi="Arial"/>
          <w:b/>
          <w:noProof/>
        </w:rPr>
        <mc:AlternateContent>
          <mc:Choice Requires="wps">
            <w:drawing>
              <wp:anchor distT="0" distB="0" distL="114300" distR="114300" simplePos="0" relativeHeight="251679744" behindDoc="0" locked="0" layoutInCell="1" allowOverlap="1" wp14:anchorId="48BE48CC" wp14:editId="7E6AD40B">
                <wp:simplePos x="0" y="0"/>
                <wp:positionH relativeFrom="column">
                  <wp:posOffset>-1132840</wp:posOffset>
                </wp:positionH>
                <wp:positionV relativeFrom="paragraph">
                  <wp:posOffset>-1254760</wp:posOffset>
                </wp:positionV>
                <wp:extent cx="9174480" cy="2265680"/>
                <wp:effectExtent l="0" t="0" r="20320" b="20320"/>
                <wp:wrapThrough wrapText="bothSides">
                  <wp:wrapPolygon edited="0">
                    <wp:start x="0" y="0"/>
                    <wp:lineTo x="0" y="484"/>
                    <wp:lineTo x="17701" y="21552"/>
                    <wp:lineTo x="17821" y="21552"/>
                    <wp:lineTo x="21588" y="21552"/>
                    <wp:lineTo x="21588" y="0"/>
                    <wp:lineTo x="0" y="0"/>
                  </wp:wrapPolygon>
                </wp:wrapThrough>
                <wp:docPr id="1" name="Rectangle 11"/>
                <wp:cNvGraphicFramePr/>
                <a:graphic xmlns:a="http://schemas.openxmlformats.org/drawingml/2006/main">
                  <a:graphicData uri="http://schemas.microsoft.com/office/word/2010/wordprocessingShape">
                    <wps:wsp>
                      <wps:cNvSpPr/>
                      <wps:spPr>
                        <a:xfrm flipV="1">
                          <a:off x="0" y="0"/>
                          <a:ext cx="9174480" cy="2265680"/>
                        </a:xfrm>
                        <a:custGeom>
                          <a:avLst/>
                          <a:gdLst>
                            <a:gd name="connsiteX0" fmla="*/ 0 w 8300720"/>
                            <a:gd name="connsiteY0" fmla="*/ 0 h 2235200"/>
                            <a:gd name="connsiteX1" fmla="*/ 8300720 w 8300720"/>
                            <a:gd name="connsiteY1" fmla="*/ 0 h 2235200"/>
                            <a:gd name="connsiteX2" fmla="*/ 8300720 w 8300720"/>
                            <a:gd name="connsiteY2" fmla="*/ 2235200 h 2235200"/>
                            <a:gd name="connsiteX3" fmla="*/ 0 w 8300720"/>
                            <a:gd name="connsiteY3" fmla="*/ 2235200 h 2235200"/>
                            <a:gd name="connsiteX4" fmla="*/ 0 w 8300720"/>
                            <a:gd name="connsiteY4" fmla="*/ 0 h 2235200"/>
                            <a:gd name="connsiteX0" fmla="*/ 0 w 8412480"/>
                            <a:gd name="connsiteY0" fmla="*/ 0 h 2245360"/>
                            <a:gd name="connsiteX1" fmla="*/ 8412480 w 8412480"/>
                            <a:gd name="connsiteY1" fmla="*/ 10160 h 2245360"/>
                            <a:gd name="connsiteX2" fmla="*/ 8412480 w 8412480"/>
                            <a:gd name="connsiteY2" fmla="*/ 2245360 h 2245360"/>
                            <a:gd name="connsiteX3" fmla="*/ 111760 w 8412480"/>
                            <a:gd name="connsiteY3" fmla="*/ 2245360 h 2245360"/>
                            <a:gd name="connsiteX4" fmla="*/ 0 w 8412480"/>
                            <a:gd name="connsiteY4" fmla="*/ 0 h 2245360"/>
                            <a:gd name="connsiteX0" fmla="*/ 0 w 9022080"/>
                            <a:gd name="connsiteY0" fmla="*/ 0 h 2275840"/>
                            <a:gd name="connsiteX1" fmla="*/ 9022080 w 9022080"/>
                            <a:gd name="connsiteY1" fmla="*/ 40640 h 2275840"/>
                            <a:gd name="connsiteX2" fmla="*/ 9022080 w 9022080"/>
                            <a:gd name="connsiteY2" fmla="*/ 2275840 h 2275840"/>
                            <a:gd name="connsiteX3" fmla="*/ 721360 w 9022080"/>
                            <a:gd name="connsiteY3" fmla="*/ 2275840 h 2275840"/>
                            <a:gd name="connsiteX4" fmla="*/ 0 w 9022080"/>
                            <a:gd name="connsiteY4" fmla="*/ 0 h 2275840"/>
                            <a:gd name="connsiteX0" fmla="*/ 152400 w 9174480"/>
                            <a:gd name="connsiteY0" fmla="*/ 0 h 2296160"/>
                            <a:gd name="connsiteX1" fmla="*/ 9174480 w 9174480"/>
                            <a:gd name="connsiteY1" fmla="*/ 40640 h 2296160"/>
                            <a:gd name="connsiteX2" fmla="*/ 9174480 w 9174480"/>
                            <a:gd name="connsiteY2" fmla="*/ 2275840 h 2296160"/>
                            <a:gd name="connsiteX3" fmla="*/ 0 w 9174480"/>
                            <a:gd name="connsiteY3" fmla="*/ 2296160 h 2296160"/>
                            <a:gd name="connsiteX4" fmla="*/ 152400 w 9174480"/>
                            <a:gd name="connsiteY4" fmla="*/ 0 h 2296160"/>
                            <a:gd name="connsiteX0" fmla="*/ 7691120 w 9174480"/>
                            <a:gd name="connsiteY0" fmla="*/ 0 h 2265680"/>
                            <a:gd name="connsiteX1" fmla="*/ 9174480 w 9174480"/>
                            <a:gd name="connsiteY1" fmla="*/ 10160 h 2265680"/>
                            <a:gd name="connsiteX2" fmla="*/ 9174480 w 9174480"/>
                            <a:gd name="connsiteY2" fmla="*/ 2245360 h 2265680"/>
                            <a:gd name="connsiteX3" fmla="*/ 0 w 9174480"/>
                            <a:gd name="connsiteY3" fmla="*/ 2265680 h 2265680"/>
                            <a:gd name="connsiteX4" fmla="*/ 7691120 w 9174480"/>
                            <a:gd name="connsiteY4" fmla="*/ 0 h 22656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74480" h="2265680">
                              <a:moveTo>
                                <a:pt x="7691120" y="0"/>
                              </a:moveTo>
                              <a:lnTo>
                                <a:pt x="9174480" y="10160"/>
                              </a:lnTo>
                              <a:lnTo>
                                <a:pt x="9174480" y="2245360"/>
                              </a:lnTo>
                              <a:lnTo>
                                <a:pt x="0" y="2265680"/>
                              </a:lnTo>
                              <a:lnTo>
                                <a:pt x="7691120" y="0"/>
                              </a:lnTo>
                              <a:close/>
                            </a:path>
                          </a:pathLst>
                        </a:custGeom>
                        <a:solidFill>
                          <a:schemeClr val="bg1">
                            <a:lumMod val="50000"/>
                          </a:schemeClr>
                        </a:solidFill>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txbx>
                        <w:txbxContent>
                          <w:p w14:paraId="07208E27" w14:textId="77777777" w:rsidR="00946BF2" w:rsidRDefault="00946BF2" w:rsidP="00266166">
                            <w:pPr>
                              <w:widowControl w:val="0"/>
                              <w:autoSpaceDE w:val="0"/>
                              <w:autoSpaceDN w:val="0"/>
                              <w:adjustRightInd w:val="0"/>
                              <w:spacing w:line="280" w:lineRule="atLeast"/>
                              <w:rPr>
                                <w:rFonts w:ascii="Times" w:hAnsi="Times" w:cs="Times"/>
                              </w:rPr>
                            </w:pPr>
                          </w:p>
                          <w:p w14:paraId="06FA3368" w14:textId="182E81A6" w:rsidR="00946BF2" w:rsidRDefault="00946BF2" w:rsidP="00266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48CC" id="Rectangle 11" o:spid="_x0000_s1026" style="position:absolute;margin-left:-89.2pt;margin-top:-98.8pt;width:722.4pt;height:178.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74480,2265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" adj="-11796480,,5400" path="m7691120,l9174480,10160r,2235200l,2265680,7691120,xe" fillcolor="#7f7f7f [1612]" strokecolor="#4579b8 [3044]">
                <v:stroke joinstyle="miter"/>
                <v:formulas/>
                <v:path arrowok="t" o:connecttype="custom" o:connectlocs="7691120,0;9174480,10160;9174480,2245360;0,2265680;7691120,0" o:connectangles="0,0,0,0,0" textboxrect="0,0,9174480,2265680"/>
                <v:textbox>
                  <w:txbxContent>
                    <w:p w14:paraId="07208E27" w14:textId="77777777" w:rsidR="00946BF2" w:rsidRDefault="00946BF2" w:rsidP="00266166">
                      <w:pPr>
                        <w:widowControl w:val="0"/>
                        <w:autoSpaceDE w:val="0"/>
                        <w:autoSpaceDN w:val="0"/>
                        <w:adjustRightInd w:val="0"/>
                        <w:spacing w:line="280" w:lineRule="atLeast"/>
                        <w:rPr>
                          <w:rFonts w:ascii="Times" w:hAnsi="Times" w:cs="Times"/>
                        </w:rPr>
                      </w:pPr>
                    </w:p>
                    <w:p w14:paraId="06FA3368" w14:textId="182E81A6" w:rsidR="00946BF2" w:rsidRDefault="00946BF2" w:rsidP="00266166">
                      <w:pPr>
                        <w:jc w:val="center"/>
                      </w:pPr>
                    </w:p>
                  </w:txbxContent>
                </v:textbox>
                <w10:wrap type="through"/>
              </v:shape>
            </w:pict>
          </mc:Fallback>
        </mc:AlternateContent>
      </w:r>
    </w:p>
    <w:p w14:paraId="66C2EB9E" w14:textId="77777777" w:rsidR="00423971" w:rsidRDefault="00423971" w:rsidP="00266166">
      <w:pPr>
        <w:tabs>
          <w:tab w:val="left" w:pos="720"/>
        </w:tabs>
        <w:jc w:val="center"/>
        <w:rPr>
          <w:rFonts w:ascii="Lobster 1.3" w:hAnsi="Lobster 1.3" w:cstheme="majorHAnsi"/>
          <w:b/>
          <w:sz w:val="72"/>
          <w:szCs w:val="72"/>
        </w:rPr>
      </w:pPr>
    </w:p>
    <w:p w14:paraId="50FC8C2A" w14:textId="77777777" w:rsidR="00423971" w:rsidRDefault="00423971" w:rsidP="00702209">
      <w:pPr>
        <w:tabs>
          <w:tab w:val="left" w:pos="720"/>
        </w:tabs>
        <w:rPr>
          <w:rFonts w:ascii="Lobster 1.3" w:hAnsi="Lobster 1.3" w:cstheme="majorHAnsi"/>
          <w:b/>
          <w:sz w:val="72"/>
          <w:szCs w:val="72"/>
        </w:rPr>
      </w:pPr>
    </w:p>
    <w:p w14:paraId="0F9B0A89" w14:textId="77777777" w:rsidR="00EE4572" w:rsidRDefault="00EE4572" w:rsidP="00266166">
      <w:pPr>
        <w:tabs>
          <w:tab w:val="left" w:pos="720"/>
        </w:tabs>
        <w:jc w:val="center"/>
        <w:rPr>
          <w:rFonts w:ascii="Lobster 1.3" w:hAnsi="Lobster 1.3" w:cstheme="majorHAnsi"/>
          <w:b/>
          <w:sz w:val="72"/>
          <w:szCs w:val="72"/>
        </w:rPr>
      </w:pPr>
    </w:p>
    <w:p w14:paraId="49EFECC1" w14:textId="77777777" w:rsidR="00EE4572" w:rsidRDefault="00EE4572" w:rsidP="00266166">
      <w:pPr>
        <w:tabs>
          <w:tab w:val="left" w:pos="720"/>
        </w:tabs>
        <w:jc w:val="center"/>
        <w:rPr>
          <w:rFonts w:ascii="Lobster 1.3" w:hAnsi="Lobster 1.3" w:cstheme="majorHAnsi"/>
          <w:b/>
          <w:sz w:val="72"/>
          <w:szCs w:val="72"/>
        </w:rPr>
      </w:pPr>
    </w:p>
    <w:p w14:paraId="0D3995E8" w14:textId="19BC542E" w:rsidR="00F83967" w:rsidRPr="0025661B" w:rsidRDefault="00266166" w:rsidP="00266166">
      <w:pPr>
        <w:tabs>
          <w:tab w:val="left" w:pos="720"/>
        </w:tabs>
        <w:jc w:val="center"/>
        <w:rPr>
          <w:rFonts w:ascii="DIN Condensed" w:hAnsi="DIN Condensed" w:cstheme="majorHAnsi"/>
          <w:b/>
          <w:sz w:val="72"/>
          <w:szCs w:val="72"/>
        </w:rPr>
      </w:pPr>
      <w:r w:rsidRPr="0025661B">
        <w:rPr>
          <w:rFonts w:ascii="DIN Condensed" w:hAnsi="DIN Condensed" w:cstheme="majorHAnsi"/>
          <w:b/>
          <w:sz w:val="72"/>
          <w:szCs w:val="72"/>
        </w:rPr>
        <w:t>S</w:t>
      </w:r>
      <w:r w:rsidR="00F83967" w:rsidRPr="0025661B">
        <w:rPr>
          <w:rFonts w:ascii="DIN Condensed" w:hAnsi="DIN Condensed" w:cstheme="majorHAnsi"/>
          <w:b/>
          <w:sz w:val="72"/>
          <w:szCs w:val="72"/>
        </w:rPr>
        <w:t>tudent Teaching Handbook</w:t>
      </w:r>
    </w:p>
    <w:p w14:paraId="324A21D9" w14:textId="06E408E5" w:rsidR="00CA4E3F" w:rsidRPr="0025661B" w:rsidRDefault="00932EB3" w:rsidP="00F83967">
      <w:pPr>
        <w:tabs>
          <w:tab w:val="left" w:pos="720"/>
        </w:tabs>
        <w:jc w:val="center"/>
        <w:rPr>
          <w:rFonts w:ascii="DIN Condensed" w:hAnsi="DIN Condensed" w:cstheme="majorHAnsi"/>
          <w:b/>
          <w:sz w:val="72"/>
          <w:szCs w:val="72"/>
        </w:rPr>
      </w:pPr>
      <w:r w:rsidRPr="0025661B">
        <w:rPr>
          <w:rFonts w:ascii="DIN Condensed" w:hAnsi="DIN Condensed" w:cstheme="majorHAnsi"/>
          <w:b/>
          <w:sz w:val="72"/>
          <w:szCs w:val="72"/>
        </w:rPr>
        <w:t>Initial Certification</w:t>
      </w:r>
    </w:p>
    <w:p w14:paraId="61015C7E" w14:textId="7A64F2C0" w:rsidR="00CA4E3F" w:rsidRPr="003E0AC7" w:rsidRDefault="00CA4E3F">
      <w:pPr>
        <w:tabs>
          <w:tab w:val="left" w:pos="720"/>
        </w:tabs>
        <w:jc w:val="center"/>
        <w:rPr>
          <w:rFonts w:asciiTheme="majorHAnsi" w:hAnsiTheme="majorHAnsi" w:cstheme="majorHAnsi"/>
          <w:b/>
          <w:sz w:val="40"/>
        </w:rPr>
      </w:pPr>
    </w:p>
    <w:p w14:paraId="0C4645BD" w14:textId="73F518A9" w:rsidR="00CA4E3F" w:rsidRPr="008C4B61" w:rsidRDefault="00CA4E3F">
      <w:pPr>
        <w:jc w:val="center"/>
        <w:rPr>
          <w:rFonts w:ascii="Avenir Book" w:hAnsi="Avenir Book" w:cs="Baghdad"/>
          <w:i/>
          <w:iCs/>
          <w:sz w:val="28"/>
          <w:szCs w:val="28"/>
        </w:rPr>
      </w:pPr>
      <w:r w:rsidRPr="008C4B61">
        <w:rPr>
          <w:rFonts w:ascii="Avenir Book" w:hAnsi="Avenir Book" w:cs="Baghdad"/>
          <w:i/>
          <w:iCs/>
          <w:sz w:val="28"/>
          <w:szCs w:val="28"/>
        </w:rPr>
        <w:t>University of Nebraska-Lincoln</w:t>
      </w:r>
    </w:p>
    <w:p w14:paraId="7EEE0FB7" w14:textId="5DEA4686" w:rsidR="00CA4E3F" w:rsidRPr="008C4B61" w:rsidRDefault="00CA4E3F">
      <w:pPr>
        <w:jc w:val="center"/>
        <w:rPr>
          <w:rFonts w:ascii="Avenir Book" w:hAnsi="Avenir Book" w:cs="Baghdad"/>
          <w:i/>
          <w:iCs/>
          <w:sz w:val="28"/>
          <w:szCs w:val="28"/>
        </w:rPr>
      </w:pPr>
      <w:r w:rsidRPr="008C4B61">
        <w:rPr>
          <w:rFonts w:ascii="Avenir Book" w:hAnsi="Avenir Book" w:cs="Baghdad"/>
          <w:i/>
          <w:iCs/>
          <w:sz w:val="28"/>
          <w:szCs w:val="28"/>
        </w:rPr>
        <w:t>College of Education and Human Sciences</w:t>
      </w:r>
    </w:p>
    <w:p w14:paraId="0DDDD831" w14:textId="6F9187DB" w:rsidR="00CA4E3F" w:rsidRPr="00301686" w:rsidRDefault="00CA4E3F">
      <w:pPr>
        <w:jc w:val="center"/>
        <w:rPr>
          <w:rFonts w:ascii="Arial" w:hAnsi="Arial"/>
          <w:b/>
        </w:rPr>
      </w:pPr>
    </w:p>
    <w:p w14:paraId="423FE315" w14:textId="227DC3DF" w:rsidR="00CA4E3F" w:rsidRPr="00301686" w:rsidRDefault="00CA4E3F">
      <w:pPr>
        <w:jc w:val="center"/>
        <w:rPr>
          <w:rFonts w:ascii="Arial" w:hAnsi="Arial"/>
          <w:b/>
        </w:rPr>
      </w:pPr>
    </w:p>
    <w:p w14:paraId="27F767A2" w14:textId="3AB10418" w:rsidR="00CA4E3F" w:rsidRPr="00301686" w:rsidRDefault="00CA4E3F">
      <w:pPr>
        <w:jc w:val="center"/>
        <w:rPr>
          <w:rFonts w:ascii="Arial" w:hAnsi="Arial"/>
          <w:b/>
        </w:rPr>
      </w:pPr>
    </w:p>
    <w:p w14:paraId="594F84DF" w14:textId="1AEFE692" w:rsidR="00CA4E3F" w:rsidRPr="00301686" w:rsidRDefault="00CA4E3F">
      <w:pPr>
        <w:rPr>
          <w:rFonts w:ascii="Arial" w:hAnsi="Arial"/>
        </w:rPr>
      </w:pPr>
    </w:p>
    <w:p w14:paraId="5AA942BD" w14:textId="3B63E887" w:rsidR="00CA4E3F" w:rsidRPr="00301686" w:rsidRDefault="00CA4E3F">
      <w:pPr>
        <w:tabs>
          <w:tab w:val="left" w:pos="720"/>
        </w:tabs>
        <w:jc w:val="center"/>
        <w:rPr>
          <w:rFonts w:ascii="Arial" w:hAnsi="Arial"/>
        </w:rPr>
      </w:pPr>
    </w:p>
    <w:p w14:paraId="69BAAEAA" w14:textId="5B7F69A0" w:rsidR="00266166" w:rsidRDefault="00266166" w:rsidP="00266166">
      <w:pPr>
        <w:widowControl w:val="0"/>
        <w:autoSpaceDE w:val="0"/>
        <w:autoSpaceDN w:val="0"/>
        <w:adjustRightInd w:val="0"/>
        <w:spacing w:line="280" w:lineRule="atLeast"/>
        <w:rPr>
          <w:rFonts w:ascii="Times" w:hAnsi="Times" w:cs="Times"/>
        </w:rPr>
      </w:pPr>
      <w:r>
        <w:rPr>
          <w:rFonts w:ascii="Times" w:hAnsi="Times" w:cs="Times"/>
        </w:rPr>
        <w:t xml:space="preserve"> </w:t>
      </w:r>
    </w:p>
    <w:p w14:paraId="15C2322C" w14:textId="6273CD62" w:rsidR="00F83967" w:rsidRDefault="00F83967" w:rsidP="00F83967">
      <w:pPr>
        <w:tabs>
          <w:tab w:val="left" w:pos="720"/>
        </w:tabs>
        <w:rPr>
          <w:rFonts w:ascii="Arial" w:hAnsi="Arial"/>
        </w:rPr>
      </w:pPr>
    </w:p>
    <w:p w14:paraId="2ED870F7" w14:textId="055B135A" w:rsidR="00F83967" w:rsidRDefault="00F83967" w:rsidP="00F83967">
      <w:pPr>
        <w:tabs>
          <w:tab w:val="left" w:pos="720"/>
        </w:tabs>
        <w:rPr>
          <w:rFonts w:ascii="Arial" w:hAnsi="Arial"/>
        </w:rPr>
      </w:pPr>
    </w:p>
    <w:p w14:paraId="40728421" w14:textId="04EB9857" w:rsidR="00F83967" w:rsidRDefault="00F83967" w:rsidP="00F83967">
      <w:pPr>
        <w:tabs>
          <w:tab w:val="left" w:pos="720"/>
        </w:tabs>
        <w:rPr>
          <w:rFonts w:ascii="Arial" w:hAnsi="Arial"/>
        </w:rPr>
      </w:pPr>
    </w:p>
    <w:p w14:paraId="0443BC03" w14:textId="2CF8D702" w:rsidR="00F83967" w:rsidRDefault="00F83967" w:rsidP="00F83967">
      <w:pPr>
        <w:tabs>
          <w:tab w:val="left" w:pos="720"/>
        </w:tabs>
        <w:rPr>
          <w:rFonts w:ascii="Arial" w:hAnsi="Arial"/>
        </w:rPr>
      </w:pPr>
    </w:p>
    <w:p w14:paraId="35906049" w14:textId="4881459A" w:rsidR="00F83967" w:rsidRDefault="00F83967" w:rsidP="00F83967">
      <w:pPr>
        <w:tabs>
          <w:tab w:val="left" w:pos="720"/>
        </w:tabs>
        <w:rPr>
          <w:rFonts w:ascii="Arial" w:hAnsi="Arial"/>
        </w:rPr>
      </w:pPr>
    </w:p>
    <w:p w14:paraId="7ECA95E6" w14:textId="071BD820" w:rsidR="00F83967" w:rsidRDefault="00F83967" w:rsidP="00F83967">
      <w:pPr>
        <w:tabs>
          <w:tab w:val="left" w:pos="720"/>
        </w:tabs>
        <w:rPr>
          <w:rFonts w:ascii="Arial" w:hAnsi="Arial"/>
        </w:rPr>
      </w:pPr>
    </w:p>
    <w:p w14:paraId="3CE5A066" w14:textId="2F0E9783" w:rsidR="00F83967" w:rsidRDefault="00F83967" w:rsidP="00F83967">
      <w:pPr>
        <w:tabs>
          <w:tab w:val="left" w:pos="720"/>
        </w:tabs>
        <w:rPr>
          <w:rFonts w:ascii="Arial" w:hAnsi="Arial"/>
        </w:rPr>
      </w:pPr>
    </w:p>
    <w:p w14:paraId="51F2092A" w14:textId="77777777" w:rsidR="00A5533B" w:rsidRDefault="00A5533B" w:rsidP="00F83967">
      <w:pPr>
        <w:tabs>
          <w:tab w:val="left" w:pos="720"/>
        </w:tabs>
        <w:rPr>
          <w:rFonts w:ascii="Arial" w:hAnsi="Arial"/>
        </w:rPr>
      </w:pPr>
    </w:p>
    <w:p w14:paraId="4D5678B5" w14:textId="77777777" w:rsidR="00A5533B" w:rsidRDefault="00A5533B" w:rsidP="00F83967">
      <w:pPr>
        <w:tabs>
          <w:tab w:val="left" w:pos="720"/>
        </w:tabs>
        <w:rPr>
          <w:rFonts w:ascii="Arial" w:hAnsi="Arial"/>
        </w:rPr>
      </w:pPr>
    </w:p>
    <w:p w14:paraId="08DE32ED" w14:textId="77777777" w:rsidR="00F83967" w:rsidRDefault="00F83967" w:rsidP="00F83967">
      <w:pPr>
        <w:tabs>
          <w:tab w:val="left" w:pos="720"/>
        </w:tabs>
        <w:rPr>
          <w:rFonts w:ascii="Arial" w:hAnsi="Arial"/>
        </w:rPr>
      </w:pPr>
    </w:p>
    <w:p w14:paraId="4F54586E" w14:textId="77777777" w:rsidR="00F83967" w:rsidRPr="00F83967" w:rsidRDefault="00F83967" w:rsidP="00F83967">
      <w:pPr>
        <w:tabs>
          <w:tab w:val="left" w:pos="720"/>
        </w:tabs>
        <w:rPr>
          <w:rFonts w:ascii="Arial" w:hAnsi="Arial"/>
        </w:rPr>
      </w:pPr>
    </w:p>
    <w:p w14:paraId="2BD66947" w14:textId="5362440B" w:rsidR="00F83967" w:rsidRPr="0025661B" w:rsidRDefault="00EE48B1" w:rsidP="00ED278B">
      <w:pPr>
        <w:tabs>
          <w:tab w:val="left" w:pos="720"/>
        </w:tabs>
        <w:jc w:val="center"/>
        <w:rPr>
          <w:rFonts w:ascii="DIN Condensed" w:hAnsi="DIN Condensed"/>
          <w:b/>
          <w:sz w:val="52"/>
          <w:szCs w:val="52"/>
        </w:rPr>
      </w:pPr>
      <w:r w:rsidRPr="0025661B">
        <w:rPr>
          <w:rFonts w:ascii="DIN Condensed" w:hAnsi="DIN Condensed"/>
          <w:b/>
          <w:sz w:val="52"/>
          <w:szCs w:val="52"/>
        </w:rPr>
        <w:t xml:space="preserve">Welcome from </w:t>
      </w:r>
      <w:r w:rsidR="006E22D9" w:rsidRPr="0025661B">
        <w:rPr>
          <w:rFonts w:ascii="DIN Condensed" w:hAnsi="DIN Condensed"/>
          <w:b/>
          <w:sz w:val="52"/>
          <w:szCs w:val="52"/>
        </w:rPr>
        <w:t xml:space="preserve">the </w:t>
      </w:r>
      <w:r w:rsidR="00A5533B" w:rsidRPr="0025661B">
        <w:rPr>
          <w:rFonts w:ascii="DIN Condensed" w:hAnsi="DIN Condensed"/>
          <w:b/>
          <w:sz w:val="52"/>
          <w:szCs w:val="52"/>
        </w:rPr>
        <w:t xml:space="preserve">Office of Field </w:t>
      </w:r>
      <w:r w:rsidR="0014428F" w:rsidRPr="0025661B">
        <w:rPr>
          <w:rFonts w:ascii="DIN Condensed" w:hAnsi="DIN Condensed"/>
          <w:b/>
          <w:sz w:val="52"/>
          <w:szCs w:val="52"/>
        </w:rPr>
        <w:t>Experience</w:t>
      </w:r>
      <w:r w:rsidR="00E248C1" w:rsidRPr="0025661B">
        <w:rPr>
          <w:rFonts w:ascii="DIN Condensed" w:hAnsi="DIN Condensed"/>
          <w:b/>
          <w:sz w:val="52"/>
          <w:szCs w:val="52"/>
        </w:rPr>
        <w:t>s</w:t>
      </w:r>
    </w:p>
    <w:p w14:paraId="0E730963" w14:textId="77777777" w:rsidR="00ED278B" w:rsidRDefault="00ED278B" w:rsidP="001C685E">
      <w:pPr>
        <w:tabs>
          <w:tab w:val="left" w:pos="720"/>
        </w:tabs>
        <w:rPr>
          <w:rFonts w:ascii="Avenir Light Oblique" w:hAnsi="Avenir Light Oblique" w:cs="Baghdad"/>
          <w:i/>
          <w:iCs/>
        </w:rPr>
      </w:pPr>
    </w:p>
    <w:p w14:paraId="4F9EAEC9" w14:textId="77777777" w:rsidR="001125B5" w:rsidRDefault="001125B5" w:rsidP="001C685E">
      <w:pPr>
        <w:tabs>
          <w:tab w:val="left" w:pos="720"/>
        </w:tabs>
        <w:rPr>
          <w:rFonts w:ascii="Avenir Light Oblique" w:hAnsi="Avenir Light Oblique" w:cs="Baghdad"/>
          <w:i/>
          <w:iCs/>
        </w:rPr>
      </w:pPr>
    </w:p>
    <w:p w14:paraId="15A4426B" w14:textId="77777777" w:rsidR="001125B5" w:rsidRDefault="001125B5" w:rsidP="001C685E">
      <w:pPr>
        <w:tabs>
          <w:tab w:val="left" w:pos="720"/>
        </w:tabs>
        <w:rPr>
          <w:rFonts w:ascii="Avenir Light Oblique" w:hAnsi="Avenir Light Oblique" w:cs="Baghdad"/>
          <w:i/>
          <w:iCs/>
        </w:rPr>
      </w:pPr>
    </w:p>
    <w:p w14:paraId="32E58182" w14:textId="196A8846" w:rsidR="00993BBB" w:rsidRDefault="0014428F" w:rsidP="001C685E">
      <w:pPr>
        <w:tabs>
          <w:tab w:val="left" w:pos="720"/>
        </w:tabs>
        <w:rPr>
          <w:rFonts w:ascii="Avenir Light Oblique" w:hAnsi="Avenir Light Oblique" w:cs="Baghdad"/>
          <w:i/>
          <w:iCs/>
        </w:rPr>
      </w:pPr>
      <w:r w:rsidRPr="001C685E">
        <w:rPr>
          <w:rFonts w:ascii="Avenir Light Oblique" w:hAnsi="Avenir Light Oblique" w:cs="Baghdad"/>
          <w:i/>
          <w:iCs/>
        </w:rPr>
        <w:t>Congratulations</w:t>
      </w:r>
      <w:r w:rsidR="009E6008" w:rsidRPr="001C685E">
        <w:rPr>
          <w:rFonts w:ascii="Avenir Light Oblique" w:hAnsi="Avenir Light Oblique" w:cs="Baghdad"/>
          <w:i/>
          <w:iCs/>
        </w:rPr>
        <w:t>!</w:t>
      </w:r>
      <w:r w:rsidRPr="001C685E">
        <w:rPr>
          <w:rFonts w:ascii="Avenir Light Oblique" w:hAnsi="Avenir Light Oblique" w:cs="Baghdad"/>
          <w:i/>
          <w:iCs/>
        </w:rPr>
        <w:t xml:space="preserve"> </w:t>
      </w:r>
    </w:p>
    <w:p w14:paraId="16ED02A0" w14:textId="6BA32064" w:rsidR="0014428F" w:rsidRPr="001C685E" w:rsidRDefault="009E6008" w:rsidP="001C685E">
      <w:pPr>
        <w:tabs>
          <w:tab w:val="left" w:pos="720"/>
        </w:tabs>
        <w:rPr>
          <w:rFonts w:ascii="Avenir Light Oblique" w:hAnsi="Avenir Light Oblique" w:cs="Baghdad"/>
          <w:i/>
          <w:iCs/>
        </w:rPr>
      </w:pPr>
      <w:r w:rsidRPr="001C685E">
        <w:rPr>
          <w:rFonts w:ascii="Avenir Light Oblique" w:hAnsi="Avenir Light Oblique" w:cs="Baghdad"/>
          <w:i/>
          <w:iCs/>
        </w:rPr>
        <w:t>Y</w:t>
      </w:r>
      <w:r w:rsidR="0014428F" w:rsidRPr="001C685E">
        <w:rPr>
          <w:rFonts w:ascii="Avenir Light Oblique" w:hAnsi="Avenir Light Oblique" w:cs="Baghdad"/>
          <w:i/>
          <w:iCs/>
        </w:rPr>
        <w:t xml:space="preserve">ou are about to be part of the University of Nebraska-Lincoln Student Teaching Experience. Student teaching </w:t>
      </w:r>
      <w:r w:rsidR="00DE553C" w:rsidRPr="001C685E">
        <w:rPr>
          <w:rFonts w:ascii="Avenir Light Oblique" w:hAnsi="Avenir Light Oblique" w:cs="Baghdad"/>
          <w:i/>
          <w:iCs/>
        </w:rPr>
        <w:t xml:space="preserve">facilitates your transition from a student to a professional educator </w:t>
      </w:r>
      <w:r w:rsidR="00036E6F" w:rsidRPr="001C685E">
        <w:rPr>
          <w:rFonts w:ascii="Avenir Light Oblique" w:hAnsi="Avenir Light Oblique" w:cs="Baghdad"/>
          <w:i/>
          <w:iCs/>
        </w:rPr>
        <w:t xml:space="preserve">through collaboration with your </w:t>
      </w:r>
      <w:r w:rsidR="0014428F" w:rsidRPr="001C685E">
        <w:rPr>
          <w:rFonts w:ascii="Avenir Light Oblique" w:hAnsi="Avenir Light Oblique" w:cs="Baghdad"/>
          <w:i/>
          <w:iCs/>
        </w:rPr>
        <w:t xml:space="preserve">cooperating teacher, university supervisor, </w:t>
      </w:r>
      <w:r w:rsidR="00036E6F" w:rsidRPr="001C685E">
        <w:rPr>
          <w:rFonts w:ascii="Avenir Light Oblique" w:hAnsi="Avenir Light Oblique" w:cs="Baghdad"/>
          <w:i/>
          <w:iCs/>
        </w:rPr>
        <w:t xml:space="preserve">and </w:t>
      </w:r>
      <w:r w:rsidR="0014428F" w:rsidRPr="001C685E">
        <w:rPr>
          <w:rFonts w:ascii="Avenir Light Oblique" w:hAnsi="Avenir Light Oblique" w:cs="Baghdad"/>
          <w:i/>
          <w:iCs/>
        </w:rPr>
        <w:t>school</w:t>
      </w:r>
      <w:r w:rsidR="00036E6F" w:rsidRPr="001C685E">
        <w:rPr>
          <w:rFonts w:ascii="Avenir Light Oblique" w:hAnsi="Avenir Light Oblique" w:cs="Baghdad"/>
          <w:i/>
          <w:iCs/>
        </w:rPr>
        <w:t xml:space="preserve"> administrator</w:t>
      </w:r>
      <w:r w:rsidR="0014428F" w:rsidRPr="001C685E">
        <w:rPr>
          <w:rFonts w:ascii="Avenir Light Oblique" w:hAnsi="Avenir Light Oblique" w:cs="Baghdad"/>
          <w:i/>
          <w:iCs/>
        </w:rPr>
        <w:t xml:space="preserve">. </w:t>
      </w:r>
      <w:r w:rsidR="00036E6F" w:rsidRPr="001C685E">
        <w:rPr>
          <w:rFonts w:ascii="Avenir Light Oblique" w:hAnsi="Avenir Light Oblique" w:cs="Baghdad"/>
          <w:i/>
          <w:iCs/>
        </w:rPr>
        <w:t>During this semester, s</w:t>
      </w:r>
      <w:r w:rsidR="008E71C7" w:rsidRPr="001C685E">
        <w:rPr>
          <w:rFonts w:ascii="Avenir Light Oblique" w:hAnsi="Avenir Light Oblique" w:cs="Baghdad"/>
          <w:i/>
          <w:iCs/>
        </w:rPr>
        <w:t xml:space="preserve">tudent teaching </w:t>
      </w:r>
      <w:r w:rsidR="00036E6F" w:rsidRPr="001C685E">
        <w:rPr>
          <w:rFonts w:ascii="Avenir Light Oblique" w:hAnsi="Avenir Light Oblique" w:cs="Baghdad"/>
          <w:i/>
          <w:iCs/>
        </w:rPr>
        <w:t xml:space="preserve">must be </w:t>
      </w:r>
      <w:r w:rsidR="008E71C7" w:rsidRPr="001C685E">
        <w:rPr>
          <w:rFonts w:ascii="Avenir Light Oblique" w:hAnsi="Avenir Light Oblique" w:cs="Baghdad"/>
          <w:i/>
          <w:iCs/>
        </w:rPr>
        <w:t>your primary responsibility.</w:t>
      </w:r>
      <w:r w:rsidR="00036E6F" w:rsidRPr="001C685E">
        <w:rPr>
          <w:rFonts w:ascii="Avenir Light Oblique" w:hAnsi="Avenir Light Oblique" w:cs="Baghdad"/>
          <w:i/>
          <w:iCs/>
        </w:rPr>
        <w:t xml:space="preserve"> This handbook describes the student teaching procedures and policies of the College of Education and Human Sciences. Additional policies and procedures specific to your teaching endorsement area(s) </w:t>
      </w:r>
      <w:r w:rsidR="00407577" w:rsidRPr="001C685E">
        <w:rPr>
          <w:rFonts w:ascii="Avenir Light Oblique" w:hAnsi="Avenir Light Oblique" w:cs="Baghdad"/>
          <w:i/>
          <w:iCs/>
        </w:rPr>
        <w:t xml:space="preserve">may </w:t>
      </w:r>
      <w:r w:rsidR="00036E6F" w:rsidRPr="001C685E">
        <w:rPr>
          <w:rFonts w:ascii="Avenir Light Oblique" w:hAnsi="Avenir Light Oblique" w:cs="Baghdad"/>
          <w:i/>
          <w:iCs/>
        </w:rPr>
        <w:t>be given to you in a separate document</w:t>
      </w:r>
      <w:r w:rsidR="008626F7" w:rsidRPr="001C685E">
        <w:rPr>
          <w:rFonts w:ascii="Avenir Light Oblique" w:hAnsi="Avenir Light Oblique" w:cs="Baghdad"/>
          <w:i/>
          <w:iCs/>
        </w:rPr>
        <w:t xml:space="preserve">. </w:t>
      </w:r>
    </w:p>
    <w:p w14:paraId="1D8A7B62" w14:textId="4A8AA11C" w:rsidR="00E248C1" w:rsidRPr="00301686" w:rsidRDefault="00E248C1">
      <w:pPr>
        <w:pStyle w:val="FreeForm"/>
        <w:rPr>
          <w:rFonts w:ascii="Arial" w:hAnsi="Arial"/>
          <w:sz w:val="24"/>
          <w:szCs w:val="24"/>
        </w:rPr>
      </w:pPr>
    </w:p>
    <w:tbl>
      <w:tblPr>
        <w:tblW w:w="0" w:type="auto"/>
        <w:tblLook w:val="04A0" w:firstRow="1" w:lastRow="0" w:firstColumn="1" w:lastColumn="0" w:noHBand="0" w:noVBand="1"/>
      </w:tblPr>
      <w:tblGrid>
        <w:gridCol w:w="8640"/>
      </w:tblGrid>
      <w:tr w:rsidR="00DE553C" w:rsidRPr="00301686" w14:paraId="3C7FC9EC" w14:textId="77777777" w:rsidTr="00036E6F">
        <w:tc>
          <w:tcPr>
            <w:tcW w:w="8856" w:type="dxa"/>
            <w:shd w:val="clear" w:color="auto" w:fill="auto"/>
          </w:tcPr>
          <w:p w14:paraId="1E7E6AD7" w14:textId="10D37CCC" w:rsidR="00ED3180" w:rsidRDefault="00ED3180" w:rsidP="00993BBB">
            <w:pPr>
              <w:pStyle w:val="FreeForm"/>
              <w:spacing w:before="120" w:after="120"/>
              <w:rPr>
                <w:rFonts w:ascii="Lobster 1.3" w:hAnsi="Lobster 1.3"/>
                <w:b/>
                <w:sz w:val="40"/>
                <w:szCs w:val="40"/>
              </w:rPr>
            </w:pPr>
          </w:p>
          <w:p w14:paraId="64AC2E79" w14:textId="77777777" w:rsidR="00DE553C" w:rsidRPr="008E14A3" w:rsidRDefault="00407577" w:rsidP="00ED3180">
            <w:pPr>
              <w:pStyle w:val="FreeForm"/>
              <w:spacing w:before="120" w:after="120"/>
              <w:jc w:val="center"/>
              <w:rPr>
                <w:rFonts w:ascii="DIN Condensed" w:hAnsi="DIN Condensed"/>
                <w:b/>
                <w:bCs/>
                <w:i/>
                <w:iCs/>
                <w:sz w:val="40"/>
                <w:szCs w:val="40"/>
              </w:rPr>
            </w:pPr>
            <w:r w:rsidRPr="008E14A3">
              <w:rPr>
                <w:rFonts w:ascii="DIN Condensed" w:hAnsi="DIN Condensed"/>
                <w:b/>
                <w:bCs/>
                <w:i/>
                <w:iCs/>
                <w:sz w:val="40"/>
                <w:szCs w:val="40"/>
              </w:rPr>
              <w:t>For</w:t>
            </w:r>
            <w:r w:rsidR="00DE553C" w:rsidRPr="008E14A3">
              <w:rPr>
                <w:rFonts w:ascii="DIN Condensed" w:hAnsi="DIN Condensed"/>
                <w:b/>
                <w:bCs/>
                <w:i/>
                <w:iCs/>
                <w:sz w:val="40"/>
                <w:szCs w:val="40"/>
              </w:rPr>
              <w:t xml:space="preserve"> questions about student teaching</w:t>
            </w:r>
            <w:r w:rsidR="009C40FD" w:rsidRPr="008E14A3">
              <w:rPr>
                <w:rFonts w:ascii="DIN Condensed" w:hAnsi="DIN Condensed"/>
                <w:b/>
                <w:bCs/>
                <w:i/>
                <w:iCs/>
                <w:sz w:val="40"/>
                <w:szCs w:val="40"/>
              </w:rPr>
              <w:t xml:space="preserve"> &amp; certification please come visit 116 Henzlik Hall or contact</w:t>
            </w:r>
            <w:r w:rsidRPr="008E14A3">
              <w:rPr>
                <w:rFonts w:ascii="DIN Condensed" w:hAnsi="DIN Condensed"/>
                <w:b/>
                <w:bCs/>
                <w:i/>
                <w:iCs/>
                <w:sz w:val="40"/>
                <w:szCs w:val="40"/>
              </w:rPr>
              <w:t>:</w:t>
            </w:r>
          </w:p>
        </w:tc>
      </w:tr>
      <w:tr w:rsidR="00DE553C" w:rsidRPr="00301686" w14:paraId="08B3F5E1" w14:textId="77777777" w:rsidTr="00F83967">
        <w:trPr>
          <w:trHeight w:val="684"/>
        </w:trPr>
        <w:tc>
          <w:tcPr>
            <w:tcW w:w="8856" w:type="dxa"/>
            <w:shd w:val="clear" w:color="auto" w:fill="auto"/>
          </w:tcPr>
          <w:p w14:paraId="741FF2D6" w14:textId="2E4B81BA" w:rsidR="00DE553C" w:rsidRPr="00301686" w:rsidRDefault="00DE553C" w:rsidP="009C40FD">
            <w:pPr>
              <w:pStyle w:val="FreeForm"/>
              <w:rPr>
                <w:rFonts w:ascii="Arial" w:hAnsi="Arial" w:cs="Arial"/>
              </w:rPr>
            </w:pPr>
          </w:p>
        </w:tc>
      </w:tr>
      <w:tr w:rsidR="00DE553C" w:rsidRPr="00301686" w14:paraId="24AF5C54" w14:textId="77777777" w:rsidTr="007F714C">
        <w:trPr>
          <w:trHeight w:val="1809"/>
        </w:trPr>
        <w:tc>
          <w:tcPr>
            <w:tcW w:w="8856" w:type="dxa"/>
            <w:shd w:val="clear" w:color="auto" w:fill="auto"/>
          </w:tcPr>
          <w:p w14:paraId="7AEC6F35" w14:textId="311773D6" w:rsidR="00DE553C" w:rsidRPr="008744E0" w:rsidRDefault="00DE553C" w:rsidP="00993BBB">
            <w:pPr>
              <w:pStyle w:val="FreeForm"/>
              <w:rPr>
                <w:rFonts w:ascii="Lobster 1.3" w:hAnsi="Lobster 1.3"/>
                <w:b/>
                <w:sz w:val="16"/>
                <w:szCs w:val="16"/>
              </w:rPr>
            </w:pPr>
          </w:p>
          <w:p w14:paraId="5B73467A" w14:textId="23C137F6" w:rsidR="00DE553C" w:rsidRPr="008E14A3" w:rsidRDefault="00946BF2" w:rsidP="00036E6F">
            <w:pPr>
              <w:pStyle w:val="FreeForm"/>
              <w:jc w:val="center"/>
              <w:rPr>
                <w:rFonts w:ascii="DIN Condensed" w:hAnsi="DIN Condensed"/>
                <w:b/>
                <w:sz w:val="36"/>
                <w:szCs w:val="36"/>
              </w:rPr>
            </w:pPr>
            <w:r>
              <w:rPr>
                <w:rFonts w:ascii="DIN Condensed" w:hAnsi="DIN Condensed"/>
                <w:b/>
                <w:sz w:val="36"/>
                <w:szCs w:val="36"/>
              </w:rPr>
              <w:t>Office of Field Experiences</w:t>
            </w:r>
          </w:p>
          <w:p w14:paraId="4E4D0BDD" w14:textId="77777777" w:rsidR="008C0E53" w:rsidRDefault="00946BF2" w:rsidP="00036E6F">
            <w:pPr>
              <w:pStyle w:val="FreeForm"/>
              <w:jc w:val="center"/>
              <w:rPr>
                <w:rFonts w:ascii="Avenir Light Oblique" w:hAnsi="Avenir Light Oblique" w:cs="Arial"/>
                <w:i/>
                <w:iCs/>
                <w:sz w:val="24"/>
                <w:szCs w:val="24"/>
              </w:rPr>
            </w:pPr>
            <w:r w:rsidRPr="00993BBB">
              <w:rPr>
                <w:rStyle w:val="sseriftext"/>
                <w:rFonts w:ascii="Avenir Light Oblique" w:hAnsi="Avenir Light Oblique" w:cs="Arial"/>
                <w:i/>
                <w:iCs/>
                <w:sz w:val="24"/>
                <w:szCs w:val="24"/>
              </w:rPr>
              <w:t xml:space="preserve"> </w:t>
            </w:r>
            <w:r w:rsidR="00DE553C" w:rsidRPr="00993BBB">
              <w:rPr>
                <w:rStyle w:val="sseriftext"/>
                <w:rFonts w:ascii="Avenir Light Oblique" w:hAnsi="Avenir Light Oblique" w:cs="Arial"/>
                <w:i/>
                <w:iCs/>
                <w:sz w:val="24"/>
                <w:szCs w:val="24"/>
              </w:rPr>
              <w:t xml:space="preserve">(402) 472-8620 </w:t>
            </w:r>
          </w:p>
          <w:p w14:paraId="3A9D9887" w14:textId="6441FD26" w:rsidR="00DE553C" w:rsidRPr="00993BBB" w:rsidRDefault="008C0E53" w:rsidP="00036E6F">
            <w:pPr>
              <w:pStyle w:val="FreeForm"/>
              <w:jc w:val="center"/>
              <w:rPr>
                <w:rStyle w:val="sseriftext"/>
                <w:rFonts w:ascii="Avenir Light Oblique" w:hAnsi="Avenir Light Oblique" w:cs="Arial"/>
                <w:i/>
                <w:iCs/>
                <w:sz w:val="24"/>
                <w:szCs w:val="24"/>
              </w:rPr>
            </w:pPr>
            <w:r>
              <w:rPr>
                <w:rFonts w:ascii="Avenir Light Oblique" w:hAnsi="Avenir Light Oblique" w:cs="Arial"/>
                <w:i/>
                <w:iCs/>
                <w:sz w:val="24"/>
                <w:szCs w:val="24"/>
              </w:rPr>
              <w:t>fieldexperiences@unl.edu</w:t>
            </w:r>
            <w:r w:rsidR="00DE553C" w:rsidRPr="00993BBB">
              <w:rPr>
                <w:rFonts w:ascii="Avenir Light Oblique" w:hAnsi="Avenir Light Oblique" w:cs="Arial"/>
                <w:i/>
                <w:iCs/>
                <w:sz w:val="24"/>
                <w:szCs w:val="24"/>
              </w:rPr>
              <w:br/>
            </w:r>
            <w:r w:rsidR="00DE553C" w:rsidRPr="00993BBB">
              <w:rPr>
                <w:rStyle w:val="sseriftext"/>
                <w:rFonts w:ascii="Avenir Light Oblique" w:hAnsi="Avenir Light Oblique" w:cs="Arial"/>
                <w:i/>
                <w:iCs/>
                <w:sz w:val="24"/>
                <w:szCs w:val="24"/>
              </w:rPr>
              <w:t>116 Henzlik Hall</w:t>
            </w:r>
          </w:p>
          <w:p w14:paraId="4AF1434A" w14:textId="77777777" w:rsidR="00DE553C" w:rsidRPr="00301686" w:rsidRDefault="00DE553C" w:rsidP="00036E6F">
            <w:pPr>
              <w:pStyle w:val="FreeForm"/>
              <w:jc w:val="center"/>
              <w:rPr>
                <w:rFonts w:ascii="Arial" w:hAnsi="Arial" w:cs="Arial"/>
              </w:rPr>
            </w:pPr>
          </w:p>
        </w:tc>
      </w:tr>
      <w:tr w:rsidR="00DE553C" w:rsidRPr="00301686" w14:paraId="0AE5168D" w14:textId="77777777" w:rsidTr="00036E6F">
        <w:tc>
          <w:tcPr>
            <w:tcW w:w="8856" w:type="dxa"/>
            <w:shd w:val="clear" w:color="auto" w:fill="auto"/>
          </w:tcPr>
          <w:p w14:paraId="7675D250" w14:textId="338DC11C" w:rsidR="00DE553C" w:rsidRDefault="00DE553C" w:rsidP="00036E6F">
            <w:pPr>
              <w:pStyle w:val="FreeForm"/>
              <w:jc w:val="center"/>
              <w:rPr>
                <w:rFonts w:ascii="Arial" w:hAnsi="Arial"/>
                <w:b/>
                <w:sz w:val="24"/>
                <w:szCs w:val="24"/>
              </w:rPr>
            </w:pPr>
          </w:p>
          <w:p w14:paraId="21123210" w14:textId="1B982FB8" w:rsidR="00DE553C" w:rsidRPr="008744E0" w:rsidRDefault="00946BF2" w:rsidP="00036E6F">
            <w:pPr>
              <w:pStyle w:val="FreeForm"/>
              <w:jc w:val="center"/>
              <w:rPr>
                <w:rFonts w:ascii="DIN Condensed" w:hAnsi="DIN Condensed"/>
                <w:b/>
                <w:sz w:val="36"/>
                <w:szCs w:val="36"/>
              </w:rPr>
            </w:pPr>
            <w:r>
              <w:rPr>
                <w:rFonts w:ascii="DIN Condensed" w:hAnsi="DIN Condensed"/>
                <w:b/>
                <w:sz w:val="36"/>
                <w:szCs w:val="36"/>
              </w:rPr>
              <w:t>Office of Certification</w:t>
            </w:r>
          </w:p>
          <w:p w14:paraId="63B0A634" w14:textId="598F29C3" w:rsidR="00DE553C" w:rsidRPr="00301686" w:rsidRDefault="00946BF2" w:rsidP="008C0E53">
            <w:pPr>
              <w:pStyle w:val="FreeForm"/>
              <w:jc w:val="center"/>
              <w:rPr>
                <w:rFonts w:ascii="Arial" w:hAnsi="Arial"/>
                <w:b/>
                <w:sz w:val="24"/>
                <w:szCs w:val="24"/>
              </w:rPr>
            </w:pPr>
            <w:r w:rsidRPr="00993BBB">
              <w:rPr>
                <w:rStyle w:val="sseriftext"/>
                <w:rFonts w:ascii="Avenir Light Oblique" w:hAnsi="Avenir Light Oblique" w:cs="Arial"/>
                <w:i/>
                <w:iCs/>
                <w:sz w:val="24"/>
                <w:szCs w:val="24"/>
              </w:rPr>
              <w:t xml:space="preserve"> </w:t>
            </w:r>
            <w:r w:rsidR="00DE553C" w:rsidRPr="00993BBB">
              <w:rPr>
                <w:rStyle w:val="sseriftext"/>
                <w:rFonts w:ascii="Avenir Light Oblique" w:hAnsi="Avenir Light Oblique" w:cs="Arial"/>
                <w:i/>
                <w:iCs/>
                <w:sz w:val="24"/>
                <w:szCs w:val="24"/>
              </w:rPr>
              <w:t xml:space="preserve">(402) 472-8623 </w:t>
            </w:r>
            <w:r w:rsidR="00DE553C" w:rsidRPr="00993BBB">
              <w:rPr>
                <w:rFonts w:ascii="Avenir Light Oblique" w:hAnsi="Avenir Light Oblique" w:cs="Arial"/>
                <w:i/>
                <w:iCs/>
                <w:sz w:val="24"/>
                <w:szCs w:val="24"/>
              </w:rPr>
              <w:br/>
            </w:r>
            <w:r w:rsidR="008C0E53">
              <w:rPr>
                <w:rFonts w:ascii="Avenir Light Oblique" w:hAnsi="Avenir Light Oblique" w:cs="Arial"/>
                <w:i/>
                <w:iCs/>
                <w:sz w:val="24"/>
                <w:szCs w:val="24"/>
              </w:rPr>
              <w:t xml:space="preserve">certification@unl.edu </w:t>
            </w:r>
            <w:r w:rsidR="00DE553C" w:rsidRPr="00993BBB">
              <w:rPr>
                <w:rFonts w:ascii="Avenir Light Oblique" w:hAnsi="Avenir Light Oblique" w:cs="Arial"/>
                <w:i/>
                <w:iCs/>
                <w:sz w:val="24"/>
                <w:szCs w:val="24"/>
              </w:rPr>
              <w:br/>
            </w:r>
            <w:r w:rsidR="00DE553C" w:rsidRPr="00993BBB">
              <w:rPr>
                <w:rStyle w:val="sseriftext"/>
                <w:rFonts w:ascii="Avenir Light Oblique" w:hAnsi="Avenir Light Oblique" w:cs="Arial"/>
                <w:i/>
                <w:iCs/>
                <w:sz w:val="24"/>
                <w:szCs w:val="24"/>
              </w:rPr>
              <w:t>116 Henzlik Hall</w:t>
            </w:r>
          </w:p>
        </w:tc>
      </w:tr>
    </w:tbl>
    <w:p w14:paraId="119EC3CA" w14:textId="77777777" w:rsidR="00036E6F" w:rsidRDefault="00036E6F" w:rsidP="00F82803">
      <w:pPr>
        <w:pStyle w:val="FreeForm"/>
        <w:jc w:val="center"/>
        <w:rPr>
          <w:rFonts w:ascii="Arial" w:hAnsi="Arial"/>
          <w:b/>
          <w:sz w:val="24"/>
          <w:szCs w:val="24"/>
        </w:rPr>
      </w:pPr>
    </w:p>
    <w:p w14:paraId="12C9E870" w14:textId="77777777" w:rsidR="00036E6F" w:rsidRDefault="00036E6F" w:rsidP="00F82803">
      <w:pPr>
        <w:pStyle w:val="FreeForm"/>
        <w:jc w:val="center"/>
        <w:rPr>
          <w:rFonts w:ascii="Arial" w:hAnsi="Arial"/>
          <w:b/>
          <w:sz w:val="24"/>
          <w:szCs w:val="24"/>
        </w:rPr>
      </w:pPr>
    </w:p>
    <w:p w14:paraId="4019D8BF" w14:textId="7BD93687" w:rsidR="00E248C1" w:rsidRPr="008744E0" w:rsidRDefault="00036E6F" w:rsidP="001125B5">
      <w:pPr>
        <w:jc w:val="center"/>
        <w:rPr>
          <w:rFonts w:ascii="DIN Condensed" w:hAnsi="DIN Condensed"/>
        </w:rPr>
      </w:pPr>
      <w:r>
        <w:rPr>
          <w:rFonts w:ascii="Arial" w:hAnsi="Arial"/>
        </w:rPr>
        <w:br w:type="page"/>
      </w:r>
      <w:r w:rsidR="00E248C1" w:rsidRPr="008744E0">
        <w:rPr>
          <w:rFonts w:ascii="DIN Condensed" w:hAnsi="DIN Condensed"/>
          <w:b/>
          <w:sz w:val="36"/>
          <w:szCs w:val="36"/>
        </w:rPr>
        <w:lastRenderedPageBreak/>
        <w:t>Table of Contents</w:t>
      </w:r>
    </w:p>
    <w:p w14:paraId="3A9CED68" w14:textId="77777777" w:rsidR="009316AA" w:rsidRDefault="009316AA" w:rsidP="009316AA">
      <w:pPr>
        <w:pStyle w:val="FreeForm"/>
        <w:rPr>
          <w:rFonts w:ascii="Lobster 1.3" w:hAnsi="Lobster 1.3"/>
          <w:b/>
          <w:sz w:val="24"/>
          <w:szCs w:val="24"/>
          <w:u w:val="single"/>
        </w:rPr>
      </w:pPr>
    </w:p>
    <w:p w14:paraId="702032BD" w14:textId="77777777" w:rsidR="00F06C07" w:rsidRPr="00A5533B" w:rsidRDefault="00F06C07" w:rsidP="00F06C07">
      <w:pPr>
        <w:pStyle w:val="FreeForm"/>
        <w:jc w:val="both"/>
        <w:rPr>
          <w:rFonts w:ascii="Lobster 1.3" w:hAnsi="Lobster 1.3"/>
          <w:b/>
          <w:sz w:val="24"/>
          <w:szCs w:val="24"/>
          <w:u w:val="single"/>
        </w:rPr>
      </w:pPr>
    </w:p>
    <w:p w14:paraId="5D64ACFD" w14:textId="21A54BF6" w:rsidR="00F60CB7" w:rsidRPr="008744E0" w:rsidRDefault="0070418D" w:rsidP="00CE7F5D">
      <w:pPr>
        <w:pStyle w:val="FreeForm"/>
        <w:tabs>
          <w:tab w:val="right" w:leader="dot" w:pos="8640"/>
        </w:tabs>
        <w:contextualSpacing/>
        <w:rPr>
          <w:rFonts w:ascii="Avenir Light Oblique" w:hAnsi="Avenir Light Oblique"/>
          <w:i/>
          <w:iCs/>
          <w:sz w:val="24"/>
          <w:szCs w:val="24"/>
        </w:rPr>
      </w:pPr>
      <w:r>
        <w:rPr>
          <w:rFonts w:ascii="DIN Condensed" w:hAnsi="DIN Condensed"/>
          <w:b/>
          <w:sz w:val="28"/>
          <w:szCs w:val="28"/>
        </w:rPr>
        <w:t xml:space="preserve">       1.    </w:t>
      </w:r>
      <w:r w:rsidR="00F762CA" w:rsidRPr="008744E0">
        <w:rPr>
          <w:rFonts w:ascii="DIN Condensed" w:hAnsi="DIN Condensed"/>
          <w:b/>
          <w:sz w:val="28"/>
          <w:szCs w:val="28"/>
        </w:rPr>
        <w:t>Overview of Student Teaching</w:t>
      </w:r>
      <w:r w:rsidR="00F762CA" w:rsidRPr="008744E0">
        <w:rPr>
          <w:rFonts w:ascii="DIN Condensed" w:hAnsi="DIN Condensed"/>
          <w:b/>
          <w:sz w:val="24"/>
          <w:szCs w:val="24"/>
        </w:rPr>
        <w:t xml:space="preserve"> </w:t>
      </w:r>
      <w:r w:rsidR="00CE7F5D" w:rsidRPr="004445E7">
        <w:rPr>
          <w:rFonts w:ascii="DIN Condensed" w:hAnsi="DIN Condensed"/>
          <w:iCs/>
          <w:sz w:val="24"/>
          <w:szCs w:val="24"/>
        </w:rPr>
        <w:tab/>
      </w:r>
      <w:r>
        <w:rPr>
          <w:rFonts w:ascii="DIN Condensed" w:hAnsi="DIN Condensed"/>
          <w:i/>
          <w:iCs/>
          <w:sz w:val="24"/>
          <w:szCs w:val="24"/>
        </w:rPr>
        <w:t xml:space="preserve"> </w:t>
      </w:r>
      <w:r w:rsidR="00514266" w:rsidRPr="008744E0">
        <w:rPr>
          <w:rFonts w:ascii="Avenir Light Oblique" w:hAnsi="Avenir Light Oblique"/>
          <w:i/>
          <w:iCs/>
          <w:sz w:val="24"/>
          <w:szCs w:val="24"/>
        </w:rPr>
        <w:t>4</w:t>
      </w:r>
    </w:p>
    <w:p w14:paraId="7A4D4763" w14:textId="5CD6702B" w:rsidR="00F762CA" w:rsidRPr="008744E0" w:rsidRDefault="00F762CA" w:rsidP="00CE7F5D">
      <w:pPr>
        <w:pStyle w:val="FreeForm"/>
        <w:numPr>
          <w:ilvl w:val="0"/>
          <w:numId w:val="45"/>
        </w:numPr>
        <w:tabs>
          <w:tab w:val="right" w:leader="dot" w:pos="8640"/>
        </w:tabs>
        <w:contextualSpacing/>
        <w:rPr>
          <w:rFonts w:ascii="DIN Condensed" w:hAnsi="DIN Condensed"/>
          <w:b/>
          <w:sz w:val="28"/>
          <w:szCs w:val="28"/>
        </w:rPr>
      </w:pPr>
      <w:r w:rsidRPr="008744E0">
        <w:rPr>
          <w:rFonts w:ascii="DIN Condensed" w:hAnsi="DIN Condensed"/>
          <w:b/>
          <w:sz w:val="28"/>
          <w:szCs w:val="28"/>
        </w:rPr>
        <w:t>Preparing for Student Teachin</w:t>
      </w:r>
      <w:r w:rsidR="00514266" w:rsidRPr="008744E0">
        <w:rPr>
          <w:rFonts w:ascii="DIN Condensed" w:hAnsi="DIN Condensed"/>
          <w:b/>
          <w:sz w:val="28"/>
          <w:szCs w:val="28"/>
        </w:rPr>
        <w:t>g</w:t>
      </w:r>
    </w:p>
    <w:p w14:paraId="01B8AD3C" w14:textId="3FD7E197" w:rsidR="00F762CA" w:rsidRPr="00A5533B" w:rsidRDefault="00F06C07" w:rsidP="00CE7F5D">
      <w:pPr>
        <w:pStyle w:val="FreeForm"/>
        <w:numPr>
          <w:ilvl w:val="0"/>
          <w:numId w:val="14"/>
        </w:numPr>
        <w:tabs>
          <w:tab w:val="right" w:leader="dot" w:pos="8640"/>
        </w:tabs>
        <w:contextualSpacing/>
        <w:rPr>
          <w:rFonts w:ascii="Avenir Light Oblique" w:hAnsi="Avenir Light Oblique"/>
          <w:i/>
          <w:iCs/>
          <w:sz w:val="24"/>
          <w:szCs w:val="24"/>
        </w:rPr>
      </w:pPr>
      <w:r>
        <w:rPr>
          <w:rFonts w:ascii="Avenir Light Oblique" w:hAnsi="Avenir Light Oblique"/>
          <w:i/>
          <w:iCs/>
          <w:sz w:val="24"/>
          <w:szCs w:val="24"/>
        </w:rPr>
        <w:t xml:space="preserve"> </w:t>
      </w:r>
      <w:r w:rsidR="00D4373D" w:rsidRPr="00A5533B">
        <w:rPr>
          <w:rFonts w:ascii="Avenir Light Oblique" w:hAnsi="Avenir Light Oblique"/>
          <w:i/>
          <w:iCs/>
          <w:sz w:val="24"/>
          <w:szCs w:val="24"/>
        </w:rPr>
        <w:t>Admission to Student Teaching</w:t>
      </w:r>
      <w:r w:rsidR="00CE7F5D">
        <w:rPr>
          <w:rFonts w:ascii="Avenir Light Oblique" w:hAnsi="Avenir Light Oblique"/>
          <w:i/>
          <w:iCs/>
          <w:sz w:val="24"/>
          <w:szCs w:val="24"/>
        </w:rPr>
        <w:tab/>
      </w:r>
      <w:r w:rsidR="00A77954" w:rsidRPr="00A5533B">
        <w:rPr>
          <w:rFonts w:ascii="Avenir Light Oblique" w:hAnsi="Avenir Light Oblique"/>
          <w:i/>
          <w:iCs/>
          <w:sz w:val="24"/>
          <w:szCs w:val="24"/>
        </w:rPr>
        <w:t>.6</w:t>
      </w:r>
    </w:p>
    <w:p w14:paraId="24DA8B79" w14:textId="1A08CD41" w:rsidR="00594C5B" w:rsidRPr="00A5533B" w:rsidRDefault="00594C5B" w:rsidP="00CE7F5D">
      <w:pPr>
        <w:pStyle w:val="FreeForm"/>
        <w:numPr>
          <w:ilvl w:val="0"/>
          <w:numId w:val="14"/>
        </w:numPr>
        <w:tabs>
          <w:tab w:val="right" w:leader="dot" w:pos="8640"/>
        </w:tabs>
        <w:contextualSpacing/>
        <w:rPr>
          <w:rFonts w:ascii="Avenir Light Oblique" w:hAnsi="Avenir Light Oblique"/>
          <w:i/>
          <w:iCs/>
          <w:sz w:val="24"/>
          <w:szCs w:val="24"/>
        </w:rPr>
      </w:pPr>
      <w:r w:rsidRPr="00A5533B">
        <w:rPr>
          <w:rFonts w:ascii="Avenir Light Oblique" w:hAnsi="Avenir Light Oblique"/>
          <w:i/>
          <w:iCs/>
          <w:sz w:val="24"/>
          <w:szCs w:val="24"/>
        </w:rPr>
        <w:t>Criminal Background Checks</w:t>
      </w:r>
      <w:r w:rsidR="00CE7F5D">
        <w:rPr>
          <w:rFonts w:ascii="Avenir Light Oblique" w:hAnsi="Avenir Light Oblique"/>
          <w:i/>
          <w:iCs/>
          <w:sz w:val="24"/>
          <w:szCs w:val="24"/>
        </w:rPr>
        <w:tab/>
      </w:r>
      <w:r w:rsidRPr="00A5533B">
        <w:rPr>
          <w:rFonts w:ascii="Avenir Light Oblique" w:hAnsi="Avenir Light Oblique"/>
          <w:i/>
          <w:iCs/>
          <w:sz w:val="24"/>
          <w:szCs w:val="24"/>
        </w:rPr>
        <w:t>6</w:t>
      </w:r>
    </w:p>
    <w:p w14:paraId="0A218118" w14:textId="2D4D22DA" w:rsidR="00D4373D" w:rsidRPr="008744E0" w:rsidRDefault="00D4373D" w:rsidP="00CE7F5D">
      <w:pPr>
        <w:pStyle w:val="FreeForm"/>
        <w:numPr>
          <w:ilvl w:val="0"/>
          <w:numId w:val="14"/>
        </w:numPr>
        <w:tabs>
          <w:tab w:val="right" w:leader="dot" w:pos="8640"/>
        </w:tabs>
        <w:contextualSpacing/>
        <w:rPr>
          <w:rFonts w:ascii="Avenir Light Oblique" w:hAnsi="Avenir Light Oblique"/>
          <w:i/>
          <w:iCs/>
          <w:sz w:val="24"/>
          <w:szCs w:val="24"/>
        </w:rPr>
      </w:pPr>
      <w:r w:rsidRPr="00A5533B">
        <w:rPr>
          <w:rFonts w:ascii="Avenir Light Oblique" w:hAnsi="Avenir Light Oblique"/>
          <w:i/>
          <w:iCs/>
          <w:sz w:val="24"/>
          <w:szCs w:val="24"/>
        </w:rPr>
        <w:t>Student Teaching Placements</w:t>
      </w:r>
      <w:r w:rsidR="00CE7F5D">
        <w:rPr>
          <w:rFonts w:ascii="Avenir Light Oblique" w:hAnsi="Avenir Light Oblique"/>
          <w:i/>
          <w:iCs/>
          <w:sz w:val="24"/>
          <w:szCs w:val="24"/>
        </w:rPr>
        <w:tab/>
      </w:r>
      <w:r w:rsidR="00594C5B" w:rsidRPr="00A5533B">
        <w:rPr>
          <w:rFonts w:ascii="Avenir Light Oblique" w:hAnsi="Avenir Light Oblique"/>
          <w:i/>
          <w:iCs/>
          <w:sz w:val="24"/>
          <w:szCs w:val="24"/>
        </w:rPr>
        <w:t>7</w:t>
      </w:r>
    </w:p>
    <w:p w14:paraId="42621A82" w14:textId="10C9C2DF" w:rsidR="00D4373D" w:rsidRPr="008744E0" w:rsidRDefault="0070418D" w:rsidP="00CE7F5D">
      <w:pPr>
        <w:pStyle w:val="FreeForm"/>
        <w:numPr>
          <w:ilvl w:val="0"/>
          <w:numId w:val="45"/>
        </w:numPr>
        <w:tabs>
          <w:tab w:val="right" w:leader="dot" w:pos="8640"/>
        </w:tabs>
        <w:contextualSpacing/>
        <w:rPr>
          <w:rFonts w:ascii="DIN Condensed" w:hAnsi="DIN Condensed"/>
          <w:b/>
          <w:sz w:val="28"/>
          <w:szCs w:val="28"/>
        </w:rPr>
      </w:pPr>
      <w:r>
        <w:rPr>
          <w:rFonts w:ascii="DIN Condensed" w:hAnsi="DIN Condensed"/>
          <w:b/>
          <w:sz w:val="28"/>
          <w:szCs w:val="28"/>
        </w:rPr>
        <w:t xml:space="preserve"> </w:t>
      </w:r>
      <w:r w:rsidR="007033DB" w:rsidRPr="008744E0">
        <w:rPr>
          <w:rFonts w:ascii="DIN Condensed" w:hAnsi="DIN Condensed"/>
          <w:b/>
          <w:sz w:val="28"/>
          <w:szCs w:val="28"/>
        </w:rPr>
        <w:t xml:space="preserve">Description </w:t>
      </w:r>
      <w:r w:rsidR="00D4373D" w:rsidRPr="008744E0">
        <w:rPr>
          <w:rFonts w:ascii="DIN Condensed" w:hAnsi="DIN Condensed"/>
          <w:b/>
          <w:sz w:val="28"/>
          <w:szCs w:val="28"/>
        </w:rPr>
        <w:t>of Student Teaching</w:t>
      </w:r>
    </w:p>
    <w:p w14:paraId="489FCE2F" w14:textId="1CABFD34" w:rsidR="00963826" w:rsidRPr="00A5533B" w:rsidRDefault="00514266" w:rsidP="00CE7F5D">
      <w:pPr>
        <w:pStyle w:val="FreeForm"/>
        <w:numPr>
          <w:ilvl w:val="0"/>
          <w:numId w:val="15"/>
        </w:numPr>
        <w:tabs>
          <w:tab w:val="right" w:leader="dot" w:pos="8640"/>
        </w:tabs>
        <w:contextualSpacing/>
        <w:rPr>
          <w:rFonts w:ascii="Avenir Light Oblique" w:hAnsi="Avenir Light Oblique"/>
          <w:i/>
          <w:iCs/>
          <w:sz w:val="24"/>
          <w:szCs w:val="24"/>
        </w:rPr>
      </w:pPr>
      <w:r w:rsidRPr="00A5533B">
        <w:rPr>
          <w:rFonts w:ascii="Avenir Light Oblique" w:hAnsi="Avenir Light Oblique"/>
          <w:i/>
          <w:iCs/>
          <w:sz w:val="24"/>
          <w:szCs w:val="24"/>
        </w:rPr>
        <w:t xml:space="preserve">Phase 1 – </w:t>
      </w:r>
      <w:r w:rsidR="00737BA2" w:rsidRPr="00A5533B">
        <w:rPr>
          <w:rFonts w:ascii="Avenir Light Oblique" w:hAnsi="Avenir Light Oblique"/>
          <w:i/>
          <w:iCs/>
          <w:sz w:val="24"/>
          <w:szCs w:val="24"/>
        </w:rPr>
        <w:t>Orientation</w:t>
      </w:r>
      <w:r w:rsidR="009541A6" w:rsidRPr="00A5533B">
        <w:rPr>
          <w:rFonts w:ascii="Avenir Light Oblique" w:hAnsi="Avenir Light Oblique"/>
          <w:i/>
          <w:iCs/>
          <w:sz w:val="24"/>
          <w:szCs w:val="24"/>
        </w:rPr>
        <w:t xml:space="preserve"> and Observation</w:t>
      </w:r>
      <w:r w:rsidR="00CE7F5D">
        <w:rPr>
          <w:rFonts w:ascii="Avenir Light Oblique" w:hAnsi="Avenir Light Oblique"/>
          <w:i/>
          <w:iCs/>
          <w:sz w:val="24"/>
          <w:szCs w:val="24"/>
        </w:rPr>
        <w:tab/>
      </w:r>
      <w:r w:rsidR="00690CCC">
        <w:rPr>
          <w:rFonts w:ascii="Avenir Light Oblique" w:hAnsi="Avenir Light Oblique"/>
          <w:i/>
          <w:iCs/>
          <w:sz w:val="24"/>
          <w:szCs w:val="24"/>
        </w:rPr>
        <w:t>11</w:t>
      </w:r>
    </w:p>
    <w:p w14:paraId="35B5BC90" w14:textId="3FE4BDDA" w:rsidR="00791063" w:rsidRPr="00A5533B" w:rsidRDefault="00514266" w:rsidP="00CE7F5D">
      <w:pPr>
        <w:pStyle w:val="FreeForm"/>
        <w:numPr>
          <w:ilvl w:val="0"/>
          <w:numId w:val="15"/>
        </w:numPr>
        <w:tabs>
          <w:tab w:val="right" w:leader="dot" w:pos="8640"/>
        </w:tabs>
        <w:contextualSpacing/>
        <w:rPr>
          <w:rFonts w:ascii="Avenir Light Oblique" w:hAnsi="Avenir Light Oblique"/>
          <w:i/>
          <w:iCs/>
          <w:sz w:val="24"/>
          <w:szCs w:val="24"/>
        </w:rPr>
      </w:pPr>
      <w:r w:rsidRPr="00A5533B">
        <w:rPr>
          <w:rFonts w:ascii="Avenir Light Oblique" w:hAnsi="Avenir Light Oblique"/>
          <w:i/>
          <w:iCs/>
          <w:sz w:val="24"/>
          <w:szCs w:val="24"/>
        </w:rPr>
        <w:t xml:space="preserve">Phase 2 – </w:t>
      </w:r>
      <w:r w:rsidR="00C27200" w:rsidRPr="00A5533B">
        <w:rPr>
          <w:rFonts w:ascii="Avenir Light Oblique" w:hAnsi="Avenir Light Oblique"/>
          <w:i/>
          <w:iCs/>
          <w:sz w:val="24"/>
          <w:szCs w:val="24"/>
        </w:rPr>
        <w:t>Assuming the Reflective Instructional Role</w:t>
      </w:r>
      <w:r w:rsidR="00CE7F5D">
        <w:rPr>
          <w:rFonts w:ascii="Avenir Light Oblique" w:hAnsi="Avenir Light Oblique"/>
          <w:i/>
          <w:iCs/>
          <w:sz w:val="24"/>
          <w:szCs w:val="24"/>
        </w:rPr>
        <w:tab/>
      </w:r>
      <w:r w:rsidR="007033DB" w:rsidRPr="00A5533B">
        <w:rPr>
          <w:rFonts w:ascii="Avenir Light Oblique" w:hAnsi="Avenir Light Oblique"/>
          <w:i/>
          <w:iCs/>
          <w:sz w:val="24"/>
          <w:szCs w:val="24"/>
        </w:rPr>
        <w:t>12</w:t>
      </w:r>
    </w:p>
    <w:p w14:paraId="2D262A32" w14:textId="4AC731CF" w:rsidR="00F60CB7" w:rsidRPr="008744E0" w:rsidRDefault="00514266" w:rsidP="00CE7F5D">
      <w:pPr>
        <w:pStyle w:val="FreeForm"/>
        <w:numPr>
          <w:ilvl w:val="0"/>
          <w:numId w:val="15"/>
        </w:numPr>
        <w:tabs>
          <w:tab w:val="right" w:leader="dot" w:pos="8640"/>
        </w:tabs>
        <w:contextualSpacing/>
        <w:rPr>
          <w:rFonts w:ascii="Avenir Light Oblique" w:hAnsi="Avenir Light Oblique"/>
          <w:i/>
          <w:iCs/>
          <w:sz w:val="24"/>
          <w:szCs w:val="24"/>
        </w:rPr>
      </w:pPr>
      <w:r w:rsidRPr="00A5533B">
        <w:rPr>
          <w:rFonts w:ascii="Avenir Light Oblique" w:hAnsi="Avenir Light Oblique"/>
          <w:i/>
          <w:iCs/>
          <w:sz w:val="24"/>
          <w:szCs w:val="24"/>
        </w:rPr>
        <w:t xml:space="preserve">Phase 3 – </w:t>
      </w:r>
      <w:r w:rsidR="00791063" w:rsidRPr="00A5533B">
        <w:rPr>
          <w:rFonts w:ascii="Avenir Light Oblique" w:hAnsi="Avenir Light Oblique"/>
          <w:i/>
          <w:iCs/>
          <w:sz w:val="24"/>
          <w:szCs w:val="24"/>
        </w:rPr>
        <w:t>Transition and Final Reflection</w:t>
      </w:r>
      <w:r w:rsidR="00CE7F5D">
        <w:rPr>
          <w:rFonts w:ascii="Avenir Light Oblique" w:hAnsi="Avenir Light Oblique"/>
          <w:i/>
          <w:iCs/>
          <w:sz w:val="24"/>
          <w:szCs w:val="24"/>
        </w:rPr>
        <w:tab/>
      </w:r>
      <w:r w:rsidR="00690CCC">
        <w:rPr>
          <w:rFonts w:ascii="Avenir Light Oblique" w:hAnsi="Avenir Light Oblique"/>
          <w:i/>
          <w:iCs/>
          <w:sz w:val="24"/>
          <w:szCs w:val="24"/>
        </w:rPr>
        <w:t>14</w:t>
      </w:r>
    </w:p>
    <w:p w14:paraId="2C2D96A2" w14:textId="77777777" w:rsidR="00BC2377" w:rsidRPr="008744E0" w:rsidRDefault="00BC2377" w:rsidP="00CE7F5D">
      <w:pPr>
        <w:pStyle w:val="FreeForm"/>
        <w:numPr>
          <w:ilvl w:val="0"/>
          <w:numId w:val="45"/>
        </w:numPr>
        <w:tabs>
          <w:tab w:val="right" w:leader="dot" w:pos="8640"/>
        </w:tabs>
        <w:contextualSpacing/>
        <w:rPr>
          <w:rFonts w:ascii="DIN Condensed" w:hAnsi="DIN Condensed"/>
          <w:b/>
          <w:sz w:val="28"/>
          <w:szCs w:val="28"/>
        </w:rPr>
      </w:pPr>
      <w:r w:rsidRPr="008744E0">
        <w:rPr>
          <w:rFonts w:ascii="DIN Condensed" w:hAnsi="DIN Condensed"/>
          <w:b/>
          <w:sz w:val="28"/>
          <w:szCs w:val="28"/>
        </w:rPr>
        <w:t>Responsibilities</w:t>
      </w:r>
    </w:p>
    <w:p w14:paraId="6BF88FDA" w14:textId="2C49B464" w:rsidR="00EA59C0" w:rsidRPr="00A5533B" w:rsidRDefault="00F06C07" w:rsidP="00CE7F5D">
      <w:pPr>
        <w:pStyle w:val="FreeForm"/>
        <w:tabs>
          <w:tab w:val="right" w:leader="dot" w:pos="8640"/>
        </w:tabs>
        <w:ind w:left="1080"/>
        <w:contextualSpacing/>
        <w:rPr>
          <w:rFonts w:ascii="Avenir Light Oblique" w:hAnsi="Avenir Light Oblique"/>
          <w:i/>
          <w:iCs/>
          <w:sz w:val="24"/>
          <w:szCs w:val="24"/>
        </w:rPr>
      </w:pPr>
      <w:r>
        <w:rPr>
          <w:rFonts w:ascii="Avenir Light Oblique" w:hAnsi="Avenir Light Oblique"/>
          <w:i/>
          <w:iCs/>
          <w:sz w:val="24"/>
          <w:szCs w:val="24"/>
        </w:rPr>
        <w:t>a</w:t>
      </w:r>
      <w:r w:rsidR="00CE7F5D">
        <w:rPr>
          <w:rFonts w:ascii="Avenir Light Oblique" w:hAnsi="Avenir Light Oblique"/>
          <w:i/>
          <w:iCs/>
          <w:sz w:val="24"/>
          <w:szCs w:val="24"/>
        </w:rPr>
        <w:t xml:space="preserve">.   </w:t>
      </w:r>
      <w:r w:rsidR="00EA59C0" w:rsidRPr="00A5533B">
        <w:rPr>
          <w:rFonts w:ascii="Avenir Light Oblique" w:hAnsi="Avenir Light Oblique"/>
          <w:i/>
          <w:iCs/>
          <w:sz w:val="24"/>
          <w:szCs w:val="24"/>
        </w:rPr>
        <w:t>The Student Teacher</w:t>
      </w:r>
      <w:r w:rsidR="00CE7F5D">
        <w:rPr>
          <w:rFonts w:ascii="Avenir Light Oblique" w:hAnsi="Avenir Light Oblique"/>
          <w:i/>
          <w:iCs/>
          <w:sz w:val="24"/>
          <w:szCs w:val="24"/>
        </w:rPr>
        <w:tab/>
      </w:r>
      <w:r w:rsidR="00A77954" w:rsidRPr="00A5533B">
        <w:rPr>
          <w:rFonts w:ascii="Avenir Light Oblique" w:hAnsi="Avenir Light Oblique"/>
          <w:i/>
          <w:iCs/>
          <w:sz w:val="24"/>
          <w:szCs w:val="24"/>
        </w:rPr>
        <w:t>15</w:t>
      </w:r>
    </w:p>
    <w:p w14:paraId="39B39794" w14:textId="07F3C365" w:rsidR="00EA59C0" w:rsidRPr="00A5533B" w:rsidRDefault="00EA59C0" w:rsidP="00CE7F5D">
      <w:pPr>
        <w:pStyle w:val="FreeForm"/>
        <w:numPr>
          <w:ilvl w:val="0"/>
          <w:numId w:val="46"/>
        </w:numPr>
        <w:tabs>
          <w:tab w:val="right" w:leader="dot" w:pos="8640"/>
        </w:tabs>
        <w:contextualSpacing/>
        <w:rPr>
          <w:rFonts w:ascii="Avenir Light Oblique" w:hAnsi="Avenir Light Oblique"/>
          <w:i/>
          <w:iCs/>
          <w:sz w:val="24"/>
          <w:szCs w:val="24"/>
        </w:rPr>
      </w:pPr>
      <w:r w:rsidRPr="00A5533B">
        <w:rPr>
          <w:rFonts w:ascii="Avenir Light Oblique" w:hAnsi="Avenir Light Oblique"/>
          <w:i/>
          <w:iCs/>
          <w:sz w:val="24"/>
          <w:szCs w:val="24"/>
        </w:rPr>
        <w:t xml:space="preserve">The Cooperating </w:t>
      </w:r>
      <w:r w:rsidR="00CE7F5D">
        <w:rPr>
          <w:rFonts w:ascii="Avenir Light Oblique" w:hAnsi="Avenir Light Oblique"/>
          <w:i/>
          <w:iCs/>
          <w:sz w:val="24"/>
          <w:szCs w:val="24"/>
        </w:rPr>
        <w:tab/>
      </w:r>
      <w:r w:rsidR="00A77954" w:rsidRPr="00A5533B">
        <w:rPr>
          <w:rFonts w:ascii="Avenir Light Oblique" w:hAnsi="Avenir Light Oblique"/>
          <w:i/>
          <w:iCs/>
          <w:sz w:val="24"/>
          <w:szCs w:val="24"/>
        </w:rPr>
        <w:t>16</w:t>
      </w:r>
      <w:r w:rsidR="00F06C07">
        <w:rPr>
          <w:rFonts w:ascii="Avenir Light Oblique" w:hAnsi="Avenir Light Oblique"/>
          <w:i/>
          <w:iCs/>
          <w:sz w:val="24"/>
          <w:szCs w:val="24"/>
        </w:rPr>
        <w:t xml:space="preserve"> </w:t>
      </w:r>
    </w:p>
    <w:p w14:paraId="39CAEC7F" w14:textId="47B6C326" w:rsidR="00EA59C0" w:rsidRPr="00A5533B" w:rsidRDefault="00EA59C0" w:rsidP="00CE7F5D">
      <w:pPr>
        <w:pStyle w:val="FreeForm"/>
        <w:numPr>
          <w:ilvl w:val="0"/>
          <w:numId w:val="46"/>
        </w:numPr>
        <w:tabs>
          <w:tab w:val="right" w:leader="dot" w:pos="8640"/>
        </w:tabs>
        <w:contextualSpacing/>
        <w:rPr>
          <w:rFonts w:ascii="Avenir Light Oblique" w:hAnsi="Avenir Light Oblique"/>
          <w:i/>
          <w:iCs/>
          <w:sz w:val="24"/>
          <w:szCs w:val="24"/>
        </w:rPr>
      </w:pPr>
      <w:r w:rsidRPr="00A5533B">
        <w:rPr>
          <w:rFonts w:ascii="Avenir Light Oblique" w:hAnsi="Avenir Light Oblique"/>
          <w:i/>
          <w:iCs/>
          <w:sz w:val="24"/>
          <w:szCs w:val="24"/>
        </w:rPr>
        <w:t>The University Supervisor</w:t>
      </w:r>
      <w:r w:rsidR="00CE7F5D">
        <w:rPr>
          <w:rFonts w:ascii="Avenir Light Oblique" w:hAnsi="Avenir Light Oblique"/>
          <w:i/>
          <w:iCs/>
          <w:sz w:val="24"/>
          <w:szCs w:val="24"/>
        </w:rPr>
        <w:tab/>
      </w:r>
      <w:r w:rsidR="00690CCC">
        <w:rPr>
          <w:rFonts w:ascii="Avenir Light Oblique" w:hAnsi="Avenir Light Oblique"/>
          <w:i/>
          <w:iCs/>
          <w:sz w:val="24"/>
          <w:szCs w:val="24"/>
        </w:rPr>
        <w:t>18</w:t>
      </w:r>
    </w:p>
    <w:p w14:paraId="74608123" w14:textId="35423107" w:rsidR="00F60CB7" w:rsidRPr="008744E0" w:rsidRDefault="00EA59C0" w:rsidP="00CE7F5D">
      <w:pPr>
        <w:pStyle w:val="FreeForm"/>
        <w:numPr>
          <w:ilvl w:val="0"/>
          <w:numId w:val="46"/>
        </w:numPr>
        <w:tabs>
          <w:tab w:val="right" w:leader="dot" w:pos="8640"/>
        </w:tabs>
        <w:contextualSpacing/>
        <w:rPr>
          <w:rFonts w:ascii="Avenir Light Oblique" w:hAnsi="Avenir Light Oblique"/>
          <w:i/>
          <w:iCs/>
          <w:sz w:val="24"/>
          <w:szCs w:val="24"/>
        </w:rPr>
      </w:pPr>
      <w:r w:rsidRPr="00A5533B">
        <w:rPr>
          <w:rFonts w:ascii="Avenir Light Oblique" w:hAnsi="Avenir Light Oblique"/>
          <w:i/>
          <w:iCs/>
          <w:sz w:val="24"/>
          <w:szCs w:val="24"/>
        </w:rPr>
        <w:t>The School Principal</w:t>
      </w:r>
      <w:r w:rsidR="00DD2C63" w:rsidRPr="00A5533B">
        <w:rPr>
          <w:rFonts w:ascii="Avenir Light Oblique" w:hAnsi="Avenir Light Oblique"/>
          <w:i/>
          <w:iCs/>
          <w:sz w:val="24"/>
          <w:szCs w:val="24"/>
        </w:rPr>
        <w:t>/Administrator</w:t>
      </w:r>
      <w:r w:rsidR="00CE7F5D">
        <w:rPr>
          <w:rFonts w:ascii="Avenir Light Oblique" w:hAnsi="Avenir Light Oblique"/>
          <w:i/>
          <w:iCs/>
          <w:sz w:val="24"/>
          <w:szCs w:val="24"/>
        </w:rPr>
        <w:tab/>
        <w:t>….</w:t>
      </w:r>
      <w:r w:rsidR="00A5533B">
        <w:rPr>
          <w:rFonts w:ascii="Avenir Light Oblique" w:hAnsi="Avenir Light Oblique"/>
          <w:i/>
          <w:iCs/>
          <w:sz w:val="24"/>
          <w:szCs w:val="24"/>
        </w:rPr>
        <w:t>.</w:t>
      </w:r>
      <w:r w:rsidR="00FD3F32" w:rsidRPr="00A5533B">
        <w:rPr>
          <w:rFonts w:ascii="Avenir Light Oblique" w:hAnsi="Avenir Light Oblique"/>
          <w:i/>
          <w:iCs/>
          <w:sz w:val="24"/>
          <w:szCs w:val="24"/>
        </w:rPr>
        <w:t>...</w:t>
      </w:r>
      <w:r w:rsidR="007033DB" w:rsidRPr="00A5533B">
        <w:rPr>
          <w:rFonts w:ascii="Avenir Light Oblique" w:hAnsi="Avenir Light Oblique"/>
          <w:i/>
          <w:iCs/>
          <w:sz w:val="24"/>
          <w:szCs w:val="24"/>
        </w:rPr>
        <w:t>1</w:t>
      </w:r>
      <w:r w:rsidR="00690CCC">
        <w:rPr>
          <w:rFonts w:ascii="Avenir Light Oblique" w:hAnsi="Avenir Light Oblique"/>
          <w:i/>
          <w:iCs/>
          <w:sz w:val="24"/>
          <w:szCs w:val="24"/>
        </w:rPr>
        <w:t>9</w:t>
      </w:r>
    </w:p>
    <w:p w14:paraId="35471B65" w14:textId="0C1AB609" w:rsidR="00C32BC0" w:rsidRPr="008744E0" w:rsidRDefault="00C32BC0" w:rsidP="00CE7F5D">
      <w:pPr>
        <w:pStyle w:val="FreeForm"/>
        <w:numPr>
          <w:ilvl w:val="0"/>
          <w:numId w:val="45"/>
        </w:numPr>
        <w:tabs>
          <w:tab w:val="right" w:leader="dot" w:pos="8640"/>
        </w:tabs>
        <w:contextualSpacing/>
        <w:rPr>
          <w:rFonts w:ascii="DIN Condensed" w:hAnsi="DIN Condensed"/>
          <w:b/>
          <w:sz w:val="28"/>
          <w:szCs w:val="28"/>
        </w:rPr>
      </w:pPr>
      <w:r w:rsidRPr="008744E0">
        <w:rPr>
          <w:rFonts w:ascii="DIN Condensed" w:hAnsi="DIN Condensed"/>
          <w:b/>
          <w:sz w:val="28"/>
          <w:szCs w:val="28"/>
        </w:rPr>
        <w:t>The Evaluation Proces</w:t>
      </w:r>
      <w:r w:rsidR="0097176E" w:rsidRPr="008744E0">
        <w:rPr>
          <w:rFonts w:ascii="DIN Condensed" w:hAnsi="DIN Condensed"/>
          <w:b/>
          <w:sz w:val="28"/>
          <w:szCs w:val="28"/>
        </w:rPr>
        <w:t>s</w:t>
      </w:r>
    </w:p>
    <w:p w14:paraId="03F2B8F4" w14:textId="0AB4FFC7" w:rsidR="0003657C" w:rsidRPr="00A5533B" w:rsidRDefault="0003657C" w:rsidP="00CE7F5D">
      <w:pPr>
        <w:pStyle w:val="FreeForm"/>
        <w:numPr>
          <w:ilvl w:val="0"/>
          <w:numId w:val="17"/>
        </w:numPr>
        <w:tabs>
          <w:tab w:val="right" w:leader="dot" w:pos="8640"/>
        </w:tabs>
        <w:contextualSpacing/>
        <w:rPr>
          <w:rFonts w:ascii="Avenir Light Oblique" w:hAnsi="Avenir Light Oblique"/>
          <w:i/>
          <w:iCs/>
          <w:sz w:val="24"/>
          <w:szCs w:val="24"/>
        </w:rPr>
      </w:pPr>
      <w:r w:rsidRPr="00A5533B">
        <w:rPr>
          <w:rFonts w:ascii="Avenir Light Oblique" w:hAnsi="Avenir Light Oblique"/>
          <w:i/>
          <w:iCs/>
          <w:sz w:val="24"/>
          <w:szCs w:val="24"/>
        </w:rPr>
        <w:t>Observation of Lessons</w:t>
      </w:r>
      <w:r w:rsidR="00CE7F5D">
        <w:rPr>
          <w:rFonts w:ascii="Avenir Light Oblique" w:hAnsi="Avenir Light Oblique"/>
          <w:i/>
          <w:iCs/>
          <w:sz w:val="24"/>
          <w:szCs w:val="24"/>
        </w:rPr>
        <w:tab/>
      </w:r>
      <w:r w:rsidR="00690CCC">
        <w:rPr>
          <w:rFonts w:ascii="Avenir Light Oblique" w:hAnsi="Avenir Light Oblique"/>
          <w:i/>
          <w:iCs/>
          <w:sz w:val="24"/>
          <w:szCs w:val="24"/>
        </w:rPr>
        <w:t>20</w:t>
      </w:r>
    </w:p>
    <w:p w14:paraId="11AE1227" w14:textId="1066DA03" w:rsidR="0003657C" w:rsidRPr="00A5533B" w:rsidRDefault="0003657C" w:rsidP="00CE7F5D">
      <w:pPr>
        <w:pStyle w:val="FreeForm"/>
        <w:numPr>
          <w:ilvl w:val="0"/>
          <w:numId w:val="17"/>
        </w:numPr>
        <w:tabs>
          <w:tab w:val="right" w:leader="dot" w:pos="8640"/>
        </w:tabs>
        <w:contextualSpacing/>
        <w:rPr>
          <w:rFonts w:ascii="Avenir Light Oblique" w:hAnsi="Avenir Light Oblique"/>
          <w:i/>
          <w:iCs/>
          <w:sz w:val="24"/>
          <w:szCs w:val="24"/>
        </w:rPr>
      </w:pPr>
      <w:r w:rsidRPr="00A5533B">
        <w:rPr>
          <w:rFonts w:ascii="Avenir Light Oblique" w:hAnsi="Avenir Light Oblique"/>
          <w:i/>
          <w:iCs/>
          <w:sz w:val="24"/>
          <w:szCs w:val="24"/>
        </w:rPr>
        <w:t>Formative Assessment</w:t>
      </w:r>
      <w:r w:rsidR="00CE7F5D">
        <w:rPr>
          <w:rFonts w:ascii="Avenir Light Oblique" w:hAnsi="Avenir Light Oblique"/>
          <w:i/>
          <w:iCs/>
          <w:sz w:val="24"/>
          <w:szCs w:val="24"/>
        </w:rPr>
        <w:tab/>
      </w:r>
      <w:r w:rsidR="00690CCC">
        <w:rPr>
          <w:rFonts w:ascii="Avenir Light Oblique" w:hAnsi="Avenir Light Oblique"/>
          <w:i/>
          <w:iCs/>
          <w:sz w:val="24"/>
          <w:szCs w:val="24"/>
        </w:rPr>
        <w:t>21</w:t>
      </w:r>
    </w:p>
    <w:p w14:paraId="5DFB2DC5" w14:textId="598B1579" w:rsidR="0003657C" w:rsidRPr="00A5533B" w:rsidRDefault="00A77954" w:rsidP="00CE7F5D">
      <w:pPr>
        <w:pStyle w:val="FreeForm"/>
        <w:numPr>
          <w:ilvl w:val="0"/>
          <w:numId w:val="17"/>
        </w:numPr>
        <w:tabs>
          <w:tab w:val="right" w:leader="dot" w:pos="8640"/>
        </w:tabs>
        <w:contextualSpacing/>
        <w:rPr>
          <w:rFonts w:ascii="Avenir Light Oblique" w:hAnsi="Avenir Light Oblique"/>
          <w:i/>
          <w:iCs/>
          <w:sz w:val="24"/>
          <w:szCs w:val="24"/>
        </w:rPr>
      </w:pPr>
      <w:r w:rsidRPr="00A5533B">
        <w:rPr>
          <w:rFonts w:ascii="Avenir Light Oblique" w:hAnsi="Avenir Light Oblique"/>
          <w:i/>
          <w:iCs/>
          <w:sz w:val="24"/>
          <w:szCs w:val="24"/>
        </w:rPr>
        <w:t>Summative</w:t>
      </w:r>
      <w:r w:rsidR="0003657C" w:rsidRPr="00A5533B">
        <w:rPr>
          <w:rFonts w:ascii="Avenir Light Oblique" w:hAnsi="Avenir Light Oblique"/>
          <w:i/>
          <w:iCs/>
          <w:sz w:val="24"/>
          <w:szCs w:val="24"/>
        </w:rPr>
        <w:t xml:space="preserve"> Evaluation</w:t>
      </w:r>
      <w:r w:rsidR="00CE7F5D">
        <w:rPr>
          <w:rFonts w:ascii="Avenir Light Oblique" w:hAnsi="Avenir Light Oblique"/>
          <w:i/>
          <w:iCs/>
          <w:sz w:val="24"/>
          <w:szCs w:val="24"/>
        </w:rPr>
        <w:tab/>
      </w:r>
      <w:r w:rsidR="00690CCC">
        <w:rPr>
          <w:rFonts w:ascii="Avenir Light Oblique" w:hAnsi="Avenir Light Oblique"/>
          <w:i/>
          <w:iCs/>
          <w:sz w:val="24"/>
          <w:szCs w:val="24"/>
        </w:rPr>
        <w:t>21</w:t>
      </w:r>
    </w:p>
    <w:p w14:paraId="0817C2F9" w14:textId="3A0945C0" w:rsidR="007033DB" w:rsidRPr="00A5533B" w:rsidRDefault="007033DB" w:rsidP="00CE7F5D">
      <w:pPr>
        <w:pStyle w:val="FreeForm"/>
        <w:numPr>
          <w:ilvl w:val="0"/>
          <w:numId w:val="17"/>
        </w:numPr>
        <w:tabs>
          <w:tab w:val="right" w:leader="dot" w:pos="8640"/>
        </w:tabs>
        <w:contextualSpacing/>
        <w:rPr>
          <w:rFonts w:ascii="Avenir Light Oblique" w:hAnsi="Avenir Light Oblique"/>
          <w:i/>
          <w:iCs/>
          <w:sz w:val="24"/>
          <w:szCs w:val="24"/>
        </w:rPr>
      </w:pPr>
      <w:r w:rsidRPr="00A5533B">
        <w:rPr>
          <w:rFonts w:ascii="Avenir Light Oblique" w:hAnsi="Avenir Light Oblique"/>
          <w:i/>
          <w:iCs/>
          <w:sz w:val="24"/>
          <w:szCs w:val="24"/>
        </w:rPr>
        <w:t>Gra</w:t>
      </w:r>
      <w:r w:rsidR="00F06C07">
        <w:rPr>
          <w:rFonts w:ascii="Avenir Light Oblique" w:hAnsi="Avenir Light Oblique"/>
          <w:i/>
          <w:iCs/>
          <w:sz w:val="24"/>
          <w:szCs w:val="24"/>
        </w:rPr>
        <w:t>ding</w:t>
      </w:r>
      <w:r w:rsidR="00CE7F5D">
        <w:rPr>
          <w:rFonts w:ascii="Avenir Light Oblique" w:hAnsi="Avenir Light Oblique"/>
          <w:i/>
          <w:iCs/>
          <w:sz w:val="24"/>
          <w:szCs w:val="24"/>
        </w:rPr>
        <w:tab/>
      </w:r>
      <w:r w:rsidR="00690CCC">
        <w:rPr>
          <w:rFonts w:ascii="Avenir Light Oblique" w:hAnsi="Avenir Light Oblique"/>
          <w:i/>
          <w:iCs/>
          <w:sz w:val="24"/>
          <w:szCs w:val="24"/>
        </w:rPr>
        <w:t>22</w:t>
      </w:r>
    </w:p>
    <w:p w14:paraId="0DF9711E" w14:textId="0B847D7D" w:rsidR="00F60CB7" w:rsidRPr="008744E0" w:rsidRDefault="00A77954" w:rsidP="00CE7F5D">
      <w:pPr>
        <w:pStyle w:val="FreeForm"/>
        <w:numPr>
          <w:ilvl w:val="0"/>
          <w:numId w:val="17"/>
        </w:numPr>
        <w:tabs>
          <w:tab w:val="right" w:leader="dot" w:pos="8640"/>
        </w:tabs>
        <w:contextualSpacing/>
        <w:rPr>
          <w:rFonts w:ascii="Avenir Light Oblique" w:hAnsi="Avenir Light Oblique"/>
          <w:i/>
          <w:iCs/>
          <w:sz w:val="24"/>
          <w:szCs w:val="24"/>
        </w:rPr>
      </w:pPr>
      <w:r w:rsidRPr="00A5533B">
        <w:rPr>
          <w:rFonts w:ascii="Avenir Light Oblique" w:hAnsi="Avenir Light Oblique"/>
          <w:i/>
          <w:iCs/>
          <w:sz w:val="24"/>
          <w:szCs w:val="24"/>
        </w:rPr>
        <w:t>Improvement plans &amp; remo</w:t>
      </w:r>
      <w:r w:rsidR="00F06C07">
        <w:rPr>
          <w:rFonts w:ascii="Avenir Light Oblique" w:hAnsi="Avenir Light Oblique"/>
          <w:i/>
          <w:iCs/>
          <w:sz w:val="24"/>
          <w:szCs w:val="24"/>
        </w:rPr>
        <w:t>val from placement</w:t>
      </w:r>
      <w:r w:rsidR="00CE7F5D">
        <w:rPr>
          <w:rFonts w:ascii="Avenir Light Oblique" w:hAnsi="Avenir Light Oblique"/>
          <w:i/>
          <w:iCs/>
          <w:sz w:val="24"/>
          <w:szCs w:val="24"/>
        </w:rPr>
        <w:tab/>
      </w:r>
      <w:r w:rsidR="00F06C07">
        <w:rPr>
          <w:rFonts w:ascii="Avenir Light Oblique" w:hAnsi="Avenir Light Oblique"/>
          <w:i/>
          <w:iCs/>
          <w:sz w:val="24"/>
          <w:szCs w:val="24"/>
        </w:rPr>
        <w:t xml:space="preserve"> </w:t>
      </w:r>
      <w:r w:rsidR="00690CCC">
        <w:rPr>
          <w:rFonts w:ascii="Avenir Light Oblique" w:hAnsi="Avenir Light Oblique"/>
          <w:i/>
          <w:iCs/>
          <w:sz w:val="24"/>
          <w:szCs w:val="24"/>
        </w:rPr>
        <w:t>22</w:t>
      </w:r>
    </w:p>
    <w:p w14:paraId="35754239" w14:textId="77777777" w:rsidR="0073472C" w:rsidRPr="008744E0" w:rsidRDefault="007033DB" w:rsidP="00CE7F5D">
      <w:pPr>
        <w:pStyle w:val="FreeForm"/>
        <w:numPr>
          <w:ilvl w:val="0"/>
          <w:numId w:val="45"/>
        </w:numPr>
        <w:tabs>
          <w:tab w:val="right" w:leader="dot" w:pos="8640"/>
        </w:tabs>
        <w:contextualSpacing/>
        <w:rPr>
          <w:rFonts w:ascii="DIN Condensed" w:hAnsi="DIN Condensed"/>
          <w:b/>
          <w:sz w:val="28"/>
          <w:szCs w:val="28"/>
        </w:rPr>
      </w:pPr>
      <w:r w:rsidRPr="008744E0">
        <w:rPr>
          <w:rFonts w:ascii="DIN Condensed" w:hAnsi="DIN Condensed"/>
          <w:b/>
          <w:sz w:val="28"/>
          <w:szCs w:val="28"/>
        </w:rPr>
        <w:t xml:space="preserve">Other </w:t>
      </w:r>
      <w:r w:rsidR="0073472C" w:rsidRPr="008744E0">
        <w:rPr>
          <w:rFonts w:ascii="DIN Condensed" w:hAnsi="DIN Condensed"/>
          <w:b/>
          <w:sz w:val="28"/>
          <w:szCs w:val="28"/>
        </w:rPr>
        <w:t>Rules and Policie</w:t>
      </w:r>
      <w:r w:rsidR="0097176E" w:rsidRPr="008744E0">
        <w:rPr>
          <w:rFonts w:ascii="DIN Condensed" w:hAnsi="DIN Condensed"/>
          <w:b/>
          <w:sz w:val="28"/>
          <w:szCs w:val="28"/>
        </w:rPr>
        <w:t>s</w:t>
      </w:r>
    </w:p>
    <w:p w14:paraId="6E7A52A1" w14:textId="3D14DE75" w:rsidR="007033DB" w:rsidRPr="001125B5" w:rsidRDefault="002D171B" w:rsidP="00CE7F5D">
      <w:pPr>
        <w:pStyle w:val="FreeForm"/>
        <w:numPr>
          <w:ilvl w:val="0"/>
          <w:numId w:val="32"/>
        </w:numPr>
        <w:tabs>
          <w:tab w:val="right" w:leader="dot" w:pos="8640"/>
        </w:tabs>
        <w:contextualSpacing/>
        <w:rPr>
          <w:rFonts w:ascii="Avenir Light Oblique" w:hAnsi="Avenir Light Oblique"/>
          <w:i/>
          <w:iCs/>
          <w:sz w:val="24"/>
          <w:szCs w:val="24"/>
        </w:rPr>
      </w:pPr>
      <w:r w:rsidRPr="001125B5">
        <w:rPr>
          <w:rFonts w:ascii="Avenir Light Oblique" w:hAnsi="Avenir Light Oblique"/>
          <w:i/>
          <w:iCs/>
          <w:sz w:val="24"/>
          <w:szCs w:val="24"/>
        </w:rPr>
        <w:t>Atten</w:t>
      </w:r>
      <w:r w:rsidR="00690CCC">
        <w:rPr>
          <w:rFonts w:ascii="Avenir Light Oblique" w:hAnsi="Avenir Light Oblique"/>
          <w:i/>
          <w:iCs/>
          <w:sz w:val="24"/>
          <w:szCs w:val="24"/>
        </w:rPr>
        <w:t>dance</w:t>
      </w:r>
      <w:r w:rsidR="00CE7F5D">
        <w:rPr>
          <w:rFonts w:ascii="Avenir Light Oblique" w:hAnsi="Avenir Light Oblique"/>
          <w:i/>
          <w:iCs/>
          <w:sz w:val="24"/>
          <w:szCs w:val="24"/>
        </w:rPr>
        <w:tab/>
      </w:r>
      <w:r w:rsidR="00690CCC">
        <w:rPr>
          <w:rFonts w:ascii="Avenir Light Oblique" w:hAnsi="Avenir Light Oblique"/>
          <w:i/>
          <w:iCs/>
          <w:sz w:val="24"/>
          <w:szCs w:val="24"/>
        </w:rPr>
        <w:t>25</w:t>
      </w:r>
    </w:p>
    <w:p w14:paraId="65C0E718" w14:textId="77486604" w:rsidR="002D171B" w:rsidRPr="001125B5" w:rsidRDefault="002D171B" w:rsidP="00CE7F5D">
      <w:pPr>
        <w:pStyle w:val="FreeForm"/>
        <w:numPr>
          <w:ilvl w:val="0"/>
          <w:numId w:val="32"/>
        </w:numPr>
        <w:tabs>
          <w:tab w:val="right" w:leader="dot" w:pos="8640"/>
        </w:tabs>
        <w:contextualSpacing/>
        <w:rPr>
          <w:rFonts w:ascii="Avenir Light Oblique" w:hAnsi="Avenir Light Oblique"/>
          <w:i/>
          <w:iCs/>
          <w:sz w:val="24"/>
          <w:szCs w:val="24"/>
        </w:rPr>
      </w:pPr>
      <w:r w:rsidRPr="001125B5">
        <w:rPr>
          <w:rFonts w:ascii="Avenir Light Oblique" w:hAnsi="Avenir Light Oblique"/>
          <w:i/>
          <w:iCs/>
          <w:sz w:val="24"/>
          <w:szCs w:val="24"/>
        </w:rPr>
        <w:t xml:space="preserve">Substitute </w:t>
      </w:r>
      <w:r w:rsidR="00690CCC">
        <w:rPr>
          <w:rFonts w:ascii="Avenir Light Oblique" w:hAnsi="Avenir Light Oblique"/>
          <w:i/>
          <w:iCs/>
          <w:sz w:val="24"/>
          <w:szCs w:val="24"/>
        </w:rPr>
        <w:t>Teaching</w:t>
      </w:r>
      <w:r w:rsidR="00CE7F5D">
        <w:rPr>
          <w:rFonts w:ascii="Avenir Light Oblique" w:hAnsi="Avenir Light Oblique"/>
          <w:i/>
          <w:iCs/>
          <w:sz w:val="24"/>
          <w:szCs w:val="24"/>
        </w:rPr>
        <w:tab/>
      </w:r>
      <w:r w:rsidR="00690CCC">
        <w:rPr>
          <w:rFonts w:ascii="Avenir Light Oblique" w:hAnsi="Avenir Light Oblique"/>
          <w:i/>
          <w:iCs/>
          <w:sz w:val="24"/>
          <w:szCs w:val="24"/>
        </w:rPr>
        <w:t>25</w:t>
      </w:r>
    </w:p>
    <w:p w14:paraId="096F83F8" w14:textId="28D5EB13" w:rsidR="00F60CB7" w:rsidRDefault="002D171B" w:rsidP="00CE7F5D">
      <w:pPr>
        <w:pStyle w:val="FreeForm"/>
        <w:numPr>
          <w:ilvl w:val="0"/>
          <w:numId w:val="32"/>
        </w:numPr>
        <w:tabs>
          <w:tab w:val="right" w:leader="dot" w:pos="8640"/>
        </w:tabs>
        <w:contextualSpacing/>
        <w:rPr>
          <w:rFonts w:ascii="Avenir Light Oblique" w:hAnsi="Avenir Light Oblique"/>
          <w:i/>
          <w:iCs/>
          <w:sz w:val="24"/>
          <w:szCs w:val="24"/>
        </w:rPr>
      </w:pPr>
      <w:r w:rsidRPr="001125B5">
        <w:rPr>
          <w:rFonts w:ascii="Avenir Light Oblique" w:hAnsi="Avenir Light Oblique"/>
          <w:i/>
          <w:iCs/>
          <w:sz w:val="24"/>
          <w:szCs w:val="24"/>
        </w:rPr>
        <w:t>Legal Lia</w:t>
      </w:r>
      <w:r w:rsidR="00A77954" w:rsidRPr="001125B5">
        <w:rPr>
          <w:rFonts w:ascii="Avenir Light Oblique" w:hAnsi="Avenir Light Oblique"/>
          <w:i/>
          <w:iCs/>
          <w:sz w:val="24"/>
          <w:szCs w:val="24"/>
        </w:rPr>
        <w:t>bility</w:t>
      </w:r>
      <w:r w:rsidR="00CE7F5D">
        <w:rPr>
          <w:rFonts w:ascii="Avenir Light Oblique" w:hAnsi="Avenir Light Oblique"/>
          <w:i/>
          <w:iCs/>
          <w:sz w:val="24"/>
          <w:szCs w:val="24"/>
        </w:rPr>
        <w:tab/>
      </w:r>
      <w:r w:rsidR="00690CCC">
        <w:rPr>
          <w:rFonts w:ascii="Avenir Light Oblique" w:hAnsi="Avenir Light Oblique"/>
          <w:i/>
          <w:iCs/>
          <w:sz w:val="24"/>
          <w:szCs w:val="24"/>
        </w:rPr>
        <w:t>26</w:t>
      </w:r>
    </w:p>
    <w:p w14:paraId="52997671" w14:textId="136509BF" w:rsidR="008C0E53" w:rsidRPr="008744E0" w:rsidRDefault="008C0E53" w:rsidP="00CE7F5D">
      <w:pPr>
        <w:pStyle w:val="FreeForm"/>
        <w:numPr>
          <w:ilvl w:val="0"/>
          <w:numId w:val="32"/>
        </w:numPr>
        <w:tabs>
          <w:tab w:val="right" w:leader="dot" w:pos="8640"/>
        </w:tabs>
        <w:contextualSpacing/>
        <w:rPr>
          <w:rFonts w:ascii="Avenir Light Oblique" w:hAnsi="Avenir Light Oblique"/>
          <w:i/>
          <w:iCs/>
          <w:sz w:val="24"/>
          <w:szCs w:val="24"/>
        </w:rPr>
      </w:pPr>
      <w:r>
        <w:rPr>
          <w:rFonts w:ascii="Avenir Light Oblique" w:hAnsi="Avenir Light Oblique"/>
          <w:i/>
          <w:iCs/>
          <w:sz w:val="24"/>
          <w:szCs w:val="24"/>
        </w:rPr>
        <w:t>Youth Safety Policy</w:t>
      </w:r>
      <w:r w:rsidR="00CE7F5D">
        <w:rPr>
          <w:rFonts w:ascii="Avenir Light Oblique" w:hAnsi="Avenir Light Oblique"/>
          <w:i/>
          <w:iCs/>
          <w:sz w:val="24"/>
          <w:szCs w:val="24"/>
        </w:rPr>
        <w:tab/>
      </w:r>
      <w:r w:rsidR="00A32058">
        <w:rPr>
          <w:rFonts w:ascii="Avenir Light Oblique" w:hAnsi="Avenir Light Oblique"/>
          <w:i/>
          <w:iCs/>
          <w:sz w:val="24"/>
          <w:szCs w:val="24"/>
        </w:rPr>
        <w:t>.</w:t>
      </w:r>
      <w:r>
        <w:rPr>
          <w:rFonts w:ascii="Avenir Light Oblique" w:hAnsi="Avenir Light Oblique"/>
          <w:i/>
          <w:iCs/>
          <w:sz w:val="24"/>
          <w:szCs w:val="24"/>
        </w:rPr>
        <w:t>27</w:t>
      </w:r>
    </w:p>
    <w:p w14:paraId="16267938" w14:textId="77777777" w:rsidR="00B55E67" w:rsidRPr="008744E0" w:rsidRDefault="00B55E67" w:rsidP="00CE7F5D">
      <w:pPr>
        <w:pStyle w:val="FreeForm"/>
        <w:numPr>
          <w:ilvl w:val="0"/>
          <w:numId w:val="45"/>
        </w:numPr>
        <w:tabs>
          <w:tab w:val="right" w:leader="dot" w:pos="8640"/>
        </w:tabs>
        <w:contextualSpacing/>
        <w:rPr>
          <w:rFonts w:ascii="DIN Condensed" w:hAnsi="DIN Condensed"/>
          <w:b/>
          <w:sz w:val="28"/>
          <w:szCs w:val="28"/>
        </w:rPr>
      </w:pPr>
      <w:r w:rsidRPr="008744E0">
        <w:rPr>
          <w:rFonts w:ascii="DIN Condensed" w:hAnsi="DIN Condensed"/>
          <w:b/>
          <w:sz w:val="28"/>
          <w:szCs w:val="28"/>
        </w:rPr>
        <w:t>Additional Information for Student Teachers</w:t>
      </w:r>
    </w:p>
    <w:p w14:paraId="5D050EB1" w14:textId="278EC5D8" w:rsidR="00B55E67" w:rsidRPr="001125B5" w:rsidRDefault="00A77954" w:rsidP="00CE7F5D">
      <w:pPr>
        <w:pStyle w:val="FreeForm"/>
        <w:numPr>
          <w:ilvl w:val="0"/>
          <w:numId w:val="18"/>
        </w:numPr>
        <w:tabs>
          <w:tab w:val="right" w:leader="dot" w:pos="8640"/>
        </w:tabs>
        <w:contextualSpacing/>
        <w:rPr>
          <w:rFonts w:ascii="Avenir Light Oblique" w:hAnsi="Avenir Light Oblique"/>
          <w:i/>
          <w:iCs/>
          <w:sz w:val="24"/>
          <w:szCs w:val="24"/>
        </w:rPr>
      </w:pPr>
      <w:r w:rsidRPr="001125B5">
        <w:rPr>
          <w:rFonts w:ascii="Avenir Light Oblique" w:hAnsi="Avenir Light Oblique"/>
          <w:i/>
          <w:iCs/>
          <w:sz w:val="24"/>
          <w:szCs w:val="24"/>
        </w:rPr>
        <w:t>Videotaping in Classrooms</w:t>
      </w:r>
      <w:r w:rsidR="00CE7F5D">
        <w:rPr>
          <w:rFonts w:ascii="Avenir Light Oblique" w:hAnsi="Avenir Light Oblique"/>
          <w:i/>
          <w:iCs/>
          <w:sz w:val="24"/>
          <w:szCs w:val="24"/>
        </w:rPr>
        <w:tab/>
      </w:r>
      <w:r w:rsidR="00690CCC">
        <w:rPr>
          <w:rFonts w:ascii="Avenir Light Oblique" w:hAnsi="Avenir Light Oblique"/>
          <w:i/>
          <w:iCs/>
          <w:sz w:val="24"/>
          <w:szCs w:val="24"/>
        </w:rPr>
        <w:t>28</w:t>
      </w:r>
    </w:p>
    <w:p w14:paraId="08D0FF07" w14:textId="1D88C51D" w:rsidR="00A77954" w:rsidRPr="008744E0" w:rsidRDefault="001125B5" w:rsidP="00CE7F5D">
      <w:pPr>
        <w:pStyle w:val="FreeForm"/>
        <w:numPr>
          <w:ilvl w:val="0"/>
          <w:numId w:val="18"/>
        </w:numPr>
        <w:tabs>
          <w:tab w:val="right" w:leader="dot" w:pos="8640"/>
        </w:tabs>
        <w:contextualSpacing/>
        <w:rPr>
          <w:rFonts w:ascii="Avenir Light Oblique" w:hAnsi="Avenir Light Oblique"/>
          <w:i/>
          <w:iCs/>
          <w:sz w:val="24"/>
          <w:szCs w:val="24"/>
        </w:rPr>
      </w:pPr>
      <w:r>
        <w:rPr>
          <w:rFonts w:ascii="Avenir Light Oblique" w:hAnsi="Avenir Light Oblique"/>
          <w:i/>
          <w:iCs/>
          <w:sz w:val="24"/>
          <w:szCs w:val="24"/>
        </w:rPr>
        <w:t xml:space="preserve">Required </w:t>
      </w:r>
      <w:r w:rsidR="00A77954" w:rsidRPr="001125B5">
        <w:rPr>
          <w:rFonts w:ascii="Avenir Light Oblique" w:hAnsi="Avenir Light Oblique"/>
          <w:i/>
          <w:iCs/>
          <w:sz w:val="24"/>
          <w:szCs w:val="24"/>
        </w:rPr>
        <w:t>Event</w:t>
      </w:r>
      <w:r>
        <w:rPr>
          <w:rFonts w:ascii="Avenir Light Oblique" w:hAnsi="Avenir Light Oblique"/>
          <w:i/>
          <w:iCs/>
          <w:sz w:val="24"/>
          <w:szCs w:val="24"/>
        </w:rPr>
        <w:t>s/Graduation/Certification</w:t>
      </w:r>
      <w:r w:rsidR="00CE7F5D">
        <w:rPr>
          <w:rFonts w:ascii="Avenir Light Oblique" w:hAnsi="Avenir Light Oblique"/>
          <w:i/>
          <w:iCs/>
          <w:sz w:val="24"/>
          <w:szCs w:val="24"/>
        </w:rPr>
        <w:tab/>
      </w:r>
      <w:r w:rsidR="0070418D">
        <w:rPr>
          <w:rFonts w:ascii="Avenir Light Oblique" w:hAnsi="Avenir Light Oblique"/>
          <w:i/>
          <w:iCs/>
          <w:sz w:val="24"/>
          <w:szCs w:val="24"/>
        </w:rPr>
        <w:t>28</w:t>
      </w:r>
    </w:p>
    <w:p w14:paraId="54D460C5" w14:textId="77777777" w:rsidR="00A77954" w:rsidRPr="008744E0" w:rsidRDefault="00A77954" w:rsidP="00CE7F5D">
      <w:pPr>
        <w:pStyle w:val="FreeForm"/>
        <w:numPr>
          <w:ilvl w:val="0"/>
          <w:numId w:val="45"/>
        </w:numPr>
        <w:tabs>
          <w:tab w:val="right" w:leader="dot" w:pos="8640"/>
        </w:tabs>
        <w:contextualSpacing/>
        <w:rPr>
          <w:rFonts w:ascii="DIN Condensed" w:hAnsi="DIN Condensed"/>
          <w:b/>
          <w:sz w:val="28"/>
          <w:szCs w:val="28"/>
        </w:rPr>
      </w:pPr>
      <w:r w:rsidRPr="008744E0">
        <w:rPr>
          <w:rFonts w:ascii="DIN Condensed" w:hAnsi="DIN Condensed"/>
          <w:sz w:val="28"/>
          <w:szCs w:val="28"/>
        </w:rPr>
        <w:t xml:space="preserve"> </w:t>
      </w:r>
      <w:r w:rsidRPr="008744E0">
        <w:rPr>
          <w:rFonts w:ascii="DIN Condensed" w:hAnsi="DIN Condensed"/>
          <w:b/>
          <w:sz w:val="28"/>
          <w:szCs w:val="28"/>
        </w:rPr>
        <w:t>Appendix A</w:t>
      </w:r>
    </w:p>
    <w:p w14:paraId="4B2B9414" w14:textId="1E80DAC1" w:rsidR="00207EDD" w:rsidRPr="008744E0" w:rsidRDefault="00A77954" w:rsidP="00CE7F5D">
      <w:pPr>
        <w:pStyle w:val="FreeForm"/>
        <w:numPr>
          <w:ilvl w:val="1"/>
          <w:numId w:val="45"/>
        </w:numPr>
        <w:tabs>
          <w:tab w:val="right" w:leader="dot" w:pos="8640"/>
        </w:tabs>
        <w:contextualSpacing/>
        <w:rPr>
          <w:rFonts w:ascii="Avenir Light Oblique" w:hAnsi="Avenir Light Oblique"/>
          <w:i/>
          <w:iCs/>
          <w:sz w:val="24"/>
          <w:szCs w:val="24"/>
        </w:rPr>
      </w:pPr>
      <w:r w:rsidRPr="001125B5">
        <w:rPr>
          <w:rFonts w:ascii="Avenir Light Oblique" w:hAnsi="Avenir Light Oblique"/>
          <w:i/>
          <w:iCs/>
          <w:sz w:val="24"/>
          <w:szCs w:val="24"/>
        </w:rPr>
        <w:t xml:space="preserve">Formative </w:t>
      </w:r>
      <w:r w:rsidR="007F714C" w:rsidRPr="001125B5">
        <w:rPr>
          <w:rFonts w:ascii="Avenir Light Oblique" w:hAnsi="Avenir Light Oblique"/>
          <w:i/>
          <w:iCs/>
          <w:sz w:val="24"/>
          <w:szCs w:val="24"/>
        </w:rPr>
        <w:t>Evaluation</w:t>
      </w:r>
      <w:r w:rsidR="00CE7F5D">
        <w:rPr>
          <w:rFonts w:ascii="Avenir Light Oblique" w:hAnsi="Avenir Light Oblique"/>
          <w:i/>
          <w:iCs/>
          <w:sz w:val="24"/>
          <w:szCs w:val="24"/>
        </w:rPr>
        <w:tab/>
      </w:r>
      <w:r w:rsidR="00690CCC">
        <w:rPr>
          <w:rFonts w:ascii="Avenir Light Oblique" w:hAnsi="Avenir Light Oblique"/>
          <w:i/>
          <w:iCs/>
          <w:sz w:val="24"/>
          <w:szCs w:val="24"/>
        </w:rPr>
        <w:t>30</w:t>
      </w:r>
    </w:p>
    <w:p w14:paraId="61DCACB0" w14:textId="77777777" w:rsidR="00207EDD" w:rsidRPr="008744E0" w:rsidRDefault="00207EDD" w:rsidP="00CE7F5D">
      <w:pPr>
        <w:pStyle w:val="FreeForm"/>
        <w:numPr>
          <w:ilvl w:val="0"/>
          <w:numId w:val="45"/>
        </w:numPr>
        <w:tabs>
          <w:tab w:val="right" w:leader="dot" w:pos="8640"/>
        </w:tabs>
        <w:contextualSpacing/>
        <w:rPr>
          <w:rFonts w:ascii="DIN Condensed" w:hAnsi="DIN Condensed"/>
          <w:b/>
          <w:sz w:val="28"/>
          <w:szCs w:val="28"/>
        </w:rPr>
      </w:pPr>
      <w:r w:rsidRPr="008744E0">
        <w:rPr>
          <w:rFonts w:ascii="DIN Condensed" w:hAnsi="DIN Condensed"/>
          <w:b/>
          <w:sz w:val="28"/>
          <w:szCs w:val="28"/>
        </w:rPr>
        <w:t>Appendix B</w:t>
      </w:r>
    </w:p>
    <w:p w14:paraId="69D9CB94" w14:textId="621BB277" w:rsidR="00207EDD" w:rsidRPr="001125B5" w:rsidRDefault="00207EDD" w:rsidP="00CE7F5D">
      <w:pPr>
        <w:pStyle w:val="FreeForm"/>
        <w:numPr>
          <w:ilvl w:val="1"/>
          <w:numId w:val="45"/>
        </w:numPr>
        <w:tabs>
          <w:tab w:val="right" w:leader="dot" w:pos="8640"/>
        </w:tabs>
        <w:contextualSpacing/>
        <w:rPr>
          <w:rFonts w:ascii="Avenir Light Oblique" w:hAnsi="Avenir Light Oblique"/>
          <w:i/>
          <w:iCs/>
          <w:sz w:val="24"/>
          <w:szCs w:val="24"/>
        </w:rPr>
      </w:pPr>
      <w:r w:rsidRPr="001125B5">
        <w:rPr>
          <w:rFonts w:ascii="Avenir Light Oblique" w:hAnsi="Avenir Light Oblique"/>
          <w:i/>
          <w:iCs/>
          <w:sz w:val="24"/>
          <w:szCs w:val="24"/>
        </w:rPr>
        <w:t>Nebraska Department of Education Clinical Evaluation</w:t>
      </w:r>
      <w:r w:rsidR="00CE7F5D">
        <w:rPr>
          <w:rFonts w:ascii="Avenir Light Oblique" w:hAnsi="Avenir Light Oblique"/>
          <w:i/>
          <w:iCs/>
          <w:sz w:val="24"/>
          <w:szCs w:val="24"/>
        </w:rPr>
        <w:tab/>
      </w:r>
      <w:r w:rsidR="00690CCC">
        <w:rPr>
          <w:rFonts w:ascii="Avenir Light Oblique" w:hAnsi="Avenir Light Oblique"/>
          <w:i/>
          <w:iCs/>
          <w:sz w:val="24"/>
          <w:szCs w:val="24"/>
        </w:rPr>
        <w:t>38</w:t>
      </w:r>
    </w:p>
    <w:p w14:paraId="6363DF54" w14:textId="77777777" w:rsidR="009541A6" w:rsidRDefault="009541A6" w:rsidP="00CE7F5D">
      <w:pPr>
        <w:pStyle w:val="FreeForm"/>
        <w:tabs>
          <w:tab w:val="right" w:leader="dot" w:pos="8640"/>
        </w:tabs>
        <w:ind w:left="1440"/>
        <w:jc w:val="both"/>
        <w:rPr>
          <w:rFonts w:ascii="Arial" w:hAnsi="Arial"/>
          <w:b/>
          <w:sz w:val="24"/>
          <w:szCs w:val="24"/>
        </w:rPr>
      </w:pPr>
    </w:p>
    <w:p w14:paraId="4ABD4C31" w14:textId="77777777" w:rsidR="008744E0" w:rsidRDefault="008744E0" w:rsidP="00CE7F5D">
      <w:pPr>
        <w:pStyle w:val="FreeForm"/>
        <w:tabs>
          <w:tab w:val="right" w:leader="dot" w:pos="8640"/>
        </w:tabs>
        <w:ind w:left="1440"/>
        <w:jc w:val="both"/>
        <w:rPr>
          <w:rFonts w:ascii="Arial" w:hAnsi="Arial"/>
          <w:b/>
          <w:sz w:val="24"/>
          <w:szCs w:val="24"/>
        </w:rPr>
      </w:pPr>
    </w:p>
    <w:p w14:paraId="5B20D282" w14:textId="77777777" w:rsidR="008744E0" w:rsidRDefault="008744E0" w:rsidP="00CE7F5D">
      <w:pPr>
        <w:pStyle w:val="FreeForm"/>
        <w:tabs>
          <w:tab w:val="right" w:leader="dot" w:pos="8640"/>
        </w:tabs>
        <w:ind w:left="1440"/>
        <w:jc w:val="both"/>
        <w:rPr>
          <w:rFonts w:ascii="Arial" w:hAnsi="Arial"/>
          <w:b/>
          <w:sz w:val="24"/>
          <w:szCs w:val="24"/>
        </w:rPr>
      </w:pPr>
    </w:p>
    <w:p w14:paraId="1538B5D9" w14:textId="77777777" w:rsidR="008744E0" w:rsidRDefault="008744E0" w:rsidP="00CE7F5D">
      <w:pPr>
        <w:pStyle w:val="FreeForm"/>
        <w:tabs>
          <w:tab w:val="right" w:leader="dot" w:pos="8640"/>
        </w:tabs>
        <w:ind w:left="1440"/>
        <w:jc w:val="both"/>
        <w:rPr>
          <w:rFonts w:ascii="Arial" w:hAnsi="Arial"/>
          <w:b/>
          <w:sz w:val="24"/>
          <w:szCs w:val="24"/>
        </w:rPr>
      </w:pPr>
    </w:p>
    <w:p w14:paraId="3BA4F988" w14:textId="77777777" w:rsidR="008744E0" w:rsidRPr="00F60CB7" w:rsidRDefault="008744E0" w:rsidP="0097176E">
      <w:pPr>
        <w:pStyle w:val="FreeForm"/>
        <w:ind w:left="1440"/>
        <w:jc w:val="both"/>
        <w:rPr>
          <w:rFonts w:ascii="Arial" w:hAnsi="Arial"/>
          <w:b/>
          <w:sz w:val="24"/>
          <w:szCs w:val="24"/>
        </w:rPr>
      </w:pPr>
    </w:p>
    <w:p w14:paraId="686B3C2B" w14:textId="77777777" w:rsidR="00EE4572" w:rsidRDefault="00EE4572" w:rsidP="00EE4572">
      <w:pPr>
        <w:pStyle w:val="FreeForm"/>
        <w:rPr>
          <w:rFonts w:ascii="Arial" w:hAnsi="Arial"/>
          <w:b/>
          <w:sz w:val="24"/>
          <w:szCs w:val="24"/>
          <w:u w:val="single"/>
        </w:rPr>
      </w:pPr>
    </w:p>
    <w:p w14:paraId="61D6F8C4" w14:textId="74F034FB" w:rsidR="00CA4E3F" w:rsidRPr="00315F07" w:rsidRDefault="007C48D7" w:rsidP="00EE4572">
      <w:pPr>
        <w:pStyle w:val="FreeForm"/>
        <w:rPr>
          <w:rFonts w:ascii="DIN Condensed" w:hAnsi="DIN Condensed"/>
          <w:sz w:val="48"/>
          <w:szCs w:val="48"/>
        </w:rPr>
      </w:pPr>
      <w:r w:rsidRPr="00315F07">
        <w:rPr>
          <w:rFonts w:ascii="DIN Condensed" w:hAnsi="DIN Condensed"/>
          <w:b/>
          <w:sz w:val="48"/>
          <w:szCs w:val="48"/>
        </w:rPr>
        <w:t>1</w:t>
      </w:r>
      <w:r w:rsidR="00BC2377" w:rsidRPr="00315F07">
        <w:rPr>
          <w:rFonts w:ascii="DIN Condensed" w:hAnsi="DIN Condensed"/>
          <w:b/>
          <w:sz w:val="48"/>
          <w:szCs w:val="48"/>
        </w:rPr>
        <w:t xml:space="preserve">.  </w:t>
      </w:r>
      <w:r w:rsidR="00503670" w:rsidRPr="00315F07">
        <w:rPr>
          <w:rFonts w:ascii="DIN Condensed" w:hAnsi="DIN Condensed"/>
          <w:b/>
          <w:sz w:val="48"/>
          <w:szCs w:val="48"/>
        </w:rPr>
        <w:t>Overview of Student Teaching</w:t>
      </w:r>
    </w:p>
    <w:p w14:paraId="0F1260C8" w14:textId="77777777" w:rsidR="00CA4E3F" w:rsidRPr="00301686" w:rsidRDefault="00CA4E3F">
      <w:pPr>
        <w:tabs>
          <w:tab w:val="left" w:pos="720"/>
          <w:tab w:val="left" w:pos="1980"/>
          <w:tab w:val="right" w:pos="2160"/>
          <w:tab w:val="right" w:pos="2880"/>
          <w:tab w:val="right" w:pos="3600"/>
          <w:tab w:val="right" w:pos="4320"/>
          <w:tab w:val="right" w:pos="5040"/>
          <w:tab w:val="right" w:pos="5760"/>
          <w:tab w:val="right" w:pos="6480"/>
          <w:tab w:val="right" w:pos="7200"/>
          <w:tab w:val="right" w:pos="7920"/>
          <w:tab w:val="right" w:pos="8550"/>
        </w:tabs>
        <w:rPr>
          <w:rFonts w:ascii="Arial" w:hAnsi="Arial"/>
          <w:b/>
        </w:rPr>
      </w:pPr>
    </w:p>
    <w:p w14:paraId="4F178982" w14:textId="77777777" w:rsidR="00CA4E3F" w:rsidRPr="00EE4572" w:rsidRDefault="00CA4E3F" w:rsidP="00EE4572">
      <w:pPr>
        <w:ind w:firstLine="720"/>
        <w:jc w:val="both"/>
        <w:rPr>
          <w:rFonts w:ascii="Avenir Light Oblique" w:hAnsi="Avenir Light Oblique"/>
          <w:i/>
          <w:iCs/>
        </w:rPr>
      </w:pPr>
      <w:r w:rsidRPr="00EE4572">
        <w:rPr>
          <w:rFonts w:ascii="Avenir Light Oblique" w:hAnsi="Avenir Light Oblique"/>
          <w:i/>
          <w:iCs/>
        </w:rPr>
        <w:t>Student teaching is the capstone field experience in the teacher education program at the Uni</w:t>
      </w:r>
      <w:r w:rsidR="00D4373D" w:rsidRPr="00EE4572">
        <w:rPr>
          <w:rFonts w:ascii="Avenir Light Oblique" w:hAnsi="Avenir Light Oblique"/>
          <w:i/>
          <w:iCs/>
        </w:rPr>
        <w:t>versity of Nebraska-Lincoln (UN</w:t>
      </w:r>
      <w:r w:rsidRPr="00EE4572">
        <w:rPr>
          <w:rFonts w:ascii="Avenir Light Oblique" w:hAnsi="Avenir Light Oblique"/>
          <w:i/>
          <w:iCs/>
        </w:rPr>
        <w:t>L).  This full-time, culminating experience is the final step in the sequence of courses and practica in the teacher education program.  Research suggest</w:t>
      </w:r>
      <w:r w:rsidR="008626F7" w:rsidRPr="00EE4572">
        <w:rPr>
          <w:rFonts w:ascii="Avenir Light Oblique" w:hAnsi="Avenir Light Oblique"/>
          <w:i/>
          <w:iCs/>
        </w:rPr>
        <w:t>s</w:t>
      </w:r>
      <w:r w:rsidRPr="00EE4572">
        <w:rPr>
          <w:rFonts w:ascii="Avenir Light Oblique" w:hAnsi="Avenir Light Oblique"/>
          <w:i/>
          <w:iCs/>
        </w:rPr>
        <w:t xml:space="preserve"> that student teaching is the single most important activity in the process of becoming a teache</w:t>
      </w:r>
      <w:r w:rsidR="00407577" w:rsidRPr="00EE4572">
        <w:rPr>
          <w:rFonts w:ascii="Avenir Light Oblique" w:hAnsi="Avenir Light Oblique"/>
          <w:i/>
          <w:iCs/>
        </w:rPr>
        <w:t xml:space="preserve">r.   Student teaching is a full </w:t>
      </w:r>
      <w:r w:rsidRPr="00EE4572">
        <w:rPr>
          <w:rFonts w:ascii="Avenir Light Oblique" w:hAnsi="Avenir Light Oblique"/>
          <w:i/>
          <w:iCs/>
        </w:rPr>
        <w:t xml:space="preserve">day, semester-long experience </w:t>
      </w:r>
      <w:r w:rsidR="008626F7" w:rsidRPr="00EE4572">
        <w:rPr>
          <w:rFonts w:ascii="Avenir Light Oblique" w:hAnsi="Avenir Light Oblique"/>
          <w:i/>
          <w:iCs/>
        </w:rPr>
        <w:t>through which university students</w:t>
      </w:r>
      <w:r w:rsidRPr="00EE4572">
        <w:rPr>
          <w:rFonts w:ascii="Avenir Light Oblique" w:hAnsi="Avenir Light Oblique"/>
          <w:i/>
          <w:iCs/>
        </w:rPr>
        <w:t xml:space="preserve"> transition to </w:t>
      </w:r>
      <w:r w:rsidR="008626F7" w:rsidRPr="00EE4572">
        <w:rPr>
          <w:rFonts w:ascii="Avenir Light Oblique" w:hAnsi="Avenir Light Oblique"/>
          <w:i/>
          <w:iCs/>
        </w:rPr>
        <w:t>being</w:t>
      </w:r>
      <w:r w:rsidRPr="00EE4572">
        <w:rPr>
          <w:rFonts w:ascii="Avenir Light Oblique" w:hAnsi="Avenir Light Oblique"/>
          <w:i/>
          <w:iCs/>
        </w:rPr>
        <w:t xml:space="preserve"> professional educator</w:t>
      </w:r>
      <w:r w:rsidR="00407577" w:rsidRPr="00EE4572">
        <w:rPr>
          <w:rFonts w:ascii="Avenir Light Oblique" w:hAnsi="Avenir Light Oblique"/>
          <w:i/>
          <w:iCs/>
        </w:rPr>
        <w:t>s</w:t>
      </w:r>
      <w:r w:rsidRPr="00EE4572">
        <w:rPr>
          <w:rFonts w:ascii="Avenir Light Oblique" w:hAnsi="Avenir Light Oblique"/>
          <w:i/>
          <w:iCs/>
        </w:rPr>
        <w:t xml:space="preserve"> </w:t>
      </w:r>
      <w:r w:rsidR="008626F7" w:rsidRPr="00EE4572">
        <w:rPr>
          <w:rFonts w:ascii="Avenir Light Oblique" w:hAnsi="Avenir Light Oblique"/>
          <w:i/>
          <w:iCs/>
        </w:rPr>
        <w:t xml:space="preserve">while working under </w:t>
      </w:r>
      <w:r w:rsidRPr="00EE4572">
        <w:rPr>
          <w:rFonts w:ascii="Avenir Light Oblique" w:hAnsi="Avenir Light Oblique"/>
          <w:i/>
          <w:iCs/>
        </w:rPr>
        <w:t xml:space="preserve">the </w:t>
      </w:r>
      <w:r w:rsidR="00407577" w:rsidRPr="00EE4572">
        <w:rPr>
          <w:rFonts w:ascii="Avenir Light Oblique" w:hAnsi="Avenir Light Oblique"/>
          <w:i/>
          <w:iCs/>
        </w:rPr>
        <w:t xml:space="preserve">guidance </w:t>
      </w:r>
      <w:r w:rsidRPr="00EE4572">
        <w:rPr>
          <w:rFonts w:ascii="Avenir Light Oblique" w:hAnsi="Avenir Light Oblique"/>
          <w:i/>
          <w:iCs/>
        </w:rPr>
        <w:t>of a university supervisor and a cooperating teacher who are experienced educators.  Student teachers are carefully matched to work with highly effective cooperating teachers so that professional growth can be maximized. Student teachers are placed in environment</w:t>
      </w:r>
      <w:r w:rsidR="008626F7" w:rsidRPr="00EE4572">
        <w:rPr>
          <w:rFonts w:ascii="Avenir Light Oblique" w:hAnsi="Avenir Light Oblique"/>
          <w:i/>
          <w:iCs/>
        </w:rPr>
        <w:t>s</w:t>
      </w:r>
      <w:r w:rsidRPr="00EE4572">
        <w:rPr>
          <w:rFonts w:ascii="Avenir Light Oblique" w:hAnsi="Avenir Light Oblique"/>
          <w:i/>
          <w:iCs/>
        </w:rPr>
        <w:t xml:space="preserve"> that </w:t>
      </w:r>
      <w:r w:rsidR="008626F7" w:rsidRPr="00EE4572">
        <w:rPr>
          <w:rFonts w:ascii="Avenir Light Oblique" w:hAnsi="Avenir Light Oblique"/>
          <w:i/>
          <w:iCs/>
        </w:rPr>
        <w:t>provide them</w:t>
      </w:r>
      <w:r w:rsidRPr="00EE4572">
        <w:rPr>
          <w:rFonts w:ascii="Avenir Light Oblique" w:hAnsi="Avenir Light Oblique"/>
          <w:i/>
          <w:iCs/>
        </w:rPr>
        <w:t xml:space="preserve"> with </w:t>
      </w:r>
      <w:r w:rsidR="008626F7" w:rsidRPr="00EE4572">
        <w:rPr>
          <w:rFonts w:ascii="Avenir Light Oblique" w:hAnsi="Avenir Light Oblique"/>
          <w:i/>
          <w:iCs/>
        </w:rPr>
        <w:t xml:space="preserve">opportunities </w:t>
      </w:r>
      <w:r w:rsidRPr="00EE4572">
        <w:rPr>
          <w:rFonts w:ascii="Avenir Light Oblique" w:hAnsi="Avenir Light Oblique"/>
          <w:i/>
          <w:iCs/>
        </w:rPr>
        <w:t xml:space="preserve">to refine </w:t>
      </w:r>
      <w:r w:rsidR="00D4373D" w:rsidRPr="00EE4572">
        <w:rPr>
          <w:rFonts w:ascii="Avenir Light Oblique" w:hAnsi="Avenir Light Oblique"/>
          <w:i/>
          <w:iCs/>
        </w:rPr>
        <w:t xml:space="preserve">the </w:t>
      </w:r>
      <w:r w:rsidRPr="00EE4572">
        <w:rPr>
          <w:rFonts w:ascii="Avenir Light Oblique" w:hAnsi="Avenir Light Oblique"/>
          <w:i/>
          <w:iCs/>
        </w:rPr>
        <w:t>skills and abilities necessary to become effective teachers as well as to learn new skills and perspectives.   University supervisors are experienced classroom teachers</w:t>
      </w:r>
      <w:r w:rsidR="00407577" w:rsidRPr="00EE4572">
        <w:rPr>
          <w:rFonts w:ascii="Avenir Light Oblique" w:hAnsi="Avenir Light Oblique"/>
          <w:i/>
          <w:iCs/>
        </w:rPr>
        <w:t xml:space="preserve"> and/or administrators</w:t>
      </w:r>
      <w:r w:rsidRPr="00EE4572">
        <w:rPr>
          <w:rFonts w:ascii="Avenir Light Oblique" w:hAnsi="Avenir Light Oblique"/>
          <w:i/>
          <w:iCs/>
        </w:rPr>
        <w:t xml:space="preserve"> who have a proven record of </w:t>
      </w:r>
      <w:r w:rsidR="00D4373D" w:rsidRPr="00EE4572">
        <w:rPr>
          <w:rFonts w:ascii="Avenir Light Oblique" w:hAnsi="Avenir Light Oblique"/>
          <w:i/>
          <w:iCs/>
        </w:rPr>
        <w:t xml:space="preserve">effective </w:t>
      </w:r>
      <w:r w:rsidR="00AF4608" w:rsidRPr="00EE4572">
        <w:rPr>
          <w:rFonts w:ascii="Avenir Light Oblique" w:hAnsi="Avenir Light Oblique"/>
          <w:i/>
          <w:iCs/>
        </w:rPr>
        <w:t>instruction and learning</w:t>
      </w:r>
      <w:r w:rsidRPr="00EE4572">
        <w:rPr>
          <w:rFonts w:ascii="Avenir Light Oblique" w:hAnsi="Avenir Light Oblique"/>
          <w:i/>
          <w:iCs/>
        </w:rPr>
        <w:t xml:space="preserve">.  </w:t>
      </w:r>
    </w:p>
    <w:p w14:paraId="55032A8D" w14:textId="77777777" w:rsidR="00CA4E3F" w:rsidRPr="00EE4572" w:rsidRDefault="00CA4E3F" w:rsidP="00CA4E3F">
      <w:pPr>
        <w:rPr>
          <w:rFonts w:ascii="Avenir Light Oblique" w:hAnsi="Avenir Light Oblique"/>
          <w:i/>
          <w:iCs/>
        </w:rPr>
      </w:pPr>
    </w:p>
    <w:p w14:paraId="75843365" w14:textId="12271B70" w:rsidR="00CA4E3F" w:rsidRPr="00EE4572" w:rsidRDefault="00CA4E3F" w:rsidP="00EE4572">
      <w:pPr>
        <w:ind w:firstLine="720"/>
        <w:jc w:val="both"/>
        <w:rPr>
          <w:rFonts w:ascii="Avenir Light Oblique" w:hAnsi="Avenir Light Oblique"/>
          <w:i/>
          <w:iCs/>
        </w:rPr>
      </w:pPr>
      <w:r w:rsidRPr="00EE4572">
        <w:rPr>
          <w:rFonts w:ascii="Avenir Light Oblique" w:hAnsi="Avenir Light Oblique"/>
          <w:i/>
          <w:iCs/>
        </w:rPr>
        <w:t xml:space="preserve">The </w:t>
      </w:r>
      <w:r w:rsidR="00AF4608" w:rsidRPr="00EE4572">
        <w:rPr>
          <w:rFonts w:ascii="Avenir Light Oblique" w:hAnsi="Avenir Light Oblique"/>
          <w:i/>
          <w:iCs/>
        </w:rPr>
        <w:t xml:space="preserve">student teacher, university </w:t>
      </w:r>
      <w:r w:rsidRPr="00EE4572">
        <w:rPr>
          <w:rFonts w:ascii="Avenir Light Oblique" w:hAnsi="Avenir Light Oblique"/>
          <w:i/>
          <w:iCs/>
        </w:rPr>
        <w:t xml:space="preserve">supervisor, </w:t>
      </w:r>
      <w:r w:rsidR="00AF4608" w:rsidRPr="00EE4572">
        <w:rPr>
          <w:rFonts w:ascii="Avenir Light Oblique" w:hAnsi="Avenir Light Oblique"/>
          <w:i/>
          <w:iCs/>
        </w:rPr>
        <w:t xml:space="preserve">and cooperating teacher </w:t>
      </w:r>
      <w:r w:rsidRPr="00EE4572">
        <w:rPr>
          <w:rFonts w:ascii="Avenir Light Oblique" w:hAnsi="Avenir Light Oblique"/>
          <w:i/>
          <w:iCs/>
        </w:rPr>
        <w:t xml:space="preserve">work as a team to determine the pace at which </w:t>
      </w:r>
      <w:r w:rsidR="00BA1BAD" w:rsidRPr="00EE4572">
        <w:rPr>
          <w:rFonts w:ascii="Avenir Light Oblique" w:hAnsi="Avenir Light Oblique"/>
          <w:i/>
          <w:iCs/>
        </w:rPr>
        <w:t xml:space="preserve">the </w:t>
      </w:r>
      <w:r w:rsidRPr="00EE4572">
        <w:rPr>
          <w:rFonts w:ascii="Avenir Light Oblique" w:hAnsi="Avenir Light Oblique"/>
          <w:i/>
          <w:iCs/>
        </w:rPr>
        <w:t>student teacher can progress through the experie</w:t>
      </w:r>
      <w:r w:rsidR="009C40FD" w:rsidRPr="00EE4572">
        <w:rPr>
          <w:rFonts w:ascii="Avenir Light Oblique" w:hAnsi="Avenir Light Oblique"/>
          <w:i/>
          <w:iCs/>
        </w:rPr>
        <w:t xml:space="preserve">nce.  It is essential that </w:t>
      </w:r>
      <w:r w:rsidRPr="00EE4572">
        <w:rPr>
          <w:rFonts w:ascii="Avenir Light Oblique" w:hAnsi="Avenir Light Oblique"/>
          <w:i/>
          <w:iCs/>
        </w:rPr>
        <w:t>this team create a partnership based on sound communication, honesty</w:t>
      </w:r>
      <w:r w:rsidR="00A110BA" w:rsidRPr="00EE4572">
        <w:rPr>
          <w:rFonts w:ascii="Avenir Light Oblique" w:hAnsi="Avenir Light Oblique"/>
          <w:i/>
          <w:iCs/>
        </w:rPr>
        <w:t>,</w:t>
      </w:r>
      <w:r w:rsidRPr="00EE4572">
        <w:rPr>
          <w:rFonts w:ascii="Avenir Light Oblique" w:hAnsi="Avenir Light Oblique"/>
          <w:i/>
          <w:iCs/>
        </w:rPr>
        <w:t xml:space="preserve"> and support throughout the experience. </w:t>
      </w:r>
      <w:r w:rsidR="009E6008" w:rsidRPr="00EE4572">
        <w:rPr>
          <w:rFonts w:ascii="Avenir Light Oblique" w:hAnsi="Avenir Light Oblique"/>
          <w:i/>
          <w:iCs/>
        </w:rPr>
        <w:t>S</w:t>
      </w:r>
      <w:r w:rsidRPr="00EE4572">
        <w:rPr>
          <w:rFonts w:ascii="Avenir Light Oblique" w:hAnsi="Avenir Light Oblique"/>
          <w:i/>
          <w:iCs/>
        </w:rPr>
        <w:t>tudent teacher</w:t>
      </w:r>
      <w:r w:rsidR="009E6008" w:rsidRPr="00EE4572">
        <w:rPr>
          <w:rFonts w:ascii="Avenir Light Oblique" w:hAnsi="Avenir Light Oblique"/>
          <w:i/>
          <w:iCs/>
        </w:rPr>
        <w:t>s</w:t>
      </w:r>
      <w:r w:rsidRPr="00EE4572">
        <w:rPr>
          <w:rFonts w:ascii="Avenir Light Oblique" w:hAnsi="Avenir Light Oblique"/>
          <w:i/>
          <w:iCs/>
        </w:rPr>
        <w:t xml:space="preserve"> </w:t>
      </w:r>
      <w:r w:rsidR="009E6008" w:rsidRPr="00EE4572">
        <w:rPr>
          <w:rFonts w:ascii="Avenir Light Oblique" w:hAnsi="Avenir Light Oblique"/>
          <w:i/>
          <w:iCs/>
        </w:rPr>
        <w:t xml:space="preserve">are </w:t>
      </w:r>
      <w:r w:rsidRPr="00EE4572">
        <w:rPr>
          <w:rFonts w:ascii="Avenir Light Oblique" w:hAnsi="Avenir Light Oblique"/>
          <w:i/>
          <w:iCs/>
        </w:rPr>
        <w:t xml:space="preserve">expected to progress through the early phases of this experience to the point where </w:t>
      </w:r>
      <w:r w:rsidR="009E6008" w:rsidRPr="00EE4572">
        <w:rPr>
          <w:rFonts w:ascii="Avenir Light Oblique" w:hAnsi="Avenir Light Oblique"/>
          <w:i/>
          <w:iCs/>
        </w:rPr>
        <w:t xml:space="preserve">they </w:t>
      </w:r>
      <w:r w:rsidRPr="00EE4572">
        <w:rPr>
          <w:rFonts w:ascii="Avenir Light Oblique" w:hAnsi="Avenir Light Oblique"/>
          <w:i/>
          <w:iCs/>
        </w:rPr>
        <w:t xml:space="preserve">will take on the full-time responsibilities of being a classroom teacher.  </w:t>
      </w:r>
      <w:r w:rsidR="00407577" w:rsidRPr="00EE4572">
        <w:rPr>
          <w:rFonts w:ascii="Avenir Light Oblique" w:hAnsi="Avenir Light Oblique"/>
          <w:i/>
          <w:iCs/>
        </w:rPr>
        <w:t>D</w:t>
      </w:r>
      <w:r w:rsidRPr="00EE4572">
        <w:rPr>
          <w:rFonts w:ascii="Avenir Light Oblique" w:hAnsi="Avenir Light Oblique"/>
          <w:i/>
          <w:iCs/>
        </w:rPr>
        <w:t>uring the last component of the experi</w:t>
      </w:r>
      <w:r w:rsidR="0070418D">
        <w:rPr>
          <w:rFonts w:ascii="Avenir Light Oblique" w:hAnsi="Avenir Light Oblique"/>
          <w:i/>
          <w:iCs/>
        </w:rPr>
        <w:t>ence the student teacher</w:t>
      </w:r>
      <w:r w:rsidRPr="00EE4572">
        <w:rPr>
          <w:rFonts w:ascii="Avenir Light Oblique" w:hAnsi="Avenir Light Oblique"/>
          <w:i/>
          <w:iCs/>
        </w:rPr>
        <w:t xml:space="preserve"> </w:t>
      </w:r>
      <w:r w:rsidR="00407577" w:rsidRPr="00EE4572">
        <w:rPr>
          <w:rFonts w:ascii="Avenir Light Oblique" w:hAnsi="Avenir Light Oblique"/>
          <w:i/>
          <w:iCs/>
        </w:rPr>
        <w:t>transition the lead role back to the cooperating teacher.</w:t>
      </w:r>
    </w:p>
    <w:p w14:paraId="6BB4912A" w14:textId="227C0839" w:rsidR="005F21D4" w:rsidRDefault="005F21D4" w:rsidP="007C48D7">
      <w:pPr>
        <w:jc w:val="both"/>
        <w:rPr>
          <w:rFonts w:ascii="Arial" w:hAnsi="Arial"/>
        </w:rPr>
      </w:pPr>
    </w:p>
    <w:p w14:paraId="0931F29F" w14:textId="0B542AFB" w:rsidR="00CA4E3F" w:rsidRPr="00301686" w:rsidRDefault="008C4B61" w:rsidP="00220F0F">
      <w:pPr>
        <w:ind w:left="90"/>
        <w:jc w:val="center"/>
        <w:rPr>
          <w:rFonts w:ascii="Arial" w:hAnsi="Arial"/>
        </w:rPr>
      </w:pPr>
      <w:r>
        <w:rPr>
          <w:rFonts w:ascii="Arial" w:hAnsi="Arial"/>
          <w:noProof/>
        </w:rPr>
        <w:lastRenderedPageBreak/>
        <w:drawing>
          <wp:anchor distT="0" distB="0" distL="114300" distR="114300" simplePos="0" relativeHeight="251677696" behindDoc="0" locked="0" layoutInCell="1" allowOverlap="1" wp14:anchorId="336C713D" wp14:editId="4852D131">
            <wp:simplePos x="0" y="0"/>
            <wp:positionH relativeFrom="column">
              <wp:posOffset>957580</wp:posOffset>
            </wp:positionH>
            <wp:positionV relativeFrom="paragraph">
              <wp:posOffset>60960</wp:posOffset>
            </wp:positionV>
            <wp:extent cx="3470910" cy="24631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0910" cy="2463165"/>
                    </a:xfrm>
                    <a:prstGeom prst="rect">
                      <a:avLst/>
                    </a:prstGeom>
                    <a:noFill/>
                  </pic:spPr>
                </pic:pic>
              </a:graphicData>
            </a:graphic>
            <wp14:sizeRelH relativeFrom="page">
              <wp14:pctWidth>0</wp14:pctWidth>
            </wp14:sizeRelH>
            <wp14:sizeRelV relativeFrom="page">
              <wp14:pctHeight>0</wp14:pctHeight>
            </wp14:sizeRelV>
          </wp:anchor>
        </w:drawing>
      </w:r>
    </w:p>
    <w:p w14:paraId="121F08C0" w14:textId="77777777" w:rsidR="00EE4572" w:rsidRDefault="00EE4572" w:rsidP="007C48D7">
      <w:pPr>
        <w:jc w:val="both"/>
        <w:rPr>
          <w:rFonts w:ascii="Avenir Light Oblique" w:hAnsi="Avenir Light Oblique"/>
          <w:i/>
          <w:iCs/>
        </w:rPr>
      </w:pPr>
    </w:p>
    <w:p w14:paraId="4B9F56BC" w14:textId="77777777" w:rsidR="00EE4572" w:rsidRDefault="00EE4572" w:rsidP="007C48D7">
      <w:pPr>
        <w:jc w:val="both"/>
        <w:rPr>
          <w:rFonts w:ascii="Avenir Light Oblique" w:hAnsi="Avenir Light Oblique"/>
          <w:i/>
          <w:iCs/>
        </w:rPr>
      </w:pPr>
    </w:p>
    <w:p w14:paraId="3ACF51D9" w14:textId="77777777" w:rsidR="00EE4572" w:rsidRDefault="00EE4572" w:rsidP="007C48D7">
      <w:pPr>
        <w:jc w:val="both"/>
        <w:rPr>
          <w:rFonts w:ascii="Avenir Light Oblique" w:hAnsi="Avenir Light Oblique"/>
          <w:i/>
          <w:iCs/>
        </w:rPr>
      </w:pPr>
    </w:p>
    <w:p w14:paraId="3E83CCB8" w14:textId="77777777" w:rsidR="00EE4572" w:rsidRDefault="00EE4572" w:rsidP="007C48D7">
      <w:pPr>
        <w:jc w:val="both"/>
        <w:rPr>
          <w:rFonts w:ascii="Avenir Light Oblique" w:hAnsi="Avenir Light Oblique"/>
          <w:i/>
          <w:iCs/>
        </w:rPr>
      </w:pPr>
    </w:p>
    <w:p w14:paraId="61519558" w14:textId="77777777" w:rsidR="00EE4572" w:rsidRDefault="00EE4572" w:rsidP="007C48D7">
      <w:pPr>
        <w:jc w:val="both"/>
        <w:rPr>
          <w:rFonts w:ascii="Avenir Light Oblique" w:hAnsi="Avenir Light Oblique"/>
          <w:i/>
          <w:iCs/>
        </w:rPr>
      </w:pPr>
    </w:p>
    <w:p w14:paraId="11DB3D65" w14:textId="77777777" w:rsidR="00EE4572" w:rsidRDefault="00EE4572" w:rsidP="007C48D7">
      <w:pPr>
        <w:jc w:val="both"/>
        <w:rPr>
          <w:rFonts w:ascii="Avenir Light Oblique" w:hAnsi="Avenir Light Oblique"/>
          <w:i/>
          <w:iCs/>
        </w:rPr>
      </w:pPr>
    </w:p>
    <w:p w14:paraId="22CEF8CD" w14:textId="77777777" w:rsidR="00EE4572" w:rsidRDefault="00EE4572" w:rsidP="007C48D7">
      <w:pPr>
        <w:jc w:val="both"/>
        <w:rPr>
          <w:rFonts w:ascii="Avenir Light Oblique" w:hAnsi="Avenir Light Oblique"/>
          <w:i/>
          <w:iCs/>
        </w:rPr>
      </w:pPr>
    </w:p>
    <w:p w14:paraId="792B9148" w14:textId="77777777" w:rsidR="00EE4572" w:rsidRDefault="00EE4572" w:rsidP="007C48D7">
      <w:pPr>
        <w:jc w:val="both"/>
        <w:rPr>
          <w:rFonts w:ascii="Avenir Light Oblique" w:hAnsi="Avenir Light Oblique"/>
          <w:i/>
          <w:iCs/>
        </w:rPr>
      </w:pPr>
    </w:p>
    <w:p w14:paraId="17717BEF" w14:textId="77777777" w:rsidR="00EE4572" w:rsidRDefault="00EE4572" w:rsidP="007C48D7">
      <w:pPr>
        <w:jc w:val="both"/>
        <w:rPr>
          <w:rFonts w:ascii="Avenir Light Oblique" w:hAnsi="Avenir Light Oblique"/>
          <w:i/>
          <w:iCs/>
        </w:rPr>
      </w:pPr>
    </w:p>
    <w:p w14:paraId="77AC2E34" w14:textId="77777777" w:rsidR="00EE4572" w:rsidRDefault="00EE4572" w:rsidP="007C48D7">
      <w:pPr>
        <w:jc w:val="both"/>
        <w:rPr>
          <w:rFonts w:ascii="Avenir Light Oblique" w:hAnsi="Avenir Light Oblique"/>
          <w:i/>
          <w:iCs/>
        </w:rPr>
      </w:pPr>
    </w:p>
    <w:p w14:paraId="23756B71" w14:textId="77777777" w:rsidR="00EE4572" w:rsidRDefault="00EE4572" w:rsidP="007C48D7">
      <w:pPr>
        <w:jc w:val="both"/>
        <w:rPr>
          <w:rFonts w:ascii="Avenir Light Oblique" w:hAnsi="Avenir Light Oblique"/>
          <w:i/>
          <w:iCs/>
        </w:rPr>
      </w:pPr>
    </w:p>
    <w:p w14:paraId="6AA78CEA" w14:textId="77777777" w:rsidR="00EE4572" w:rsidRDefault="00EE4572" w:rsidP="007C48D7">
      <w:pPr>
        <w:jc w:val="both"/>
        <w:rPr>
          <w:rFonts w:ascii="Avenir Light Oblique" w:hAnsi="Avenir Light Oblique"/>
          <w:i/>
          <w:iCs/>
        </w:rPr>
      </w:pPr>
    </w:p>
    <w:p w14:paraId="60C216E9" w14:textId="717165B4" w:rsidR="00CA4E3F" w:rsidRPr="00EE4572" w:rsidRDefault="00EE4572" w:rsidP="00EE4572">
      <w:pPr>
        <w:jc w:val="both"/>
        <w:rPr>
          <w:rFonts w:ascii="Avenir Light Oblique" w:hAnsi="Avenir Light Oblique"/>
          <w:i/>
          <w:iCs/>
        </w:rPr>
      </w:pPr>
      <w:r>
        <w:rPr>
          <w:rFonts w:ascii="Avenir Light Oblique" w:hAnsi="Avenir Light Oblique"/>
          <w:i/>
          <w:iCs/>
        </w:rPr>
        <w:tab/>
      </w:r>
      <w:r w:rsidR="00CA4E3F" w:rsidRPr="00EE4572">
        <w:rPr>
          <w:rFonts w:ascii="Avenir Light Oblique" w:hAnsi="Avenir Light Oblique"/>
          <w:i/>
          <w:iCs/>
        </w:rPr>
        <w:t xml:space="preserve">Graduates of </w:t>
      </w:r>
      <w:r w:rsidR="00407577" w:rsidRPr="00EE4572">
        <w:rPr>
          <w:rFonts w:ascii="Avenir Light Oblique" w:hAnsi="Avenir Light Oblique"/>
          <w:i/>
          <w:iCs/>
        </w:rPr>
        <w:t xml:space="preserve">CEHS </w:t>
      </w:r>
      <w:r w:rsidR="00CA4E3F" w:rsidRPr="00EE4572">
        <w:rPr>
          <w:rFonts w:ascii="Avenir Light Oblique" w:hAnsi="Avenir Light Oblique"/>
          <w:i/>
          <w:iCs/>
        </w:rPr>
        <w:t xml:space="preserve">are expected to be effective teachers upon completion of the program.  </w:t>
      </w:r>
      <w:r w:rsidR="008626F7" w:rsidRPr="00EE4572">
        <w:rPr>
          <w:rFonts w:ascii="Avenir Light Oblique" w:hAnsi="Avenir Light Oblique"/>
          <w:i/>
          <w:iCs/>
        </w:rPr>
        <w:t>T</w:t>
      </w:r>
      <w:r w:rsidR="00CA4E3F" w:rsidRPr="00EE4572">
        <w:rPr>
          <w:rFonts w:ascii="Avenir Light Oblique" w:hAnsi="Avenir Light Oblique"/>
          <w:i/>
          <w:iCs/>
        </w:rPr>
        <w:t>hey ar</w:t>
      </w:r>
      <w:r>
        <w:rPr>
          <w:rFonts w:ascii="Avenir Light Oblique" w:hAnsi="Avenir Light Oblique"/>
          <w:i/>
          <w:iCs/>
        </w:rPr>
        <w:t xml:space="preserve">e also expected to be life-long </w:t>
      </w:r>
      <w:r w:rsidR="00CA4E3F" w:rsidRPr="00EE4572">
        <w:rPr>
          <w:rFonts w:ascii="Avenir Light Oblique" w:hAnsi="Avenir Light Oblique"/>
          <w:i/>
          <w:iCs/>
        </w:rPr>
        <w:t>learners who</w:t>
      </w:r>
      <w:r w:rsidR="008626F7" w:rsidRPr="00EE4572">
        <w:rPr>
          <w:rFonts w:ascii="Avenir Light Oblique" w:hAnsi="Avenir Light Oblique"/>
          <w:i/>
          <w:iCs/>
        </w:rPr>
        <w:t>se</w:t>
      </w:r>
      <w:r w:rsidR="00CA4E3F" w:rsidRPr="00EE4572">
        <w:rPr>
          <w:rFonts w:ascii="Avenir Light Oblique" w:hAnsi="Avenir Light Oblique"/>
          <w:i/>
          <w:iCs/>
        </w:rPr>
        <w:t xml:space="preserve"> </w:t>
      </w:r>
      <w:r w:rsidR="008626F7" w:rsidRPr="00EE4572">
        <w:rPr>
          <w:rFonts w:ascii="Avenir Light Oblique" w:hAnsi="Avenir Light Oblique"/>
          <w:i/>
          <w:iCs/>
        </w:rPr>
        <w:t xml:space="preserve">teaching </w:t>
      </w:r>
      <w:r w:rsidR="00CA4E3F" w:rsidRPr="00EE4572">
        <w:rPr>
          <w:rFonts w:ascii="Avenir Light Oblique" w:hAnsi="Avenir Light Oblique"/>
          <w:i/>
          <w:iCs/>
        </w:rPr>
        <w:t>continue</w:t>
      </w:r>
      <w:r w:rsidR="008626F7" w:rsidRPr="00EE4572">
        <w:rPr>
          <w:rFonts w:ascii="Avenir Light Oblique" w:hAnsi="Avenir Light Oblique"/>
          <w:i/>
          <w:iCs/>
        </w:rPr>
        <w:t>s</w:t>
      </w:r>
      <w:r w:rsidR="00CA4E3F" w:rsidRPr="00EE4572">
        <w:rPr>
          <w:rFonts w:ascii="Avenir Light Oblique" w:hAnsi="Avenir Light Oblique"/>
          <w:i/>
          <w:iCs/>
        </w:rPr>
        <w:t xml:space="preserve"> to grow and improve throughout their lives. This </w:t>
      </w:r>
      <w:r w:rsidR="00665D11" w:rsidRPr="00EE4572">
        <w:rPr>
          <w:rFonts w:ascii="Avenir Light Oblique" w:hAnsi="Avenir Light Oblique"/>
          <w:i/>
          <w:iCs/>
        </w:rPr>
        <w:t xml:space="preserve">expectation </w:t>
      </w:r>
      <w:r w:rsidR="00CA4E3F" w:rsidRPr="00EE4572">
        <w:rPr>
          <w:rFonts w:ascii="Avenir Light Oblique" w:hAnsi="Avenir Light Oblique"/>
          <w:i/>
          <w:iCs/>
        </w:rPr>
        <w:t xml:space="preserve">can only be accomplished through the integration of professional development activities with current experiences so that what is learned is applied to the </w:t>
      </w:r>
      <w:r w:rsidR="008626F7" w:rsidRPr="00EE4572">
        <w:rPr>
          <w:rFonts w:ascii="Avenir Light Oblique" w:hAnsi="Avenir Light Oblique"/>
          <w:i/>
          <w:iCs/>
        </w:rPr>
        <w:t xml:space="preserve">graduate’s </w:t>
      </w:r>
      <w:r w:rsidR="00CA4E3F" w:rsidRPr="00EE4572">
        <w:rPr>
          <w:rFonts w:ascii="Avenir Light Oblique" w:hAnsi="Avenir Light Oblique"/>
          <w:i/>
          <w:iCs/>
        </w:rPr>
        <w:t xml:space="preserve">own teaching.  </w:t>
      </w:r>
    </w:p>
    <w:p w14:paraId="10F5E2A2" w14:textId="77777777" w:rsidR="00CA4E3F" w:rsidRPr="00EE4572" w:rsidRDefault="00CA4E3F">
      <w:pPr>
        <w:ind w:left="360"/>
        <w:rPr>
          <w:rFonts w:ascii="Avenir Light Oblique" w:hAnsi="Avenir Light Oblique"/>
          <w:i/>
          <w:iCs/>
        </w:rPr>
      </w:pPr>
    </w:p>
    <w:p w14:paraId="4404093D" w14:textId="77777777" w:rsidR="00CA4E3F" w:rsidRPr="00EE4572" w:rsidRDefault="00CA4E3F" w:rsidP="00EE4572">
      <w:pPr>
        <w:ind w:firstLine="720"/>
        <w:jc w:val="both"/>
        <w:rPr>
          <w:rFonts w:ascii="Avenir Light Oblique" w:hAnsi="Avenir Light Oblique"/>
          <w:i/>
          <w:iCs/>
        </w:rPr>
      </w:pPr>
      <w:r w:rsidRPr="00EE4572">
        <w:rPr>
          <w:rFonts w:ascii="Avenir Light Oblique" w:hAnsi="Avenir Light Oblique"/>
          <w:i/>
          <w:iCs/>
        </w:rPr>
        <w:t xml:space="preserve">The student teaching experience is one of joint cooperation. </w:t>
      </w:r>
      <w:r w:rsidR="008626F7" w:rsidRPr="00EE4572">
        <w:rPr>
          <w:rFonts w:ascii="Avenir Light Oblique" w:hAnsi="Avenir Light Oblique"/>
          <w:i/>
          <w:iCs/>
        </w:rPr>
        <w:t xml:space="preserve">All partners in student teaching are expected to act professionally, responsibly, and competently. </w:t>
      </w:r>
      <w:r w:rsidRPr="00EE4572">
        <w:rPr>
          <w:rFonts w:ascii="Avenir Light Oblique" w:hAnsi="Avenir Light Oblique"/>
          <w:i/>
          <w:iCs/>
        </w:rPr>
        <w:t>Without the assistance of</w:t>
      </w:r>
      <w:r w:rsidR="004F09C8" w:rsidRPr="00EE4572">
        <w:rPr>
          <w:rFonts w:ascii="Avenir Light Oblique" w:hAnsi="Avenir Light Oblique"/>
          <w:i/>
          <w:iCs/>
        </w:rPr>
        <w:t xml:space="preserve"> quality teachers and</w:t>
      </w:r>
      <w:r w:rsidRPr="00EE4572">
        <w:rPr>
          <w:rFonts w:ascii="Avenir Light Oblique" w:hAnsi="Avenir Light Oblique"/>
          <w:i/>
          <w:iCs/>
        </w:rPr>
        <w:t xml:space="preserve"> schools, it would be impossible for effective teacher development to occur. </w:t>
      </w:r>
      <w:r w:rsidR="00665D11" w:rsidRPr="00EE4572">
        <w:rPr>
          <w:rFonts w:ascii="Avenir Light Oblique" w:hAnsi="Avenir Light Oblique"/>
          <w:i/>
          <w:iCs/>
        </w:rPr>
        <w:t>S</w:t>
      </w:r>
      <w:r w:rsidRPr="00EE4572">
        <w:rPr>
          <w:rFonts w:ascii="Avenir Light Oblique" w:hAnsi="Avenir Light Oblique"/>
          <w:i/>
          <w:iCs/>
        </w:rPr>
        <w:t>chools and their teachers allow the university and its student teachers to u</w:t>
      </w:r>
      <w:r w:rsidR="00207121" w:rsidRPr="00EE4572">
        <w:rPr>
          <w:rFonts w:ascii="Avenir Light Oblique" w:hAnsi="Avenir Light Oblique"/>
          <w:i/>
          <w:iCs/>
        </w:rPr>
        <w:t>se</w:t>
      </w:r>
      <w:r w:rsidRPr="00EE4572">
        <w:rPr>
          <w:rFonts w:ascii="Avenir Light Oblique" w:hAnsi="Avenir Light Oblique"/>
          <w:i/>
          <w:iCs/>
        </w:rPr>
        <w:t xml:space="preserve"> their sites as a training ground. </w:t>
      </w:r>
      <w:r w:rsidR="00207121" w:rsidRPr="00EE4572">
        <w:rPr>
          <w:rFonts w:ascii="Avenir Light Oblique" w:hAnsi="Avenir Light Oblique"/>
          <w:i/>
          <w:iCs/>
        </w:rPr>
        <w:t>Student teachers and university supervisors ar</w:t>
      </w:r>
      <w:r w:rsidRPr="00EE4572">
        <w:rPr>
          <w:rFonts w:ascii="Avenir Light Oblique" w:hAnsi="Avenir Light Oblique"/>
          <w:i/>
          <w:iCs/>
        </w:rPr>
        <w:t xml:space="preserve">e </w:t>
      </w:r>
      <w:r w:rsidR="00207121" w:rsidRPr="00EE4572">
        <w:rPr>
          <w:rFonts w:ascii="Avenir Light Oblique" w:hAnsi="Avenir Light Oblique"/>
          <w:i/>
          <w:iCs/>
        </w:rPr>
        <w:t xml:space="preserve">privileged </w:t>
      </w:r>
      <w:r w:rsidRPr="00EE4572">
        <w:rPr>
          <w:rFonts w:ascii="Avenir Light Oblique" w:hAnsi="Avenir Light Oblique"/>
          <w:i/>
          <w:iCs/>
        </w:rPr>
        <w:t xml:space="preserve">guests </w:t>
      </w:r>
      <w:r w:rsidR="00207121" w:rsidRPr="00EE4572">
        <w:rPr>
          <w:rFonts w:ascii="Avenir Light Oblique" w:hAnsi="Avenir Light Oblique"/>
          <w:i/>
          <w:iCs/>
        </w:rPr>
        <w:t>in</w:t>
      </w:r>
      <w:r w:rsidRPr="00EE4572">
        <w:rPr>
          <w:rFonts w:ascii="Avenir Light Oblique" w:hAnsi="Avenir Light Oblique"/>
          <w:i/>
          <w:iCs/>
        </w:rPr>
        <w:t xml:space="preserve"> these sch</w:t>
      </w:r>
      <w:r w:rsidR="00207121" w:rsidRPr="00EE4572">
        <w:rPr>
          <w:rFonts w:ascii="Avenir Light Oblique" w:hAnsi="Avenir Light Oblique"/>
          <w:i/>
          <w:iCs/>
        </w:rPr>
        <w:t>ools</w:t>
      </w:r>
      <w:r w:rsidR="008626F7" w:rsidRPr="00EE4572">
        <w:rPr>
          <w:rFonts w:ascii="Avenir Light Oblique" w:hAnsi="Avenir Light Oblique"/>
          <w:i/>
          <w:iCs/>
        </w:rPr>
        <w:t xml:space="preserve">. </w:t>
      </w:r>
      <w:r w:rsidR="005202EE" w:rsidRPr="00EE4572">
        <w:rPr>
          <w:rFonts w:ascii="Avenir Light Oblique" w:hAnsi="Avenir Light Oblique"/>
          <w:i/>
          <w:iCs/>
        </w:rPr>
        <w:t>Student teachers</w:t>
      </w:r>
      <w:r w:rsidR="00207121" w:rsidRPr="00EE4572">
        <w:rPr>
          <w:rFonts w:ascii="Avenir Light Oblique" w:hAnsi="Avenir Light Oblique"/>
          <w:i/>
          <w:iCs/>
        </w:rPr>
        <w:t xml:space="preserve"> will comple</w:t>
      </w:r>
      <w:r w:rsidRPr="00EE4572">
        <w:rPr>
          <w:rFonts w:ascii="Avenir Light Oblique" w:hAnsi="Avenir Light Oblique"/>
          <w:i/>
          <w:iCs/>
        </w:rPr>
        <w:t xml:space="preserve">ment and expand student learning in </w:t>
      </w:r>
      <w:r w:rsidR="00207121" w:rsidRPr="00EE4572">
        <w:rPr>
          <w:rFonts w:ascii="Avenir Light Oblique" w:hAnsi="Avenir Light Oblique"/>
          <w:i/>
          <w:iCs/>
        </w:rPr>
        <w:t>school</w:t>
      </w:r>
      <w:r w:rsidRPr="00EE4572">
        <w:rPr>
          <w:rFonts w:ascii="Avenir Light Oblique" w:hAnsi="Avenir Light Oblique"/>
          <w:i/>
          <w:iCs/>
        </w:rPr>
        <w:t xml:space="preserve"> settings</w:t>
      </w:r>
      <w:r w:rsidR="00407577" w:rsidRPr="00EE4572">
        <w:rPr>
          <w:rFonts w:ascii="Avenir Light Oblique" w:hAnsi="Avenir Light Oblique"/>
          <w:i/>
          <w:iCs/>
        </w:rPr>
        <w:t xml:space="preserve"> and</w:t>
      </w:r>
      <w:r w:rsidRPr="00EE4572">
        <w:rPr>
          <w:rFonts w:ascii="Avenir Light Oblique" w:hAnsi="Avenir Light Oblique"/>
          <w:i/>
          <w:iCs/>
        </w:rPr>
        <w:t xml:space="preserve"> are expected to take constructive criticism from other teachers and supervisors as it is intended -- to enhance their teaching. </w:t>
      </w:r>
      <w:r w:rsidR="005202EE" w:rsidRPr="00EE4572">
        <w:rPr>
          <w:rFonts w:ascii="Avenir Light Oblique" w:hAnsi="Avenir Light Oblique"/>
          <w:i/>
          <w:iCs/>
        </w:rPr>
        <w:t>The basic role of team members is to work cooperatively through constant communication to support, enhance, and prepare the student teacher to become a reflective professional.</w:t>
      </w:r>
    </w:p>
    <w:p w14:paraId="69E33F53" w14:textId="77777777" w:rsidR="001F47F8" w:rsidRPr="00EE4572" w:rsidRDefault="001F47F8">
      <w:pPr>
        <w:spacing w:before="2" w:after="2"/>
        <w:rPr>
          <w:rFonts w:ascii="Avenir Light Oblique" w:hAnsi="Avenir Light Oblique"/>
          <w:i/>
          <w:iCs/>
        </w:rPr>
      </w:pPr>
    </w:p>
    <w:p w14:paraId="4E014F02" w14:textId="77777777" w:rsidR="008626F7" w:rsidRDefault="008626F7" w:rsidP="007C48D7">
      <w:pPr>
        <w:pStyle w:val="FreeForm"/>
        <w:jc w:val="center"/>
        <w:rPr>
          <w:rFonts w:ascii="Arial" w:hAnsi="Arial"/>
          <w:b/>
          <w:sz w:val="28"/>
          <w:szCs w:val="28"/>
        </w:rPr>
      </w:pPr>
    </w:p>
    <w:p w14:paraId="2340E33C" w14:textId="77777777" w:rsidR="008626F7" w:rsidRDefault="008626F7" w:rsidP="007C48D7">
      <w:pPr>
        <w:pStyle w:val="FreeForm"/>
        <w:jc w:val="center"/>
        <w:rPr>
          <w:rFonts w:ascii="Arial" w:hAnsi="Arial"/>
          <w:b/>
          <w:sz w:val="28"/>
          <w:szCs w:val="28"/>
        </w:rPr>
      </w:pPr>
    </w:p>
    <w:p w14:paraId="0B5A30AB" w14:textId="77777777" w:rsidR="00583422" w:rsidRDefault="00583422">
      <w:pPr>
        <w:rPr>
          <w:rFonts w:ascii="Arial" w:hAnsi="Arial"/>
          <w:b/>
          <w:sz w:val="28"/>
          <w:szCs w:val="28"/>
        </w:rPr>
      </w:pPr>
      <w:r>
        <w:rPr>
          <w:rFonts w:ascii="Arial" w:hAnsi="Arial"/>
          <w:b/>
          <w:sz w:val="28"/>
          <w:szCs w:val="28"/>
        </w:rPr>
        <w:br w:type="page"/>
      </w:r>
    </w:p>
    <w:p w14:paraId="1E09C89F" w14:textId="77777777" w:rsidR="00D1029F" w:rsidRPr="00315F07" w:rsidRDefault="007C48D7" w:rsidP="00CF09EA">
      <w:pPr>
        <w:pStyle w:val="FreeForm"/>
        <w:rPr>
          <w:rFonts w:ascii="DIN Condensed" w:hAnsi="DIN Condensed"/>
          <w:b/>
          <w:sz w:val="48"/>
          <w:szCs w:val="48"/>
        </w:rPr>
      </w:pPr>
      <w:r w:rsidRPr="00315F07">
        <w:rPr>
          <w:rFonts w:ascii="DIN Condensed" w:hAnsi="DIN Condensed"/>
          <w:b/>
          <w:sz w:val="48"/>
          <w:szCs w:val="48"/>
        </w:rPr>
        <w:lastRenderedPageBreak/>
        <w:t>2</w:t>
      </w:r>
      <w:r w:rsidR="00BC2377" w:rsidRPr="00315F07">
        <w:rPr>
          <w:rFonts w:ascii="DIN Condensed" w:hAnsi="DIN Condensed"/>
          <w:b/>
          <w:sz w:val="48"/>
          <w:szCs w:val="48"/>
        </w:rPr>
        <w:t xml:space="preserve">.  </w:t>
      </w:r>
      <w:r w:rsidR="00D1029F" w:rsidRPr="00315F07">
        <w:rPr>
          <w:rFonts w:ascii="DIN Condensed" w:hAnsi="DIN Condensed"/>
          <w:b/>
          <w:sz w:val="48"/>
          <w:szCs w:val="48"/>
        </w:rPr>
        <w:t>Preparing for Student Teaching</w:t>
      </w:r>
    </w:p>
    <w:p w14:paraId="78622D96" w14:textId="77777777" w:rsidR="00AA5028" w:rsidRDefault="00AA5028" w:rsidP="00D1029F">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550"/>
        </w:tabs>
        <w:rPr>
          <w:rFonts w:ascii="Arial" w:hAnsi="Arial"/>
          <w:b/>
        </w:rPr>
      </w:pPr>
    </w:p>
    <w:p w14:paraId="697BCBAD" w14:textId="77777777" w:rsidR="007C48D7" w:rsidRPr="00315F07" w:rsidRDefault="00A77954" w:rsidP="00D1029F">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550"/>
        </w:tabs>
        <w:rPr>
          <w:rFonts w:ascii="DIN Condensed" w:hAnsi="DIN Condensed"/>
          <w:b/>
          <w:color w:val="595959" w:themeColor="text1" w:themeTint="A6"/>
          <w:sz w:val="28"/>
          <w:szCs w:val="28"/>
        </w:rPr>
      </w:pPr>
      <w:r w:rsidRPr="00315F07">
        <w:rPr>
          <w:rFonts w:ascii="DIN Condensed" w:hAnsi="DIN Condensed"/>
          <w:b/>
          <w:color w:val="595959" w:themeColor="text1" w:themeTint="A6"/>
          <w:sz w:val="28"/>
          <w:szCs w:val="28"/>
        </w:rPr>
        <w:t>A.</w:t>
      </w:r>
      <w:r w:rsidR="007C48D7" w:rsidRPr="00315F07">
        <w:rPr>
          <w:rFonts w:ascii="DIN Condensed" w:hAnsi="DIN Condensed"/>
          <w:b/>
          <w:color w:val="595959" w:themeColor="text1" w:themeTint="A6"/>
          <w:sz w:val="28"/>
          <w:szCs w:val="28"/>
        </w:rPr>
        <w:t xml:space="preserve"> Admission</w:t>
      </w:r>
      <w:r w:rsidR="004B4243" w:rsidRPr="00315F07">
        <w:rPr>
          <w:rFonts w:ascii="DIN Condensed" w:hAnsi="DIN Condensed"/>
          <w:b/>
          <w:color w:val="595959" w:themeColor="text1" w:themeTint="A6"/>
          <w:sz w:val="28"/>
          <w:szCs w:val="28"/>
        </w:rPr>
        <w:t xml:space="preserve"> to Student Teaching</w:t>
      </w:r>
    </w:p>
    <w:p w14:paraId="4D41932C" w14:textId="77777777" w:rsidR="007C48D7" w:rsidRPr="00301686" w:rsidRDefault="007C48D7" w:rsidP="00D1029F">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550"/>
        </w:tabs>
        <w:rPr>
          <w:rFonts w:ascii="Arial" w:hAnsi="Arial"/>
          <w:b/>
        </w:rPr>
      </w:pPr>
    </w:p>
    <w:p w14:paraId="67B7EB54" w14:textId="3CE7396A" w:rsidR="00AA5028" w:rsidRPr="00EE4572" w:rsidRDefault="00394CEC" w:rsidP="007C48D7">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550"/>
        </w:tabs>
        <w:jc w:val="both"/>
        <w:rPr>
          <w:rFonts w:ascii="Avenir Light Oblique" w:hAnsi="Avenir Light Oblique"/>
          <w:i/>
          <w:iCs/>
          <w:lang w:val="en"/>
        </w:rPr>
      </w:pPr>
      <w:r>
        <w:rPr>
          <w:rFonts w:ascii="Avenir Light Oblique" w:hAnsi="Avenir Light Oblique"/>
          <w:i/>
          <w:iCs/>
          <w:lang w:val="en"/>
        </w:rPr>
        <w:tab/>
      </w:r>
      <w:r w:rsidR="00AA5028" w:rsidRPr="00EE4572">
        <w:rPr>
          <w:rFonts w:ascii="Avenir Light Oblique" w:hAnsi="Avenir Light Oblique"/>
          <w:i/>
          <w:iCs/>
          <w:lang w:val="en"/>
        </w:rPr>
        <w:t>Students who plan to student teach must complete the student teaching application form</w:t>
      </w:r>
      <w:r w:rsidR="00407577" w:rsidRPr="00EE4572">
        <w:rPr>
          <w:rFonts w:ascii="Avenir Light Oblique" w:hAnsi="Avenir Light Oblique"/>
          <w:i/>
          <w:iCs/>
          <w:lang w:val="en"/>
        </w:rPr>
        <w:t xml:space="preserve"> as directed by the application information. </w:t>
      </w:r>
      <w:r w:rsidR="0085402F" w:rsidRPr="00EE4572">
        <w:rPr>
          <w:rFonts w:ascii="Avenir Light Oblique" w:hAnsi="Avenir Light Oblique"/>
          <w:i/>
          <w:iCs/>
          <w:lang w:val="en"/>
        </w:rPr>
        <w:t xml:space="preserve">The application window </w:t>
      </w:r>
      <w:r w:rsidR="00407577" w:rsidRPr="00EE4572">
        <w:rPr>
          <w:rFonts w:ascii="Avenir Light Oblique" w:hAnsi="Avenir Light Oblique"/>
          <w:i/>
          <w:iCs/>
          <w:lang w:val="en"/>
        </w:rPr>
        <w:t>begins</w:t>
      </w:r>
      <w:r w:rsidR="0085402F" w:rsidRPr="00EE4572">
        <w:rPr>
          <w:rFonts w:ascii="Avenir Light Oblique" w:hAnsi="Avenir Light Oblique"/>
          <w:i/>
          <w:iCs/>
          <w:lang w:val="en"/>
        </w:rPr>
        <w:t xml:space="preserve"> on February 1 to student teach the following fall semester and September 1 to student teach the following spring semester. </w:t>
      </w:r>
      <w:r w:rsidR="00407577" w:rsidRPr="00EE4572">
        <w:rPr>
          <w:rFonts w:ascii="Avenir Light Oblique" w:hAnsi="Avenir Light Oblique"/>
          <w:i/>
          <w:iCs/>
          <w:lang w:val="en"/>
        </w:rPr>
        <w:t>A</w:t>
      </w:r>
      <w:r w:rsidR="0085402F" w:rsidRPr="00EE4572">
        <w:rPr>
          <w:rFonts w:ascii="Avenir Light Oblique" w:hAnsi="Avenir Light Oblique"/>
          <w:i/>
          <w:iCs/>
          <w:lang w:val="en"/>
        </w:rPr>
        <w:t>pplication</w:t>
      </w:r>
      <w:r w:rsidR="00407577" w:rsidRPr="00EE4572">
        <w:rPr>
          <w:rFonts w:ascii="Avenir Light Oblique" w:hAnsi="Avenir Light Oblique"/>
          <w:i/>
          <w:iCs/>
          <w:lang w:val="en"/>
        </w:rPr>
        <w:t xml:space="preserve"> </w:t>
      </w:r>
      <w:r w:rsidR="0085402F" w:rsidRPr="00EE4572">
        <w:rPr>
          <w:rFonts w:ascii="Avenir Light Oblique" w:hAnsi="Avenir Light Oblique"/>
          <w:i/>
          <w:iCs/>
          <w:lang w:val="en"/>
        </w:rPr>
        <w:t>deadline</w:t>
      </w:r>
      <w:r w:rsidR="00407577" w:rsidRPr="00EE4572">
        <w:rPr>
          <w:rFonts w:ascii="Avenir Light Oblique" w:hAnsi="Avenir Light Oblique"/>
          <w:i/>
          <w:iCs/>
          <w:lang w:val="en"/>
        </w:rPr>
        <w:t>s are</w:t>
      </w:r>
      <w:r w:rsidR="0085402F" w:rsidRPr="00EE4572">
        <w:rPr>
          <w:rFonts w:ascii="Avenir Light Oblique" w:hAnsi="Avenir Light Oblique"/>
          <w:i/>
          <w:iCs/>
          <w:lang w:val="en"/>
        </w:rPr>
        <w:t xml:space="preserve"> published on the </w:t>
      </w:r>
      <w:r w:rsidR="009C40FD" w:rsidRPr="00EE4572">
        <w:rPr>
          <w:rFonts w:ascii="Avenir Light Oblique" w:hAnsi="Avenir Light Oblique"/>
          <w:i/>
          <w:iCs/>
          <w:lang w:val="en"/>
        </w:rPr>
        <w:t>CEHS website under Practicum and Student Teaching</w:t>
      </w:r>
      <w:r w:rsidR="0085402F" w:rsidRPr="00EE4572">
        <w:rPr>
          <w:rFonts w:ascii="Avenir Light Oblique" w:hAnsi="Avenir Light Oblique"/>
          <w:i/>
          <w:iCs/>
          <w:lang w:val="en"/>
        </w:rPr>
        <w:t>.</w:t>
      </w:r>
    </w:p>
    <w:p w14:paraId="15CBE862" w14:textId="77777777" w:rsidR="00DD7139" w:rsidRPr="00301686" w:rsidRDefault="00DD7139" w:rsidP="008626F7">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550"/>
        </w:tabs>
        <w:jc w:val="center"/>
        <w:rPr>
          <w:rFonts w:ascii="Arial" w:hAnsi="Arial"/>
          <w:lang w:val="en"/>
        </w:rPr>
      </w:pPr>
    </w:p>
    <w:p w14:paraId="46B3B1CE" w14:textId="00FB5985" w:rsidR="006214F3" w:rsidRPr="00315F07" w:rsidRDefault="005F21D4" w:rsidP="00CF09EA">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550"/>
        </w:tabs>
        <w:rPr>
          <w:rFonts w:ascii="DIN Condensed" w:hAnsi="DIN Condensed"/>
          <w:i/>
          <w:iCs/>
          <w:sz w:val="28"/>
          <w:szCs w:val="28"/>
          <w:lang w:val="en"/>
        </w:rPr>
      </w:pPr>
      <w:r w:rsidRPr="00315F07">
        <w:rPr>
          <w:rFonts w:ascii="DIN Condensed" w:hAnsi="DIN Condensed"/>
          <w:i/>
          <w:iCs/>
          <w:sz w:val="28"/>
          <w:szCs w:val="28"/>
          <w:lang w:val="en"/>
        </w:rPr>
        <w:t xml:space="preserve">Figure 2:  </w:t>
      </w:r>
      <w:r w:rsidR="00DD7139" w:rsidRPr="00315F07">
        <w:rPr>
          <w:rFonts w:ascii="DIN Condensed" w:hAnsi="DIN Condensed"/>
          <w:i/>
          <w:iCs/>
          <w:sz w:val="28"/>
          <w:szCs w:val="28"/>
          <w:lang w:val="en"/>
        </w:rPr>
        <w:t>Admission to student teaching requires the following:</w:t>
      </w:r>
    </w:p>
    <w:p w14:paraId="76B90419" w14:textId="77777777" w:rsidR="009055B9" w:rsidRPr="00CF09EA" w:rsidRDefault="008626F7" w:rsidP="00733C83">
      <w:pPr>
        <w:pStyle w:val="numbered-list"/>
        <w:numPr>
          <w:ilvl w:val="0"/>
          <w:numId w:val="38"/>
        </w:numPr>
        <w:pBdr>
          <w:top w:val="single" w:sz="4" w:space="1" w:color="auto"/>
          <w:left w:val="single" w:sz="4" w:space="7" w:color="auto"/>
          <w:bottom w:val="single" w:sz="4" w:space="1" w:color="auto"/>
          <w:right w:val="single" w:sz="4" w:space="12" w:color="auto"/>
        </w:pBdr>
        <w:jc w:val="both"/>
        <w:rPr>
          <w:rFonts w:ascii="Avenir Light Oblique" w:hAnsi="Avenir Light Oblique"/>
          <w:i/>
          <w:iCs/>
          <w:lang w:val="en"/>
        </w:rPr>
      </w:pPr>
      <w:r w:rsidRPr="008C4B61">
        <w:rPr>
          <w:rFonts w:ascii="Avenir Light Oblique" w:hAnsi="Avenir Light Oblique"/>
          <w:b/>
          <w:i/>
          <w:iCs/>
          <w:lang w:val="en"/>
        </w:rPr>
        <w:t>Enrollment</w:t>
      </w:r>
      <w:r w:rsidRPr="00CF09EA">
        <w:rPr>
          <w:rFonts w:ascii="Avenir Light Oblique" w:hAnsi="Avenir Light Oblique"/>
          <w:i/>
          <w:iCs/>
          <w:lang w:val="en"/>
        </w:rPr>
        <w:t xml:space="preserve"> </w:t>
      </w:r>
      <w:r w:rsidR="00AA5028" w:rsidRPr="00CF09EA">
        <w:rPr>
          <w:rFonts w:ascii="Avenir Light Oblique" w:hAnsi="Avenir Light Oblique"/>
          <w:i/>
          <w:iCs/>
          <w:lang w:val="en"/>
        </w:rPr>
        <w:t>in a teacher education program in the College of Education and Human Sciences, the Graduate College, or dual matriculation in the College of Education and Human Sciences and another college.</w:t>
      </w:r>
    </w:p>
    <w:p w14:paraId="32DF323D" w14:textId="77777777" w:rsidR="00AA5028" w:rsidRPr="00CF09EA" w:rsidRDefault="00AA5028" w:rsidP="00733C83">
      <w:pPr>
        <w:pStyle w:val="numbered-list"/>
        <w:numPr>
          <w:ilvl w:val="0"/>
          <w:numId w:val="38"/>
        </w:numPr>
        <w:pBdr>
          <w:top w:val="single" w:sz="4" w:space="1" w:color="auto"/>
          <w:left w:val="single" w:sz="4" w:space="7" w:color="auto"/>
          <w:bottom w:val="single" w:sz="4" w:space="1" w:color="auto"/>
          <w:right w:val="single" w:sz="4" w:space="12" w:color="auto"/>
        </w:pBdr>
        <w:jc w:val="both"/>
        <w:rPr>
          <w:rFonts w:ascii="Avenir Light Oblique" w:hAnsi="Avenir Light Oblique"/>
          <w:i/>
          <w:iCs/>
          <w:lang w:val="en"/>
        </w:rPr>
      </w:pPr>
      <w:r w:rsidRPr="008C4B61">
        <w:rPr>
          <w:rFonts w:ascii="Avenir Light Oblique" w:hAnsi="Avenir Light Oblique"/>
          <w:b/>
          <w:i/>
          <w:iCs/>
          <w:lang w:val="en"/>
        </w:rPr>
        <w:t>Admission</w:t>
      </w:r>
      <w:r w:rsidRPr="00CF09EA">
        <w:rPr>
          <w:rFonts w:ascii="Avenir Light Oblique" w:hAnsi="Avenir Light Oblique"/>
          <w:i/>
          <w:iCs/>
          <w:lang w:val="en"/>
        </w:rPr>
        <w:t xml:space="preserve"> to a specific teacher education program.</w:t>
      </w:r>
    </w:p>
    <w:p w14:paraId="37970B14" w14:textId="77777777" w:rsidR="00AA5028" w:rsidRPr="00CF09EA" w:rsidRDefault="00AA5028" w:rsidP="00733C83">
      <w:pPr>
        <w:pStyle w:val="numbered-list"/>
        <w:numPr>
          <w:ilvl w:val="0"/>
          <w:numId w:val="38"/>
        </w:numPr>
        <w:pBdr>
          <w:top w:val="single" w:sz="4" w:space="1" w:color="auto"/>
          <w:left w:val="single" w:sz="4" w:space="7" w:color="auto"/>
          <w:bottom w:val="single" w:sz="4" w:space="1" w:color="auto"/>
          <w:right w:val="single" w:sz="4" w:space="12" w:color="auto"/>
        </w:pBdr>
        <w:jc w:val="both"/>
        <w:rPr>
          <w:rFonts w:ascii="Avenir Light Oblique" w:hAnsi="Avenir Light Oblique"/>
          <w:i/>
          <w:iCs/>
          <w:lang w:val="en"/>
        </w:rPr>
      </w:pPr>
      <w:r w:rsidRPr="008C4B61">
        <w:rPr>
          <w:rFonts w:ascii="Avenir Light Oblique" w:hAnsi="Avenir Light Oblique"/>
          <w:b/>
          <w:i/>
          <w:iCs/>
          <w:lang w:val="en"/>
        </w:rPr>
        <w:t>Senior standing</w:t>
      </w:r>
      <w:r w:rsidRPr="00CF09EA">
        <w:rPr>
          <w:rFonts w:ascii="Avenir Light Oblique" w:hAnsi="Avenir Light Oblique"/>
          <w:i/>
          <w:iCs/>
          <w:lang w:val="en"/>
        </w:rPr>
        <w:t xml:space="preserve"> (89 hours or more) with a minimum cumulative GPA of 2.</w:t>
      </w:r>
      <w:r w:rsidR="00EF6E13" w:rsidRPr="00CF09EA">
        <w:rPr>
          <w:rFonts w:ascii="Avenir Light Oblique" w:hAnsi="Avenir Light Oblique"/>
          <w:i/>
          <w:iCs/>
          <w:lang w:val="en"/>
        </w:rPr>
        <w:t>7</w:t>
      </w:r>
      <w:r w:rsidRPr="00CF09EA">
        <w:rPr>
          <w:rFonts w:ascii="Avenir Light Oblique" w:hAnsi="Avenir Light Oblique"/>
          <w:i/>
          <w:iCs/>
          <w:lang w:val="en"/>
        </w:rPr>
        <w:t>5.</w:t>
      </w:r>
    </w:p>
    <w:p w14:paraId="3890CB98" w14:textId="77777777" w:rsidR="00AA5028" w:rsidRPr="00CF09EA" w:rsidRDefault="00AA5028" w:rsidP="00733C83">
      <w:pPr>
        <w:pStyle w:val="numbered-list"/>
        <w:numPr>
          <w:ilvl w:val="0"/>
          <w:numId w:val="38"/>
        </w:numPr>
        <w:pBdr>
          <w:top w:val="single" w:sz="4" w:space="1" w:color="auto"/>
          <w:left w:val="single" w:sz="4" w:space="7" w:color="auto"/>
          <w:bottom w:val="single" w:sz="4" w:space="1" w:color="auto"/>
          <w:right w:val="single" w:sz="4" w:space="12" w:color="auto"/>
        </w:pBdr>
        <w:jc w:val="both"/>
        <w:rPr>
          <w:rFonts w:ascii="Avenir Light Oblique" w:hAnsi="Avenir Light Oblique"/>
          <w:i/>
          <w:iCs/>
          <w:lang w:val="en"/>
        </w:rPr>
      </w:pPr>
      <w:r w:rsidRPr="008C4B61">
        <w:rPr>
          <w:rFonts w:ascii="Avenir Light Oblique" w:hAnsi="Avenir Light Oblique"/>
          <w:b/>
          <w:i/>
          <w:iCs/>
          <w:lang w:val="en"/>
        </w:rPr>
        <w:t>Minimum grade point average</w:t>
      </w:r>
      <w:r w:rsidRPr="00CF09EA">
        <w:rPr>
          <w:rFonts w:ascii="Avenir Light Oblique" w:hAnsi="Avenir Light Oblique"/>
          <w:i/>
          <w:iCs/>
          <w:lang w:val="en"/>
        </w:rPr>
        <w:t xml:space="preserve"> of 2.5 in the endorsement area with no grade below </w:t>
      </w:r>
      <w:r w:rsidR="00A110BA" w:rsidRPr="00CF09EA">
        <w:rPr>
          <w:rFonts w:ascii="Avenir Light Oblique" w:hAnsi="Avenir Light Oblique"/>
          <w:i/>
          <w:iCs/>
          <w:lang w:val="en"/>
        </w:rPr>
        <w:t xml:space="preserve">a </w:t>
      </w:r>
      <w:r w:rsidRPr="00CF09EA">
        <w:rPr>
          <w:rFonts w:ascii="Avenir Light Oblique" w:hAnsi="Avenir Light Oblique"/>
          <w:i/>
          <w:iCs/>
          <w:lang w:val="en"/>
        </w:rPr>
        <w:t>C.</w:t>
      </w:r>
    </w:p>
    <w:p w14:paraId="25DF4B14" w14:textId="77777777" w:rsidR="00AA5028" w:rsidRPr="00CF09EA" w:rsidRDefault="00AA5028" w:rsidP="00733C83">
      <w:pPr>
        <w:pStyle w:val="numbered-list"/>
        <w:numPr>
          <w:ilvl w:val="0"/>
          <w:numId w:val="38"/>
        </w:numPr>
        <w:pBdr>
          <w:top w:val="single" w:sz="4" w:space="1" w:color="auto"/>
          <w:left w:val="single" w:sz="4" w:space="7" w:color="auto"/>
          <w:bottom w:val="single" w:sz="4" w:space="1" w:color="auto"/>
          <w:right w:val="single" w:sz="4" w:space="12" w:color="auto"/>
        </w:pBdr>
        <w:jc w:val="both"/>
        <w:rPr>
          <w:rFonts w:ascii="Avenir Light Oblique" w:hAnsi="Avenir Light Oblique"/>
          <w:i/>
          <w:iCs/>
          <w:lang w:val="en"/>
        </w:rPr>
      </w:pPr>
      <w:r w:rsidRPr="008C4B61">
        <w:rPr>
          <w:rFonts w:ascii="Avenir Light Oblique" w:hAnsi="Avenir Light Oblique"/>
          <w:b/>
          <w:i/>
          <w:iCs/>
          <w:lang w:val="en"/>
        </w:rPr>
        <w:t>A minimum grade point average</w:t>
      </w:r>
      <w:r w:rsidRPr="00CF09EA">
        <w:rPr>
          <w:rFonts w:ascii="Avenir Light Oblique" w:hAnsi="Avenir Light Oblique"/>
          <w:i/>
          <w:iCs/>
          <w:lang w:val="en"/>
        </w:rPr>
        <w:t xml:space="preserve"> of 2.5 in pre-professional and professional education courses</w:t>
      </w:r>
      <w:r w:rsidR="00A110BA" w:rsidRPr="00CF09EA">
        <w:rPr>
          <w:rFonts w:ascii="Avenir Light Oblique" w:hAnsi="Avenir Light Oblique"/>
          <w:i/>
          <w:iCs/>
          <w:lang w:val="en"/>
        </w:rPr>
        <w:t>,</w:t>
      </w:r>
      <w:r w:rsidRPr="00CF09EA">
        <w:rPr>
          <w:rFonts w:ascii="Avenir Light Oblique" w:hAnsi="Avenir Light Oblique"/>
          <w:i/>
          <w:iCs/>
          <w:lang w:val="en"/>
        </w:rPr>
        <w:t xml:space="preserve"> </w:t>
      </w:r>
      <w:r w:rsidR="008626F7" w:rsidRPr="00CF09EA">
        <w:rPr>
          <w:rFonts w:ascii="Avenir Light Oblique" w:hAnsi="Avenir Light Oblique"/>
          <w:i/>
          <w:iCs/>
          <w:lang w:val="en"/>
        </w:rPr>
        <w:t xml:space="preserve">with </w:t>
      </w:r>
      <w:r w:rsidRPr="00CF09EA">
        <w:rPr>
          <w:rFonts w:ascii="Avenir Light Oblique" w:hAnsi="Avenir Light Oblique"/>
          <w:i/>
          <w:iCs/>
          <w:lang w:val="en"/>
        </w:rPr>
        <w:t xml:space="preserve">no grade below </w:t>
      </w:r>
      <w:r w:rsidR="00A110BA" w:rsidRPr="00CF09EA">
        <w:rPr>
          <w:rFonts w:ascii="Avenir Light Oblique" w:hAnsi="Avenir Light Oblique"/>
          <w:i/>
          <w:iCs/>
          <w:lang w:val="en"/>
        </w:rPr>
        <w:t xml:space="preserve">a </w:t>
      </w:r>
      <w:r w:rsidRPr="00CF09EA">
        <w:rPr>
          <w:rFonts w:ascii="Avenir Light Oblique" w:hAnsi="Avenir Light Oblique"/>
          <w:i/>
          <w:iCs/>
          <w:lang w:val="en"/>
        </w:rPr>
        <w:t>C in pre-professional education courses</w:t>
      </w:r>
      <w:r w:rsidR="00A110BA" w:rsidRPr="00CF09EA">
        <w:rPr>
          <w:rFonts w:ascii="Avenir Light Oblique" w:hAnsi="Avenir Light Oblique"/>
          <w:i/>
          <w:iCs/>
          <w:lang w:val="en"/>
        </w:rPr>
        <w:t>,</w:t>
      </w:r>
      <w:r w:rsidRPr="00CF09EA">
        <w:rPr>
          <w:rFonts w:ascii="Avenir Light Oblique" w:hAnsi="Avenir Light Oblique"/>
          <w:i/>
          <w:iCs/>
          <w:lang w:val="en"/>
        </w:rPr>
        <w:t xml:space="preserve"> and no grade below a C+ in professional education courses.</w:t>
      </w:r>
    </w:p>
    <w:p w14:paraId="02501556" w14:textId="77777777" w:rsidR="00DD7139" w:rsidRPr="00CF09EA" w:rsidRDefault="00AA5028" w:rsidP="00733C83">
      <w:pPr>
        <w:pStyle w:val="numbered-list"/>
        <w:numPr>
          <w:ilvl w:val="0"/>
          <w:numId w:val="38"/>
        </w:numPr>
        <w:pBdr>
          <w:top w:val="single" w:sz="4" w:space="1" w:color="auto"/>
          <w:left w:val="single" w:sz="4" w:space="7" w:color="auto"/>
          <w:bottom w:val="single" w:sz="4" w:space="1" w:color="auto"/>
          <w:right w:val="single" w:sz="4" w:space="12" w:color="auto"/>
        </w:pBdr>
        <w:jc w:val="both"/>
        <w:rPr>
          <w:rFonts w:ascii="Avenir Light Oblique" w:hAnsi="Avenir Light Oblique"/>
          <w:i/>
          <w:iCs/>
          <w:lang w:val="en"/>
        </w:rPr>
      </w:pPr>
      <w:r w:rsidRPr="008C4B61">
        <w:rPr>
          <w:rFonts w:ascii="Avenir Light Oblique" w:hAnsi="Avenir Light Oblique"/>
          <w:b/>
          <w:i/>
          <w:iCs/>
          <w:lang w:val="en"/>
        </w:rPr>
        <w:t>All endorsement, pre-professional and professional education course work must be completed prior to student teaching</w:t>
      </w:r>
      <w:r w:rsidRPr="00CF09EA">
        <w:rPr>
          <w:rFonts w:ascii="Avenir Light Oblique" w:hAnsi="Avenir Light Oblique"/>
          <w:i/>
          <w:iCs/>
          <w:lang w:val="en"/>
        </w:rPr>
        <w:t xml:space="preserve">. </w:t>
      </w:r>
      <w:r w:rsidR="00DD7139" w:rsidRPr="00CF09EA">
        <w:rPr>
          <w:rFonts w:ascii="Avenir Light Oblique" w:hAnsi="Avenir Light Oblique"/>
          <w:i/>
          <w:iCs/>
          <w:lang w:val="en"/>
        </w:rPr>
        <w:t>No additional course work</w:t>
      </w:r>
      <w:r w:rsidR="00A94228" w:rsidRPr="00CF09EA">
        <w:rPr>
          <w:rFonts w:ascii="Avenir Light Oblique" w:hAnsi="Avenir Light Oblique"/>
          <w:i/>
          <w:iCs/>
          <w:lang w:val="en"/>
        </w:rPr>
        <w:t>, other than courses associated with student teaching,</w:t>
      </w:r>
      <w:r w:rsidR="00DD7139" w:rsidRPr="00CF09EA">
        <w:rPr>
          <w:rFonts w:ascii="Avenir Light Oblique" w:hAnsi="Avenir Light Oblique"/>
          <w:i/>
          <w:iCs/>
          <w:lang w:val="en"/>
        </w:rPr>
        <w:t xml:space="preserve"> can be taken during the student teaching semester unless prior approval is obtained from the Certification Officer, the Director of </w:t>
      </w:r>
      <w:r w:rsidR="00781EB4" w:rsidRPr="00CF09EA">
        <w:rPr>
          <w:rFonts w:ascii="Avenir Light Oblique" w:hAnsi="Avenir Light Oblique"/>
          <w:i/>
          <w:iCs/>
          <w:lang w:val="en"/>
        </w:rPr>
        <w:t xml:space="preserve">Professional </w:t>
      </w:r>
      <w:r w:rsidR="00DD7139" w:rsidRPr="00CF09EA">
        <w:rPr>
          <w:rFonts w:ascii="Avenir Light Oblique" w:hAnsi="Avenir Light Oblique"/>
          <w:i/>
          <w:iCs/>
          <w:lang w:val="en"/>
        </w:rPr>
        <w:t xml:space="preserve">Experiences, or the Department Chair </w:t>
      </w:r>
      <w:r w:rsidR="005723D3" w:rsidRPr="00CF09EA">
        <w:rPr>
          <w:rFonts w:ascii="Avenir Light Oblique" w:hAnsi="Avenir Light Oblique"/>
          <w:i/>
          <w:iCs/>
          <w:lang w:val="en"/>
        </w:rPr>
        <w:t>who</w:t>
      </w:r>
      <w:r w:rsidR="00DD7139" w:rsidRPr="00CF09EA">
        <w:rPr>
          <w:rFonts w:ascii="Avenir Light Oblique" w:hAnsi="Avenir Light Oblique"/>
          <w:i/>
          <w:iCs/>
          <w:lang w:val="en"/>
        </w:rPr>
        <w:t xml:space="preserve"> oversees the program.</w:t>
      </w:r>
      <w:r w:rsidR="005723D3" w:rsidRPr="00CF09EA">
        <w:rPr>
          <w:rFonts w:ascii="Avenir Light Oblique" w:hAnsi="Avenir Light Oblique"/>
          <w:i/>
          <w:iCs/>
          <w:lang w:val="en"/>
        </w:rPr>
        <w:t xml:space="preserve">  In exceptional cases, up to 6 hours of general education (ACE) or elective classes can be completed after the student teaching experience.</w:t>
      </w:r>
    </w:p>
    <w:p w14:paraId="5B7B1B1F" w14:textId="53EAD4A7" w:rsidR="006214F3" w:rsidRPr="00CF09EA" w:rsidRDefault="005723D3" w:rsidP="00733C83">
      <w:pPr>
        <w:pStyle w:val="numbered-list"/>
        <w:numPr>
          <w:ilvl w:val="0"/>
          <w:numId w:val="38"/>
        </w:numPr>
        <w:pBdr>
          <w:top w:val="single" w:sz="4" w:space="1" w:color="auto"/>
          <w:left w:val="single" w:sz="4" w:space="7" w:color="auto"/>
          <w:bottom w:val="single" w:sz="4" w:space="1" w:color="auto"/>
          <w:right w:val="single" w:sz="4" w:space="12" w:color="auto"/>
        </w:pBdr>
        <w:jc w:val="both"/>
        <w:rPr>
          <w:rFonts w:ascii="Avenir Light Oblique" w:hAnsi="Avenir Light Oblique"/>
          <w:i/>
          <w:iCs/>
          <w:lang w:val="en"/>
        </w:rPr>
      </w:pPr>
      <w:r w:rsidRPr="008C4B61">
        <w:rPr>
          <w:rFonts w:ascii="Avenir Light Oblique" w:hAnsi="Avenir Light Oblique"/>
          <w:b/>
          <w:i/>
          <w:iCs/>
          <w:lang w:val="en"/>
        </w:rPr>
        <w:t xml:space="preserve">Approval </w:t>
      </w:r>
      <w:r w:rsidR="00DD7139" w:rsidRPr="008C4B61">
        <w:rPr>
          <w:rFonts w:ascii="Avenir Light Oblique" w:hAnsi="Avenir Light Oblique"/>
          <w:b/>
          <w:i/>
          <w:iCs/>
          <w:lang w:val="en"/>
        </w:rPr>
        <w:t xml:space="preserve">of a criminal </w:t>
      </w:r>
      <w:r w:rsidR="00594C5B" w:rsidRPr="008C4B61">
        <w:rPr>
          <w:rFonts w:ascii="Avenir Light Oblique" w:hAnsi="Avenir Light Oblique"/>
          <w:b/>
          <w:i/>
          <w:iCs/>
          <w:lang w:val="en"/>
        </w:rPr>
        <w:t>background review</w:t>
      </w:r>
      <w:r w:rsidR="00594C5B" w:rsidRPr="00CF09EA">
        <w:rPr>
          <w:rFonts w:ascii="Avenir Light Oblique" w:hAnsi="Avenir Light Oblique"/>
          <w:i/>
          <w:iCs/>
          <w:lang w:val="en"/>
        </w:rPr>
        <w:t xml:space="preserve"> </w:t>
      </w:r>
      <w:r w:rsidRPr="00CF09EA">
        <w:rPr>
          <w:rFonts w:ascii="Avenir Light Oblique" w:hAnsi="Avenir Light Oblique"/>
          <w:i/>
          <w:iCs/>
          <w:lang w:val="en"/>
        </w:rPr>
        <w:t xml:space="preserve">completed </w:t>
      </w:r>
      <w:r w:rsidR="00407577" w:rsidRPr="00CF09EA">
        <w:rPr>
          <w:rFonts w:ascii="Avenir Light Oblique" w:hAnsi="Avenir Light Oblique"/>
          <w:i/>
          <w:iCs/>
          <w:lang w:val="en"/>
        </w:rPr>
        <w:t xml:space="preserve">as directed </w:t>
      </w:r>
      <w:r w:rsidR="0070418D">
        <w:rPr>
          <w:rFonts w:ascii="Avenir Light Oblique" w:hAnsi="Avenir Light Oblique"/>
          <w:i/>
          <w:iCs/>
          <w:lang w:val="en"/>
        </w:rPr>
        <w:t>by the Office of Field Experiences &amp; Certification</w:t>
      </w:r>
      <w:r w:rsidR="00407577" w:rsidRPr="00CF09EA">
        <w:rPr>
          <w:rFonts w:ascii="Avenir Light Oblique" w:hAnsi="Avenir Light Oblique"/>
          <w:i/>
          <w:iCs/>
          <w:lang w:val="en"/>
        </w:rPr>
        <w:t>.</w:t>
      </w:r>
    </w:p>
    <w:p w14:paraId="15B71811" w14:textId="77777777" w:rsidR="00D3366C" w:rsidRDefault="00D3366C" w:rsidP="00AD2AE5">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550"/>
        </w:tabs>
        <w:rPr>
          <w:rFonts w:ascii="DIN Condensed" w:hAnsi="DIN Condensed"/>
          <w:b/>
          <w:color w:val="595959" w:themeColor="text1" w:themeTint="A6"/>
          <w:sz w:val="28"/>
          <w:szCs w:val="28"/>
        </w:rPr>
      </w:pPr>
    </w:p>
    <w:p w14:paraId="2C231433" w14:textId="77777777" w:rsidR="00D3366C" w:rsidRDefault="00D3366C" w:rsidP="00AD2AE5">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550"/>
        </w:tabs>
        <w:rPr>
          <w:rFonts w:ascii="DIN Condensed" w:hAnsi="DIN Condensed"/>
          <w:b/>
          <w:color w:val="595959" w:themeColor="text1" w:themeTint="A6"/>
          <w:sz w:val="28"/>
          <w:szCs w:val="28"/>
        </w:rPr>
      </w:pPr>
    </w:p>
    <w:p w14:paraId="58CAC211" w14:textId="77777777" w:rsidR="00D3366C" w:rsidRDefault="00D3366C" w:rsidP="00AD2AE5">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550"/>
        </w:tabs>
        <w:rPr>
          <w:rFonts w:ascii="DIN Condensed" w:hAnsi="DIN Condensed"/>
          <w:b/>
          <w:color w:val="595959" w:themeColor="text1" w:themeTint="A6"/>
          <w:sz w:val="28"/>
          <w:szCs w:val="28"/>
        </w:rPr>
      </w:pPr>
    </w:p>
    <w:p w14:paraId="084536B4" w14:textId="77777777" w:rsidR="00D3366C" w:rsidRDefault="00D3366C" w:rsidP="00AD2AE5">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550"/>
        </w:tabs>
        <w:rPr>
          <w:rFonts w:ascii="DIN Condensed" w:hAnsi="DIN Condensed"/>
          <w:b/>
          <w:color w:val="595959" w:themeColor="text1" w:themeTint="A6"/>
          <w:sz w:val="28"/>
          <w:szCs w:val="28"/>
        </w:rPr>
      </w:pPr>
    </w:p>
    <w:p w14:paraId="3E604C4B" w14:textId="77777777" w:rsidR="00D3366C" w:rsidRDefault="00D3366C" w:rsidP="00AD2AE5">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550"/>
        </w:tabs>
        <w:rPr>
          <w:rFonts w:ascii="DIN Condensed" w:hAnsi="DIN Condensed"/>
          <w:b/>
          <w:color w:val="595959" w:themeColor="text1" w:themeTint="A6"/>
          <w:sz w:val="28"/>
          <w:szCs w:val="28"/>
        </w:rPr>
      </w:pPr>
    </w:p>
    <w:p w14:paraId="1CCC4BA1" w14:textId="77777777" w:rsidR="00594C5B" w:rsidRDefault="00594C5B" w:rsidP="00AD2AE5">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550"/>
        </w:tabs>
        <w:rPr>
          <w:rFonts w:ascii="DIN Condensed" w:hAnsi="DIN Condensed"/>
          <w:b/>
          <w:color w:val="595959" w:themeColor="text1" w:themeTint="A6"/>
          <w:sz w:val="28"/>
          <w:szCs w:val="28"/>
        </w:rPr>
      </w:pPr>
      <w:r w:rsidRPr="00315F07">
        <w:rPr>
          <w:rFonts w:ascii="DIN Condensed" w:hAnsi="DIN Condensed"/>
          <w:b/>
          <w:color w:val="595959" w:themeColor="text1" w:themeTint="A6"/>
          <w:sz w:val="28"/>
          <w:szCs w:val="28"/>
        </w:rPr>
        <w:t xml:space="preserve">B. </w:t>
      </w:r>
      <w:r w:rsidR="009C40FD" w:rsidRPr="00315F07">
        <w:rPr>
          <w:rFonts w:ascii="DIN Condensed" w:hAnsi="DIN Condensed"/>
          <w:b/>
          <w:color w:val="595959" w:themeColor="text1" w:themeTint="A6"/>
          <w:sz w:val="28"/>
          <w:szCs w:val="28"/>
        </w:rPr>
        <w:t>Criminal Background Check</w:t>
      </w:r>
      <w:r w:rsidRPr="00315F07">
        <w:rPr>
          <w:rFonts w:ascii="DIN Condensed" w:hAnsi="DIN Condensed"/>
          <w:b/>
          <w:color w:val="595959" w:themeColor="text1" w:themeTint="A6"/>
          <w:sz w:val="28"/>
          <w:szCs w:val="28"/>
        </w:rPr>
        <w:t xml:space="preserve"> </w:t>
      </w:r>
    </w:p>
    <w:p w14:paraId="625051D5" w14:textId="77777777" w:rsidR="00D3366C" w:rsidRPr="00315F07" w:rsidRDefault="00D3366C" w:rsidP="00AD2AE5">
      <w:pPr>
        <w:tabs>
          <w:tab w:val="left" w:pos="720"/>
          <w:tab w:val="right" w:pos="1440"/>
          <w:tab w:val="right" w:pos="2160"/>
          <w:tab w:val="right" w:pos="2880"/>
          <w:tab w:val="right" w:pos="3600"/>
          <w:tab w:val="right" w:pos="4320"/>
          <w:tab w:val="right" w:pos="5040"/>
          <w:tab w:val="right" w:pos="5760"/>
          <w:tab w:val="right" w:pos="6480"/>
          <w:tab w:val="right" w:pos="7200"/>
          <w:tab w:val="right" w:pos="7920"/>
          <w:tab w:val="right" w:pos="8550"/>
        </w:tabs>
        <w:rPr>
          <w:rFonts w:ascii="DIN Condensed" w:hAnsi="DIN Condensed"/>
          <w:b/>
          <w:color w:val="595959" w:themeColor="text1" w:themeTint="A6"/>
          <w:sz w:val="28"/>
          <w:szCs w:val="28"/>
        </w:rPr>
      </w:pPr>
    </w:p>
    <w:p w14:paraId="58396AE5" w14:textId="1B3E0C53" w:rsidR="00594C5B" w:rsidRPr="00733C83" w:rsidRDefault="00733C83" w:rsidP="00594C5B">
      <w:r>
        <w:tab/>
      </w:r>
      <w:r w:rsidR="00594C5B" w:rsidRPr="008C4B61">
        <w:rPr>
          <w:rFonts w:ascii="Avenir Light Oblique" w:hAnsi="Avenir Light Oblique"/>
          <w:i/>
          <w:iCs/>
        </w:rPr>
        <w:t xml:space="preserve">The regulations of the Nebraska Department of Education prohibit K-12 educator certification of any person who has a felony conviction or a misdemeanor conviction involving assault, abuse, neglect or sexual misconduct.  </w:t>
      </w:r>
      <w:r w:rsidR="00394CEC">
        <w:rPr>
          <w:rFonts w:ascii="Avenir Light Oblique" w:hAnsi="Avenir Light Oblique"/>
          <w:i/>
          <w:iCs/>
        </w:rPr>
        <w:tab/>
      </w:r>
      <w:r w:rsidR="00594C5B" w:rsidRPr="00394CEC">
        <w:rPr>
          <w:rFonts w:ascii="Avenir Light Oblique" w:hAnsi="Avenir Light Oblique"/>
          <w:i/>
          <w:iCs/>
        </w:rPr>
        <w:t xml:space="preserve">In compliance with those regulations, students in any CEHS experience in schools and with children must successfully pass a criminal background </w:t>
      </w:r>
      <w:r w:rsidR="009C40FD" w:rsidRPr="00394CEC">
        <w:rPr>
          <w:rFonts w:ascii="Avenir Light Oblique" w:hAnsi="Avenir Light Oblique"/>
          <w:i/>
          <w:iCs/>
        </w:rPr>
        <w:t>check</w:t>
      </w:r>
      <w:r w:rsidR="00594C5B" w:rsidRPr="00394CEC">
        <w:rPr>
          <w:rFonts w:ascii="Avenir Light Oblique" w:hAnsi="Avenir Light Oblique"/>
          <w:i/>
          <w:iCs/>
        </w:rPr>
        <w:t xml:space="preserve">. Students in programs leading </w:t>
      </w:r>
      <w:r w:rsidR="009C40FD" w:rsidRPr="00394CEC">
        <w:rPr>
          <w:rFonts w:ascii="Avenir Light Oblique" w:hAnsi="Avenir Light Oblique"/>
          <w:i/>
          <w:iCs/>
        </w:rPr>
        <w:t xml:space="preserve">to teaching certification must complete a check </w:t>
      </w:r>
      <w:r w:rsidR="00594C5B" w:rsidRPr="00394CEC">
        <w:rPr>
          <w:rFonts w:ascii="Avenir Light Oblique" w:hAnsi="Avenir Light Oblique"/>
          <w:i/>
          <w:iCs/>
        </w:rPr>
        <w:t xml:space="preserve">prior to </w:t>
      </w:r>
      <w:r w:rsidR="00F17F37" w:rsidRPr="00394CEC">
        <w:rPr>
          <w:rFonts w:ascii="Avenir Light Oblique" w:hAnsi="Avenir Light Oblique"/>
          <w:i/>
          <w:iCs/>
        </w:rPr>
        <w:t xml:space="preserve"> </w:t>
      </w:r>
      <w:r w:rsidR="003C6AD8" w:rsidRPr="00394CEC">
        <w:rPr>
          <w:rFonts w:ascii="Avenir Light Oblique" w:hAnsi="Avenir Light Oblique"/>
          <w:i/>
          <w:iCs/>
        </w:rPr>
        <w:t>beginning</w:t>
      </w:r>
      <w:r w:rsidR="00594C5B" w:rsidRPr="00394CEC">
        <w:rPr>
          <w:rFonts w:ascii="Avenir Light Oblique" w:hAnsi="Avenir Light Oblique"/>
          <w:i/>
          <w:iCs/>
        </w:rPr>
        <w:t xml:space="preserve"> any practicum experiences</w:t>
      </w:r>
      <w:r w:rsidR="00407577" w:rsidRPr="00394CEC">
        <w:rPr>
          <w:rFonts w:ascii="Avenir Light Oblique" w:hAnsi="Avenir Light Oblique"/>
          <w:i/>
          <w:iCs/>
        </w:rPr>
        <w:t xml:space="preserve"> </w:t>
      </w:r>
      <w:r w:rsidR="009C40FD" w:rsidRPr="00394CEC">
        <w:rPr>
          <w:rFonts w:ascii="Avenir Light Oblique" w:hAnsi="Avenir Light Oblique"/>
          <w:i/>
          <w:iCs/>
        </w:rPr>
        <w:t xml:space="preserve">before or </w:t>
      </w:r>
      <w:r w:rsidR="00407577" w:rsidRPr="00394CEC">
        <w:rPr>
          <w:rFonts w:ascii="Avenir Light Oblique" w:hAnsi="Avenir Light Oblique"/>
          <w:i/>
          <w:iCs/>
        </w:rPr>
        <w:t>upon admission to the program</w:t>
      </w:r>
      <w:r w:rsidR="00594C5B" w:rsidRPr="00394CEC">
        <w:rPr>
          <w:rFonts w:ascii="Avenir Light Oblique" w:hAnsi="Avenir Light Oblique"/>
          <w:i/>
          <w:iCs/>
        </w:rPr>
        <w:t xml:space="preserve">.  </w:t>
      </w:r>
      <w:r w:rsidR="009C40FD" w:rsidRPr="00394CEC">
        <w:rPr>
          <w:rFonts w:ascii="Avenir Light Oblique" w:hAnsi="Avenir Light Oblique"/>
          <w:i/>
          <w:iCs/>
        </w:rPr>
        <w:t>A second check</w:t>
      </w:r>
      <w:r w:rsidR="00594C5B" w:rsidRPr="00394CEC">
        <w:rPr>
          <w:rFonts w:ascii="Avenir Light Oblique" w:hAnsi="Avenir Light Oblique"/>
          <w:i/>
          <w:iCs/>
        </w:rPr>
        <w:t xml:space="preserve"> </w:t>
      </w:r>
      <w:r w:rsidR="00F17F37" w:rsidRPr="00394CEC">
        <w:rPr>
          <w:rFonts w:ascii="Avenir Light Oblique" w:hAnsi="Avenir Light Oblique"/>
          <w:i/>
          <w:iCs/>
        </w:rPr>
        <w:t>must</w:t>
      </w:r>
      <w:r w:rsidR="00594C5B" w:rsidRPr="00394CEC">
        <w:rPr>
          <w:rFonts w:ascii="Avenir Light Oblique" w:hAnsi="Avenir Light Oblique"/>
          <w:i/>
          <w:iCs/>
        </w:rPr>
        <w:t xml:space="preserve"> be completed prior to student teaching or another culminating experience</w:t>
      </w:r>
      <w:r w:rsidR="00407577" w:rsidRPr="00394CEC">
        <w:rPr>
          <w:rFonts w:ascii="Avenir Light Oblique" w:hAnsi="Avenir Light Oblique"/>
          <w:i/>
          <w:iCs/>
        </w:rPr>
        <w:t xml:space="preserve"> as directed by the Office of Field Experiences</w:t>
      </w:r>
      <w:r w:rsidR="00594C5B" w:rsidRPr="00394CEC">
        <w:rPr>
          <w:rFonts w:ascii="Avenir Light Oblique" w:hAnsi="Avenir Light Oblique"/>
          <w:i/>
          <w:iCs/>
        </w:rPr>
        <w:t xml:space="preserve">.  Students are responsible for the cost of </w:t>
      </w:r>
      <w:r w:rsidR="00407577" w:rsidRPr="00394CEC">
        <w:rPr>
          <w:rFonts w:ascii="Avenir Light Oblique" w:hAnsi="Avenir Light Oblique"/>
          <w:i/>
          <w:iCs/>
        </w:rPr>
        <w:t xml:space="preserve">their </w:t>
      </w:r>
      <w:r w:rsidR="009C40FD" w:rsidRPr="00394CEC">
        <w:rPr>
          <w:rFonts w:ascii="Avenir Light Oblique" w:hAnsi="Avenir Light Oblique"/>
          <w:i/>
          <w:iCs/>
        </w:rPr>
        <w:t>criminal background checks</w:t>
      </w:r>
      <w:r w:rsidR="00407577" w:rsidRPr="00394CEC">
        <w:rPr>
          <w:rFonts w:ascii="Avenir Light Oblique" w:hAnsi="Avenir Light Oblique"/>
          <w:i/>
          <w:iCs/>
        </w:rPr>
        <w:t>.</w:t>
      </w:r>
    </w:p>
    <w:p w14:paraId="2DC6BB6B" w14:textId="77777777" w:rsidR="00594C5B" w:rsidRPr="00394CEC" w:rsidRDefault="00594C5B" w:rsidP="00594C5B">
      <w:pPr>
        <w:rPr>
          <w:rFonts w:ascii="Avenir Light Oblique" w:hAnsi="Avenir Light Oblique"/>
          <w:i/>
          <w:iCs/>
        </w:rPr>
      </w:pPr>
    </w:p>
    <w:p w14:paraId="3C10C4C0" w14:textId="1AB49BD3" w:rsidR="00594C5B" w:rsidRPr="00394CEC" w:rsidRDefault="00394CEC" w:rsidP="00594C5B">
      <w:pPr>
        <w:rPr>
          <w:rFonts w:ascii="Avenir Light Oblique" w:hAnsi="Avenir Light Oblique"/>
          <w:i/>
          <w:iCs/>
        </w:rPr>
      </w:pPr>
      <w:r>
        <w:rPr>
          <w:rFonts w:ascii="Avenir Light Oblique" w:hAnsi="Avenir Light Oblique"/>
          <w:i/>
          <w:iCs/>
        </w:rPr>
        <w:tab/>
      </w:r>
      <w:r w:rsidR="00AD2AE5" w:rsidRPr="00394CEC">
        <w:rPr>
          <w:rFonts w:ascii="Avenir Light Oblique" w:hAnsi="Avenir Light Oblique"/>
          <w:i/>
          <w:iCs/>
        </w:rPr>
        <w:t>P</w:t>
      </w:r>
      <w:r w:rsidR="00594C5B" w:rsidRPr="00394CEC">
        <w:rPr>
          <w:rFonts w:ascii="Avenir Light Oblique" w:hAnsi="Avenir Light Oblique"/>
          <w:i/>
          <w:iCs/>
        </w:rPr>
        <w:t xml:space="preserve">ersonnel </w:t>
      </w:r>
      <w:r w:rsidR="003C6AD8" w:rsidRPr="00394CEC">
        <w:rPr>
          <w:rFonts w:ascii="Avenir Light Oblique" w:hAnsi="Avenir Light Oblique"/>
          <w:i/>
          <w:iCs/>
        </w:rPr>
        <w:t xml:space="preserve">in the </w:t>
      </w:r>
      <w:r w:rsidR="00AD2AE5" w:rsidRPr="00394CEC">
        <w:rPr>
          <w:rFonts w:ascii="Avenir Light Oblique" w:hAnsi="Avenir Light Oblique"/>
          <w:i/>
          <w:iCs/>
        </w:rPr>
        <w:t>CEHS F</w:t>
      </w:r>
      <w:r w:rsidR="003C6AD8" w:rsidRPr="00394CEC">
        <w:rPr>
          <w:rFonts w:ascii="Avenir Light Oblique" w:hAnsi="Avenir Light Oblique"/>
          <w:i/>
          <w:iCs/>
        </w:rPr>
        <w:t xml:space="preserve">ield </w:t>
      </w:r>
      <w:r w:rsidR="00AD2AE5" w:rsidRPr="00394CEC">
        <w:rPr>
          <w:rFonts w:ascii="Avenir Light Oblique" w:hAnsi="Avenir Light Oblique"/>
          <w:i/>
          <w:iCs/>
        </w:rPr>
        <w:t>E</w:t>
      </w:r>
      <w:r w:rsidR="003C6AD8" w:rsidRPr="00394CEC">
        <w:rPr>
          <w:rFonts w:ascii="Avenir Light Oblique" w:hAnsi="Avenir Light Oblique"/>
          <w:i/>
          <w:iCs/>
        </w:rPr>
        <w:t xml:space="preserve">xperiences </w:t>
      </w:r>
      <w:r w:rsidR="00AD2AE5" w:rsidRPr="00394CEC">
        <w:rPr>
          <w:rFonts w:ascii="Avenir Light Oblique" w:hAnsi="Avenir Light Oblique"/>
          <w:i/>
          <w:iCs/>
        </w:rPr>
        <w:t>O</w:t>
      </w:r>
      <w:r w:rsidR="003C6AD8" w:rsidRPr="00394CEC">
        <w:rPr>
          <w:rFonts w:ascii="Avenir Light Oblique" w:hAnsi="Avenir Light Oblique"/>
          <w:i/>
          <w:iCs/>
        </w:rPr>
        <w:t xml:space="preserve">ffices </w:t>
      </w:r>
      <w:r w:rsidR="00594C5B" w:rsidRPr="00394CEC">
        <w:rPr>
          <w:rFonts w:ascii="Avenir Light Oblique" w:hAnsi="Avenir Light Oblique"/>
          <w:i/>
          <w:iCs/>
        </w:rPr>
        <w:t>review the results of the background check ensur</w:t>
      </w:r>
      <w:r w:rsidR="00407577" w:rsidRPr="00394CEC">
        <w:rPr>
          <w:rFonts w:ascii="Avenir Light Oblique" w:hAnsi="Avenir Light Oblique"/>
          <w:i/>
          <w:iCs/>
        </w:rPr>
        <w:t>ing</w:t>
      </w:r>
      <w:r w:rsidR="00594C5B" w:rsidRPr="00394CEC">
        <w:rPr>
          <w:rFonts w:ascii="Avenir Light Oblique" w:hAnsi="Avenir Light Oblique"/>
          <w:i/>
          <w:iCs/>
        </w:rPr>
        <w:t xml:space="preserve"> </w:t>
      </w:r>
      <w:r w:rsidR="00F17F37" w:rsidRPr="00394CEC">
        <w:rPr>
          <w:rFonts w:ascii="Avenir Light Oblique" w:hAnsi="Avenir Light Oblique"/>
          <w:i/>
          <w:iCs/>
        </w:rPr>
        <w:t xml:space="preserve">student </w:t>
      </w:r>
      <w:r w:rsidR="009C40FD" w:rsidRPr="00394CEC">
        <w:rPr>
          <w:rFonts w:ascii="Avenir Light Oblique" w:hAnsi="Avenir Light Oblique"/>
          <w:i/>
          <w:iCs/>
        </w:rPr>
        <w:t>confidentiality and determine if a student</w:t>
      </w:r>
      <w:r w:rsidR="00594C5B" w:rsidRPr="00394CEC">
        <w:rPr>
          <w:rFonts w:ascii="Avenir Light Oblique" w:hAnsi="Avenir Light Oblique"/>
          <w:i/>
          <w:iCs/>
        </w:rPr>
        <w:t xml:space="preserve"> </w:t>
      </w:r>
      <w:r w:rsidR="00F17F37" w:rsidRPr="00394CEC">
        <w:rPr>
          <w:rFonts w:ascii="Avenir Light Oblique" w:hAnsi="Avenir Light Oblique"/>
          <w:i/>
          <w:iCs/>
        </w:rPr>
        <w:t>is eligible</w:t>
      </w:r>
      <w:r w:rsidR="00594C5B" w:rsidRPr="00394CEC">
        <w:rPr>
          <w:rFonts w:ascii="Avenir Light Oblique" w:hAnsi="Avenir Light Oblique"/>
          <w:i/>
          <w:iCs/>
        </w:rPr>
        <w:t xml:space="preserve"> to continue in the program. </w:t>
      </w:r>
      <w:r w:rsidR="009C40FD" w:rsidRPr="00394CEC">
        <w:rPr>
          <w:rFonts w:ascii="Avenir Light Oblique" w:hAnsi="Avenir Light Oblique"/>
          <w:i/>
          <w:iCs/>
        </w:rPr>
        <w:t xml:space="preserve">  </w:t>
      </w:r>
      <w:r w:rsidR="00594C5B" w:rsidRPr="00394CEC">
        <w:rPr>
          <w:rFonts w:ascii="Avenir Light Oblique" w:hAnsi="Avenir Light Oblique"/>
          <w:i/>
          <w:iCs/>
        </w:rPr>
        <w:t xml:space="preserve">In the event that </w:t>
      </w:r>
      <w:r w:rsidR="00F17F37" w:rsidRPr="00394CEC">
        <w:rPr>
          <w:rFonts w:ascii="Avenir Light Oblique" w:hAnsi="Avenir Light Oblique"/>
          <w:i/>
          <w:iCs/>
        </w:rPr>
        <w:t>a CEHS student</w:t>
      </w:r>
      <w:r w:rsidR="00594C5B" w:rsidRPr="00394CEC">
        <w:rPr>
          <w:rFonts w:ascii="Avenir Light Oblique" w:hAnsi="Avenir Light Oblique"/>
          <w:i/>
          <w:iCs/>
        </w:rPr>
        <w:t xml:space="preserve"> is charged with any felony or misdemeanor while</w:t>
      </w:r>
      <w:r w:rsidR="009C40FD" w:rsidRPr="00394CEC">
        <w:rPr>
          <w:rFonts w:ascii="Avenir Light Oblique" w:hAnsi="Avenir Light Oblique"/>
          <w:i/>
          <w:iCs/>
        </w:rPr>
        <w:t xml:space="preserve"> in a</w:t>
      </w:r>
      <w:r w:rsidR="00594C5B" w:rsidRPr="00394CEC">
        <w:rPr>
          <w:rFonts w:ascii="Avenir Light Oblique" w:hAnsi="Avenir Light Oblique"/>
          <w:i/>
          <w:iCs/>
        </w:rPr>
        <w:t xml:space="preserve"> </w:t>
      </w:r>
      <w:r w:rsidR="00407577" w:rsidRPr="00394CEC">
        <w:rPr>
          <w:rFonts w:ascii="Avenir Light Oblique" w:hAnsi="Avenir Light Oblique"/>
          <w:i/>
          <w:iCs/>
        </w:rPr>
        <w:t xml:space="preserve">field </w:t>
      </w:r>
      <w:r w:rsidR="00594C5B" w:rsidRPr="00394CEC">
        <w:rPr>
          <w:rFonts w:ascii="Avenir Light Oblique" w:hAnsi="Avenir Light Oblique"/>
          <w:i/>
          <w:iCs/>
        </w:rPr>
        <w:t xml:space="preserve">experience, the student </w:t>
      </w:r>
      <w:r w:rsidR="00407577" w:rsidRPr="00394CEC">
        <w:rPr>
          <w:rFonts w:ascii="Avenir Light Oblique" w:hAnsi="Avenir Light Oblique"/>
          <w:i/>
          <w:iCs/>
        </w:rPr>
        <w:t>must</w:t>
      </w:r>
      <w:r w:rsidR="00594C5B" w:rsidRPr="00394CEC">
        <w:rPr>
          <w:rFonts w:ascii="Avenir Light Oblique" w:hAnsi="Avenir Light Oblique"/>
          <w:i/>
          <w:iCs/>
        </w:rPr>
        <w:t xml:space="preserve"> report the offense to either the college’s Director of </w:t>
      </w:r>
      <w:r w:rsidR="00781EB4" w:rsidRPr="00394CEC">
        <w:rPr>
          <w:rFonts w:ascii="Avenir Light Oblique" w:hAnsi="Avenir Light Oblique"/>
          <w:i/>
          <w:iCs/>
        </w:rPr>
        <w:t xml:space="preserve">Professional </w:t>
      </w:r>
      <w:r w:rsidR="00594C5B" w:rsidRPr="00394CEC">
        <w:rPr>
          <w:rFonts w:ascii="Avenir Light Oblique" w:hAnsi="Avenir Light Oblique"/>
          <w:i/>
          <w:iCs/>
        </w:rPr>
        <w:t xml:space="preserve">Experiences or the Certification Officer.  An immediate determination will be made </w:t>
      </w:r>
      <w:r w:rsidR="009C40FD" w:rsidRPr="00394CEC">
        <w:rPr>
          <w:rFonts w:ascii="Avenir Light Oblique" w:hAnsi="Avenir Light Oblique"/>
          <w:i/>
          <w:iCs/>
        </w:rPr>
        <w:t>regarding</w:t>
      </w:r>
      <w:r w:rsidR="00E339A5">
        <w:rPr>
          <w:rFonts w:ascii="Avenir Light Oblique" w:hAnsi="Avenir Light Oblique"/>
          <w:i/>
          <w:iCs/>
        </w:rPr>
        <w:t xml:space="preserve"> the</w:t>
      </w:r>
      <w:r w:rsidR="00564521" w:rsidRPr="00394CEC">
        <w:rPr>
          <w:rFonts w:ascii="Avenir Light Oblique" w:hAnsi="Avenir Light Oblique"/>
          <w:i/>
          <w:iCs/>
        </w:rPr>
        <w:t xml:space="preserve"> student</w:t>
      </w:r>
      <w:r w:rsidR="009C40FD" w:rsidRPr="00394CEC">
        <w:rPr>
          <w:rFonts w:ascii="Avenir Light Oblique" w:hAnsi="Avenir Light Oblique"/>
          <w:i/>
          <w:iCs/>
        </w:rPr>
        <w:t>’s</w:t>
      </w:r>
      <w:r w:rsidR="00564521" w:rsidRPr="00394CEC">
        <w:rPr>
          <w:rFonts w:ascii="Avenir Light Oblique" w:hAnsi="Avenir Light Oblique"/>
          <w:i/>
          <w:iCs/>
        </w:rPr>
        <w:t xml:space="preserve"> </w:t>
      </w:r>
      <w:r w:rsidR="009C40FD" w:rsidRPr="00394CEC">
        <w:rPr>
          <w:rFonts w:ascii="Avenir Light Oblique" w:hAnsi="Avenir Light Oblique"/>
          <w:i/>
          <w:iCs/>
        </w:rPr>
        <w:t>eligibility</w:t>
      </w:r>
      <w:r w:rsidR="00564521" w:rsidRPr="00394CEC">
        <w:rPr>
          <w:rFonts w:ascii="Avenir Light Oblique" w:hAnsi="Avenir Light Oblique"/>
          <w:i/>
          <w:iCs/>
        </w:rPr>
        <w:t xml:space="preserve"> for </w:t>
      </w:r>
      <w:r w:rsidR="009C40FD" w:rsidRPr="00394CEC">
        <w:rPr>
          <w:rFonts w:ascii="Avenir Light Oblique" w:hAnsi="Avenir Light Oblique"/>
          <w:i/>
          <w:iCs/>
        </w:rPr>
        <w:t>future</w:t>
      </w:r>
      <w:r w:rsidR="00564521" w:rsidRPr="00394CEC">
        <w:rPr>
          <w:rFonts w:ascii="Avenir Light Oblique" w:hAnsi="Avenir Light Oblique"/>
          <w:i/>
          <w:iCs/>
        </w:rPr>
        <w:t xml:space="preserve"> supervised experiences with children in schools.</w:t>
      </w:r>
    </w:p>
    <w:p w14:paraId="6A58BB29" w14:textId="77777777" w:rsidR="00CE5296" w:rsidRPr="00315F07" w:rsidRDefault="00594C5B" w:rsidP="00CE5296">
      <w:pPr>
        <w:pStyle w:val="numbered-list"/>
        <w:rPr>
          <w:rFonts w:ascii="DIN Condensed" w:hAnsi="DIN Condensed" w:cs="Arial"/>
          <w:b/>
          <w:color w:val="595959" w:themeColor="text1" w:themeTint="A6"/>
          <w:sz w:val="32"/>
          <w:szCs w:val="32"/>
          <w:lang w:val="en"/>
        </w:rPr>
      </w:pPr>
      <w:r w:rsidRPr="00315F07">
        <w:rPr>
          <w:rFonts w:ascii="DIN Condensed" w:hAnsi="DIN Condensed" w:cs="Arial"/>
          <w:b/>
          <w:color w:val="595959" w:themeColor="text1" w:themeTint="A6"/>
          <w:sz w:val="32"/>
          <w:szCs w:val="32"/>
          <w:lang w:val="en"/>
        </w:rPr>
        <w:t>C</w:t>
      </w:r>
      <w:r w:rsidR="00A77954" w:rsidRPr="00315F07">
        <w:rPr>
          <w:rFonts w:ascii="DIN Condensed" w:hAnsi="DIN Condensed" w:cs="Arial"/>
          <w:b/>
          <w:color w:val="595959" w:themeColor="text1" w:themeTint="A6"/>
          <w:sz w:val="32"/>
          <w:szCs w:val="32"/>
          <w:lang w:val="en"/>
        </w:rPr>
        <w:t>.</w:t>
      </w:r>
      <w:r w:rsidR="007C48D7" w:rsidRPr="00315F07">
        <w:rPr>
          <w:rFonts w:ascii="DIN Condensed" w:hAnsi="DIN Condensed" w:cs="Arial"/>
          <w:b/>
          <w:color w:val="595959" w:themeColor="text1" w:themeTint="A6"/>
          <w:sz w:val="32"/>
          <w:szCs w:val="32"/>
          <w:lang w:val="en"/>
        </w:rPr>
        <w:t xml:space="preserve"> </w:t>
      </w:r>
      <w:r w:rsidR="00CE5296" w:rsidRPr="00315F07">
        <w:rPr>
          <w:rFonts w:ascii="DIN Condensed" w:hAnsi="DIN Condensed" w:cs="Arial"/>
          <w:b/>
          <w:color w:val="595959" w:themeColor="text1" w:themeTint="A6"/>
          <w:sz w:val="32"/>
          <w:szCs w:val="32"/>
          <w:lang w:val="en"/>
        </w:rPr>
        <w:t>Student Teaching Placements</w:t>
      </w:r>
    </w:p>
    <w:p w14:paraId="691103AF" w14:textId="46A861CC" w:rsidR="00B15679" w:rsidRPr="00394CEC" w:rsidRDefault="00394CEC" w:rsidP="007C48D7">
      <w:pPr>
        <w:widowControl w:val="0"/>
        <w:jc w:val="both"/>
        <w:rPr>
          <w:rFonts w:ascii="Avenir Light Oblique" w:hAnsi="Avenir Light Oblique" w:cs="Arial"/>
          <w:i/>
          <w:iCs/>
        </w:rPr>
      </w:pPr>
      <w:r>
        <w:rPr>
          <w:rFonts w:ascii="Avenir Light Oblique" w:hAnsi="Avenir Light Oblique" w:cs="Arial"/>
          <w:i/>
          <w:iCs/>
        </w:rPr>
        <w:tab/>
      </w:r>
      <w:r w:rsidR="00024942" w:rsidRPr="00394CEC">
        <w:rPr>
          <w:rFonts w:ascii="Avenir Light Oblique" w:hAnsi="Avenir Light Oblique" w:cs="Arial"/>
          <w:i/>
          <w:iCs/>
        </w:rPr>
        <w:t xml:space="preserve">The placement of student teachers in schools </w:t>
      </w:r>
      <w:r w:rsidR="009C40FD" w:rsidRPr="00394CEC">
        <w:rPr>
          <w:rFonts w:ascii="Avenir Light Oblique" w:hAnsi="Avenir Light Oblique" w:cs="Arial"/>
          <w:i/>
          <w:iCs/>
        </w:rPr>
        <w:t>across the country</w:t>
      </w:r>
      <w:r w:rsidR="00024942" w:rsidRPr="00394CEC">
        <w:rPr>
          <w:rFonts w:ascii="Avenir Light Oblique" w:hAnsi="Avenir Light Oblique" w:cs="Arial"/>
          <w:i/>
          <w:iCs/>
        </w:rPr>
        <w:t xml:space="preserve"> is a collaborative effort involving the Office of Field Experiences</w:t>
      </w:r>
      <w:r w:rsidR="00E00A4A" w:rsidRPr="00394CEC">
        <w:rPr>
          <w:rFonts w:ascii="Avenir Light Oblique" w:hAnsi="Avenir Light Oblique" w:cs="Arial"/>
          <w:i/>
          <w:iCs/>
        </w:rPr>
        <w:t xml:space="preserve"> and Certification</w:t>
      </w:r>
      <w:r w:rsidR="00024942" w:rsidRPr="00394CEC">
        <w:rPr>
          <w:rFonts w:ascii="Avenir Light Oblique" w:hAnsi="Avenir Light Oblique" w:cs="Arial"/>
          <w:i/>
          <w:iCs/>
        </w:rPr>
        <w:t xml:space="preserve"> and school administrators in school systems or other agencies that are approved</w:t>
      </w:r>
      <w:r w:rsidR="00B15679" w:rsidRPr="00394CEC">
        <w:rPr>
          <w:rFonts w:ascii="Avenir Light Oblique" w:hAnsi="Avenir Light Oblique" w:cs="Arial"/>
          <w:i/>
          <w:iCs/>
        </w:rPr>
        <w:t xml:space="preserve"> by the Nebraska Department of Education</w:t>
      </w:r>
      <w:r w:rsidR="00024942" w:rsidRPr="00394CEC">
        <w:rPr>
          <w:rFonts w:ascii="Avenir Light Oblique" w:hAnsi="Avenir Light Oblique" w:cs="Arial"/>
          <w:i/>
          <w:iCs/>
        </w:rPr>
        <w:t>. The Office of Field Experiences</w:t>
      </w:r>
      <w:r w:rsidR="00E00A4A" w:rsidRPr="00394CEC">
        <w:rPr>
          <w:rFonts w:ascii="Avenir Light Oblique" w:hAnsi="Avenir Light Oblique" w:cs="Arial"/>
          <w:i/>
          <w:iCs/>
        </w:rPr>
        <w:t xml:space="preserve"> and Certification</w:t>
      </w:r>
      <w:r w:rsidR="00024942" w:rsidRPr="00394CEC">
        <w:rPr>
          <w:rFonts w:ascii="Avenir Light Oblique" w:hAnsi="Avenir Light Oblique" w:cs="Arial"/>
          <w:i/>
          <w:iCs/>
        </w:rPr>
        <w:t xml:space="preserve"> has the </w:t>
      </w:r>
      <w:r w:rsidR="00024942" w:rsidRPr="00394CEC">
        <w:rPr>
          <w:rFonts w:ascii="Avenir Light Oblique" w:hAnsi="Avenir Light Oblique" w:cs="Arial"/>
          <w:i/>
          <w:iCs/>
          <w:u w:val="single"/>
        </w:rPr>
        <w:t>sole responsibility</w:t>
      </w:r>
      <w:r w:rsidR="00024942" w:rsidRPr="00394CEC">
        <w:rPr>
          <w:rFonts w:ascii="Avenir Light Oblique" w:hAnsi="Avenir Light Oblique" w:cs="Arial"/>
          <w:i/>
          <w:iCs/>
        </w:rPr>
        <w:t xml:space="preserve"> of contacting school districts to seek the placement of individual student teachers</w:t>
      </w:r>
      <w:r w:rsidR="00B15679" w:rsidRPr="00394CEC">
        <w:rPr>
          <w:rFonts w:ascii="Avenir Light Oblique" w:hAnsi="Avenir Light Oblique" w:cs="Arial"/>
          <w:i/>
          <w:iCs/>
        </w:rPr>
        <w:t xml:space="preserve">. </w:t>
      </w:r>
    </w:p>
    <w:p w14:paraId="4CC75113" w14:textId="77777777" w:rsidR="006214F3" w:rsidRPr="00394CEC" w:rsidRDefault="006214F3" w:rsidP="007C48D7">
      <w:pPr>
        <w:widowControl w:val="0"/>
        <w:jc w:val="both"/>
        <w:rPr>
          <w:rFonts w:ascii="Avenir Light Oblique" w:hAnsi="Avenir Light Oblique" w:cs="Arial"/>
          <w:i/>
          <w:iCs/>
        </w:rPr>
      </w:pPr>
    </w:p>
    <w:p w14:paraId="157E3373" w14:textId="77777777" w:rsidR="006214F3" w:rsidRPr="00394CEC" w:rsidRDefault="00407577" w:rsidP="006214F3">
      <w:pPr>
        <w:rPr>
          <w:rFonts w:ascii="Avenir Light Oblique" w:hAnsi="Avenir Light Oblique" w:cs="Arial"/>
          <w:i/>
          <w:iCs/>
        </w:rPr>
      </w:pPr>
      <w:r w:rsidRPr="00394CEC">
        <w:rPr>
          <w:rFonts w:ascii="Avenir Light Oblique" w:hAnsi="Avenir Light Oblique" w:cs="Arial"/>
          <w:i/>
          <w:iCs/>
        </w:rPr>
        <w:t xml:space="preserve">CEHS </w:t>
      </w:r>
      <w:r w:rsidR="006214F3" w:rsidRPr="00394CEC">
        <w:rPr>
          <w:rFonts w:ascii="Avenir Light Oblique" w:hAnsi="Avenir Light Oblique" w:cs="Arial"/>
          <w:i/>
          <w:iCs/>
        </w:rPr>
        <w:t>selects cooperating teachers who meet six essential criteria:</w:t>
      </w:r>
    </w:p>
    <w:p w14:paraId="25888BAF" w14:textId="77777777" w:rsidR="006214F3" w:rsidRPr="00394CEC" w:rsidRDefault="006214F3" w:rsidP="006214F3">
      <w:pPr>
        <w:rPr>
          <w:rFonts w:ascii="Avenir Light Oblique" w:hAnsi="Avenir Light Oblique" w:cs="Arial"/>
          <w:i/>
          <w:iCs/>
        </w:rPr>
      </w:pPr>
    </w:p>
    <w:p w14:paraId="0263884D" w14:textId="77777777" w:rsidR="006214F3" w:rsidRPr="00394CEC" w:rsidRDefault="00E00A4A" w:rsidP="006214F3">
      <w:pPr>
        <w:pStyle w:val="ListParagraph"/>
        <w:numPr>
          <w:ilvl w:val="0"/>
          <w:numId w:val="30"/>
        </w:numPr>
        <w:contextualSpacing/>
        <w:rPr>
          <w:rFonts w:ascii="Avenir Light Oblique" w:hAnsi="Avenir Light Oblique" w:cs="Arial"/>
          <w:i/>
          <w:iCs/>
        </w:rPr>
      </w:pPr>
      <w:r w:rsidRPr="00394CEC">
        <w:rPr>
          <w:rFonts w:ascii="Avenir Light Oblique" w:hAnsi="Avenir Light Oblique" w:cs="Arial"/>
          <w:i/>
          <w:iCs/>
        </w:rPr>
        <w:t>Completed at least</w:t>
      </w:r>
      <w:r w:rsidR="006214F3" w:rsidRPr="00394CEC">
        <w:rPr>
          <w:rFonts w:ascii="Avenir Light Oblique" w:hAnsi="Avenir Light Oblique" w:cs="Arial"/>
          <w:i/>
          <w:iCs/>
        </w:rPr>
        <w:t xml:space="preserve"> three years of successful teaching experience in the endorsed field of the student teacher they will be supervising.</w:t>
      </w:r>
    </w:p>
    <w:p w14:paraId="3F70AFA4" w14:textId="77777777" w:rsidR="006214F3" w:rsidRPr="00394CEC" w:rsidRDefault="00E00A4A" w:rsidP="006214F3">
      <w:pPr>
        <w:pStyle w:val="ListParagraph"/>
        <w:numPr>
          <w:ilvl w:val="0"/>
          <w:numId w:val="30"/>
        </w:numPr>
        <w:contextualSpacing/>
        <w:rPr>
          <w:rFonts w:ascii="Avenir Light Oblique" w:hAnsi="Avenir Light Oblique" w:cs="Arial"/>
          <w:i/>
          <w:iCs/>
        </w:rPr>
      </w:pPr>
      <w:r w:rsidRPr="00394CEC">
        <w:rPr>
          <w:rFonts w:ascii="Avenir Light Oblique" w:hAnsi="Avenir Light Oblique" w:cs="Arial"/>
          <w:i/>
          <w:iCs/>
        </w:rPr>
        <w:t>Be considered</w:t>
      </w:r>
      <w:r w:rsidR="006214F3" w:rsidRPr="00394CEC">
        <w:rPr>
          <w:rFonts w:ascii="Avenir Light Oblique" w:hAnsi="Avenir Light Oblique" w:cs="Arial"/>
          <w:i/>
          <w:iCs/>
        </w:rPr>
        <w:t xml:space="preserve"> </w:t>
      </w:r>
      <w:r w:rsidRPr="00394CEC">
        <w:rPr>
          <w:rFonts w:ascii="Avenir Light Oblique" w:hAnsi="Avenir Light Oblique" w:cs="Arial"/>
          <w:i/>
          <w:iCs/>
        </w:rPr>
        <w:t>Master T</w:t>
      </w:r>
      <w:r w:rsidR="006214F3" w:rsidRPr="00394CEC">
        <w:rPr>
          <w:rFonts w:ascii="Avenir Light Oblique" w:hAnsi="Avenir Light Oblique" w:cs="Arial"/>
          <w:i/>
          <w:iCs/>
        </w:rPr>
        <w:t xml:space="preserve">eachers who demonstrate innovative and effective practices, set high standards for their teaching, and whose students make </w:t>
      </w:r>
      <w:r w:rsidR="00AB4686" w:rsidRPr="00394CEC">
        <w:rPr>
          <w:rFonts w:ascii="Avenir Light Oblique" w:hAnsi="Avenir Light Oblique" w:cs="Arial"/>
          <w:i/>
          <w:iCs/>
        </w:rPr>
        <w:t>expected</w:t>
      </w:r>
      <w:r w:rsidR="00AD2AE5" w:rsidRPr="00394CEC">
        <w:rPr>
          <w:rFonts w:ascii="Avenir Light Oblique" w:hAnsi="Avenir Light Oblique" w:cs="Arial"/>
          <w:i/>
          <w:iCs/>
        </w:rPr>
        <w:t xml:space="preserve"> </w:t>
      </w:r>
      <w:r w:rsidR="006214F3" w:rsidRPr="00394CEC">
        <w:rPr>
          <w:rFonts w:ascii="Avenir Light Oblique" w:hAnsi="Avenir Light Oblique" w:cs="Arial"/>
          <w:i/>
          <w:iCs/>
        </w:rPr>
        <w:t>academic progress.</w:t>
      </w:r>
    </w:p>
    <w:p w14:paraId="610EECDD" w14:textId="3887E25E" w:rsidR="006214F3" w:rsidRPr="00394CEC" w:rsidRDefault="00E00A4A" w:rsidP="006214F3">
      <w:pPr>
        <w:pStyle w:val="ListParagraph"/>
        <w:numPr>
          <w:ilvl w:val="0"/>
          <w:numId w:val="30"/>
        </w:numPr>
        <w:contextualSpacing/>
        <w:rPr>
          <w:rFonts w:ascii="Avenir Light Oblique" w:hAnsi="Avenir Light Oblique" w:cs="Arial"/>
          <w:i/>
          <w:iCs/>
        </w:rPr>
      </w:pPr>
      <w:r w:rsidRPr="00394CEC">
        <w:rPr>
          <w:rFonts w:ascii="Avenir Light Oblique" w:hAnsi="Avenir Light Oblique" w:cs="Arial"/>
          <w:i/>
          <w:iCs/>
        </w:rPr>
        <w:lastRenderedPageBreak/>
        <w:t>A demonstrated</w:t>
      </w:r>
      <w:r w:rsidR="006214F3" w:rsidRPr="00394CEC">
        <w:rPr>
          <w:rFonts w:ascii="Avenir Light Oblique" w:hAnsi="Avenir Light Oblique" w:cs="Arial"/>
          <w:i/>
          <w:iCs/>
        </w:rPr>
        <w:t xml:space="preserve"> tra</w:t>
      </w:r>
      <w:r w:rsidRPr="00394CEC">
        <w:rPr>
          <w:rFonts w:ascii="Avenir Light Oblique" w:hAnsi="Avenir Light Oblique" w:cs="Arial"/>
          <w:i/>
          <w:iCs/>
        </w:rPr>
        <w:t xml:space="preserve">ck record of strong mentorship and </w:t>
      </w:r>
      <w:r w:rsidR="006214F3" w:rsidRPr="00394CEC">
        <w:rPr>
          <w:rFonts w:ascii="Avenir Light Oblique" w:hAnsi="Avenir Light Oblique" w:cs="Arial"/>
          <w:i/>
          <w:iCs/>
        </w:rPr>
        <w:t xml:space="preserve">be adept at monitoring and guiding a student teacher while </w:t>
      </w:r>
      <w:r w:rsidRPr="00394CEC">
        <w:rPr>
          <w:rFonts w:ascii="Avenir Light Oblique" w:hAnsi="Avenir Light Oblique" w:cs="Arial"/>
          <w:i/>
          <w:iCs/>
        </w:rPr>
        <w:t>allowing</w:t>
      </w:r>
      <w:r w:rsidR="006214F3" w:rsidRPr="00394CEC">
        <w:rPr>
          <w:rFonts w:ascii="Avenir Light Oblique" w:hAnsi="Avenir Light Oblique" w:cs="Arial"/>
          <w:i/>
          <w:iCs/>
        </w:rPr>
        <w:t xml:space="preserve"> them</w:t>
      </w:r>
      <w:r w:rsidRPr="00394CEC">
        <w:rPr>
          <w:rFonts w:ascii="Avenir Light Oblique" w:hAnsi="Avenir Light Oblique" w:cs="Arial"/>
          <w:i/>
          <w:iCs/>
        </w:rPr>
        <w:t xml:space="preserve"> to</w:t>
      </w:r>
      <w:r w:rsidR="006214F3" w:rsidRPr="00394CEC">
        <w:rPr>
          <w:rFonts w:ascii="Avenir Light Oblique" w:hAnsi="Avenir Light Oblique" w:cs="Arial"/>
          <w:i/>
          <w:iCs/>
        </w:rPr>
        <w:t xml:space="preserve"> implement innovative educational practices and evaluate the impact of these practices on the students. Effective cooperating teachers understand the developmental stages of emerging teachers</w:t>
      </w:r>
      <w:r w:rsidR="007E716C">
        <w:rPr>
          <w:rFonts w:ascii="Avenir Light Oblique" w:hAnsi="Avenir Light Oblique" w:cs="Arial"/>
          <w:i/>
          <w:iCs/>
        </w:rPr>
        <w:t>.</w:t>
      </w:r>
    </w:p>
    <w:p w14:paraId="14A1B34E" w14:textId="77777777" w:rsidR="006214F3" w:rsidRPr="00394CEC" w:rsidRDefault="00E00A4A" w:rsidP="006214F3">
      <w:pPr>
        <w:pStyle w:val="ListParagraph"/>
        <w:numPr>
          <w:ilvl w:val="0"/>
          <w:numId w:val="30"/>
        </w:numPr>
        <w:contextualSpacing/>
        <w:rPr>
          <w:rFonts w:ascii="Avenir Light Oblique" w:hAnsi="Avenir Light Oblique" w:cs="Arial"/>
          <w:i/>
          <w:iCs/>
        </w:rPr>
      </w:pPr>
      <w:r w:rsidRPr="00394CEC">
        <w:rPr>
          <w:rFonts w:ascii="Avenir Light Oblique" w:hAnsi="Avenir Light Oblique" w:cs="Arial"/>
          <w:i/>
          <w:iCs/>
        </w:rPr>
        <w:t>Possess the ability</w:t>
      </w:r>
      <w:r w:rsidR="006214F3" w:rsidRPr="00394CEC">
        <w:rPr>
          <w:rFonts w:ascii="Avenir Light Oblique" w:hAnsi="Avenir Light Oblique" w:cs="Arial"/>
          <w:i/>
          <w:iCs/>
        </w:rPr>
        <w:t xml:space="preserve"> to share ownership of the class with the student teacher and to transfer primary responsibility of the class to the student teacher for the period of time indicated by the program.</w:t>
      </w:r>
    </w:p>
    <w:p w14:paraId="1A6862B9" w14:textId="77777777" w:rsidR="006214F3" w:rsidRPr="00394CEC" w:rsidRDefault="00E00A4A" w:rsidP="006214F3">
      <w:pPr>
        <w:pStyle w:val="ListParagraph"/>
        <w:numPr>
          <w:ilvl w:val="0"/>
          <w:numId w:val="30"/>
        </w:numPr>
        <w:contextualSpacing/>
        <w:rPr>
          <w:rFonts w:ascii="Avenir Light Oblique" w:hAnsi="Avenir Light Oblique" w:cs="Arial"/>
          <w:i/>
          <w:iCs/>
        </w:rPr>
      </w:pPr>
      <w:r w:rsidRPr="00394CEC">
        <w:rPr>
          <w:rFonts w:ascii="Avenir Light Oblique" w:hAnsi="Avenir Light Oblique" w:cs="Arial"/>
          <w:i/>
          <w:iCs/>
        </w:rPr>
        <w:t>Be flexible</w:t>
      </w:r>
      <w:r w:rsidR="006214F3" w:rsidRPr="00394CEC">
        <w:rPr>
          <w:rFonts w:ascii="Avenir Light Oblique" w:hAnsi="Avenir Light Oblique" w:cs="Arial"/>
          <w:i/>
          <w:iCs/>
        </w:rPr>
        <w:t xml:space="preserve"> in time and personal responsibilities to permit them to provide </w:t>
      </w:r>
      <w:r w:rsidR="00945933" w:rsidRPr="00394CEC">
        <w:rPr>
          <w:rFonts w:ascii="Avenir Light Oblique" w:hAnsi="Avenir Light Oblique" w:cs="Arial"/>
          <w:i/>
          <w:iCs/>
        </w:rPr>
        <w:t>sufficient</w:t>
      </w:r>
      <w:r w:rsidR="006214F3" w:rsidRPr="00394CEC">
        <w:rPr>
          <w:rFonts w:ascii="Avenir Light Oblique" w:hAnsi="Avenir Light Oblique" w:cs="Arial"/>
          <w:i/>
          <w:iCs/>
        </w:rPr>
        <w:t xml:space="preserve"> attention to the student teacher.</w:t>
      </w:r>
    </w:p>
    <w:p w14:paraId="31A00D34" w14:textId="77777777" w:rsidR="006214F3" w:rsidRPr="00394CEC" w:rsidRDefault="00E00A4A" w:rsidP="006214F3">
      <w:pPr>
        <w:pStyle w:val="ListParagraph"/>
        <w:numPr>
          <w:ilvl w:val="0"/>
          <w:numId w:val="30"/>
        </w:numPr>
        <w:contextualSpacing/>
        <w:rPr>
          <w:rFonts w:ascii="Avenir Light Oblique" w:hAnsi="Avenir Light Oblique" w:cs="Arial"/>
          <w:i/>
          <w:iCs/>
        </w:rPr>
      </w:pPr>
      <w:r w:rsidRPr="00394CEC">
        <w:rPr>
          <w:rFonts w:ascii="Avenir Light Oblique" w:hAnsi="Avenir Light Oblique" w:cs="Arial"/>
          <w:i/>
          <w:iCs/>
        </w:rPr>
        <w:t>Receive</w:t>
      </w:r>
      <w:r w:rsidR="006214F3" w:rsidRPr="00394CEC">
        <w:rPr>
          <w:rFonts w:ascii="Avenir Light Oblique" w:hAnsi="Avenir Light Oblique" w:cs="Arial"/>
          <w:i/>
          <w:iCs/>
        </w:rPr>
        <w:t xml:space="preserve"> </w:t>
      </w:r>
      <w:r w:rsidR="00733F1D" w:rsidRPr="00394CEC">
        <w:rPr>
          <w:rFonts w:ascii="Avenir Light Oblique" w:hAnsi="Avenir Light Oblique" w:cs="Arial"/>
          <w:i/>
          <w:iCs/>
        </w:rPr>
        <w:t>approval from</w:t>
      </w:r>
      <w:r w:rsidR="006214F3" w:rsidRPr="00394CEC">
        <w:rPr>
          <w:rFonts w:ascii="Avenir Light Oblique" w:hAnsi="Avenir Light Oblique" w:cs="Arial"/>
          <w:i/>
          <w:iCs/>
        </w:rPr>
        <w:t xml:space="preserve"> all appropriate school officials.</w:t>
      </w:r>
    </w:p>
    <w:p w14:paraId="64274DFE" w14:textId="77777777" w:rsidR="006214F3" w:rsidRPr="000E5EC2" w:rsidRDefault="006214F3" w:rsidP="006214F3">
      <w:pPr>
        <w:rPr>
          <w:rFonts w:ascii="Arial" w:hAnsi="Arial" w:cs="Arial"/>
        </w:rPr>
      </w:pPr>
    </w:p>
    <w:p w14:paraId="52E7FBC3" w14:textId="72ECFE48" w:rsidR="006214F3" w:rsidRPr="00394CEC" w:rsidRDefault="00394CEC" w:rsidP="006214F3">
      <w:pPr>
        <w:rPr>
          <w:rFonts w:ascii="Avenir Light Oblique" w:hAnsi="Avenir Light Oblique" w:cs="Arial"/>
          <w:i/>
          <w:iCs/>
        </w:rPr>
      </w:pPr>
      <w:r>
        <w:rPr>
          <w:rFonts w:ascii="Avenir Light Oblique" w:hAnsi="Avenir Light Oblique" w:cs="Arial"/>
          <w:i/>
          <w:iCs/>
        </w:rPr>
        <w:tab/>
      </w:r>
      <w:r w:rsidR="006214F3" w:rsidRPr="00394CEC">
        <w:rPr>
          <w:rFonts w:ascii="Avenir Light Oblique" w:hAnsi="Avenir Light Oblique" w:cs="Arial"/>
          <w:i/>
          <w:iCs/>
        </w:rPr>
        <w:t xml:space="preserve">The Office of Field Experiences </w:t>
      </w:r>
      <w:r w:rsidR="0070418D">
        <w:rPr>
          <w:rFonts w:ascii="Avenir Light Oblique" w:hAnsi="Avenir Light Oblique" w:cs="Arial"/>
          <w:i/>
          <w:iCs/>
        </w:rPr>
        <w:t xml:space="preserve">&amp; Certification </w:t>
      </w:r>
      <w:r w:rsidR="006214F3" w:rsidRPr="00394CEC">
        <w:rPr>
          <w:rFonts w:ascii="Avenir Light Oblique" w:hAnsi="Avenir Light Oblique" w:cs="Arial"/>
          <w:i/>
          <w:iCs/>
        </w:rPr>
        <w:t xml:space="preserve">and program faculty </w:t>
      </w:r>
      <w:r w:rsidR="00E00A4A" w:rsidRPr="00394CEC">
        <w:rPr>
          <w:rFonts w:ascii="Avenir Light Oblique" w:hAnsi="Avenir Light Oblique" w:cs="Arial"/>
          <w:i/>
          <w:iCs/>
        </w:rPr>
        <w:t>work closely with</w:t>
      </w:r>
      <w:r w:rsidR="006214F3" w:rsidRPr="00394CEC">
        <w:rPr>
          <w:rFonts w:ascii="Avenir Light Oblique" w:hAnsi="Avenir Light Oblique" w:cs="Arial"/>
          <w:i/>
          <w:iCs/>
        </w:rPr>
        <w:t xml:space="preserve"> school districts to select cooperating teachers who meet these criteria.</w:t>
      </w:r>
    </w:p>
    <w:p w14:paraId="5CB35DAC" w14:textId="77777777" w:rsidR="00733F1D" w:rsidRPr="00394CEC" w:rsidRDefault="00733F1D" w:rsidP="007C48D7">
      <w:pPr>
        <w:widowControl w:val="0"/>
        <w:jc w:val="both"/>
        <w:rPr>
          <w:rFonts w:ascii="Avenir Light Oblique" w:hAnsi="Avenir Light Oblique" w:cs="Arial"/>
          <w:i/>
          <w:iCs/>
        </w:rPr>
      </w:pPr>
    </w:p>
    <w:p w14:paraId="681D65E0" w14:textId="4AEA052D" w:rsidR="00B07EB5" w:rsidRPr="00394CEC" w:rsidRDefault="00394CEC" w:rsidP="007C48D7">
      <w:pPr>
        <w:widowControl w:val="0"/>
        <w:jc w:val="both"/>
        <w:rPr>
          <w:rFonts w:ascii="Avenir Light Oblique" w:hAnsi="Avenir Light Oblique" w:cs="Arial"/>
          <w:i/>
          <w:iCs/>
        </w:rPr>
      </w:pPr>
      <w:r>
        <w:rPr>
          <w:rFonts w:ascii="Avenir Light Oblique" w:hAnsi="Avenir Light Oblique" w:cs="Arial"/>
          <w:i/>
          <w:iCs/>
        </w:rPr>
        <w:tab/>
      </w:r>
      <w:r w:rsidR="00583422" w:rsidRPr="00394CEC">
        <w:rPr>
          <w:rFonts w:ascii="Avenir Light Oblique" w:hAnsi="Avenir Light Oblique" w:cs="Arial"/>
          <w:i/>
          <w:iCs/>
        </w:rPr>
        <w:t xml:space="preserve">Teacher education students </w:t>
      </w:r>
      <w:r w:rsidR="00B07EB5" w:rsidRPr="00394CEC">
        <w:rPr>
          <w:rFonts w:ascii="Avenir Light Oblique" w:hAnsi="Avenir Light Oblique" w:cs="Arial"/>
          <w:i/>
          <w:iCs/>
        </w:rPr>
        <w:t xml:space="preserve">may request a placement </w:t>
      </w:r>
      <w:r w:rsidR="00024942" w:rsidRPr="00394CEC">
        <w:rPr>
          <w:rFonts w:ascii="Avenir Light Oblique" w:hAnsi="Avenir Light Oblique" w:cs="Arial"/>
          <w:i/>
          <w:iCs/>
        </w:rPr>
        <w:t>location</w:t>
      </w:r>
      <w:r w:rsidR="00B07EB5" w:rsidRPr="00394CEC">
        <w:rPr>
          <w:rFonts w:ascii="Avenir Light Oblique" w:hAnsi="Avenir Light Oblique" w:cs="Arial"/>
          <w:i/>
          <w:iCs/>
        </w:rPr>
        <w:t xml:space="preserve"> </w:t>
      </w:r>
      <w:r w:rsidR="00407577" w:rsidRPr="00394CEC">
        <w:rPr>
          <w:rFonts w:ascii="Avenir Light Oblique" w:hAnsi="Avenir Light Oblique" w:cs="Arial"/>
          <w:i/>
          <w:iCs/>
        </w:rPr>
        <w:t xml:space="preserve">which </w:t>
      </w:r>
      <w:r w:rsidR="00583422" w:rsidRPr="00394CEC">
        <w:rPr>
          <w:rFonts w:ascii="Avenir Light Oblique" w:hAnsi="Avenir Light Oblique" w:cs="Arial"/>
          <w:i/>
          <w:iCs/>
        </w:rPr>
        <w:t xml:space="preserve">will </w:t>
      </w:r>
      <w:r w:rsidR="00407577" w:rsidRPr="00394CEC">
        <w:rPr>
          <w:rFonts w:ascii="Avenir Light Oblique" w:hAnsi="Avenir Light Oblique" w:cs="Arial"/>
          <w:i/>
          <w:iCs/>
        </w:rPr>
        <w:t xml:space="preserve">be </w:t>
      </w:r>
      <w:r w:rsidR="00583422" w:rsidRPr="00394CEC">
        <w:rPr>
          <w:rFonts w:ascii="Avenir Light Oblique" w:hAnsi="Avenir Light Oblique" w:cs="Arial"/>
          <w:i/>
          <w:iCs/>
        </w:rPr>
        <w:t>consider</w:t>
      </w:r>
      <w:r w:rsidR="00407577" w:rsidRPr="00394CEC">
        <w:rPr>
          <w:rFonts w:ascii="Avenir Light Oblique" w:hAnsi="Avenir Light Oblique" w:cs="Arial"/>
          <w:i/>
          <w:iCs/>
        </w:rPr>
        <w:t>ed</w:t>
      </w:r>
      <w:r w:rsidR="00583422" w:rsidRPr="00394CEC">
        <w:rPr>
          <w:rFonts w:ascii="Avenir Light Oblique" w:hAnsi="Avenir Light Oblique" w:cs="Arial"/>
          <w:i/>
          <w:iCs/>
        </w:rPr>
        <w:t xml:space="preserve"> </w:t>
      </w:r>
      <w:r w:rsidR="00BC0E81" w:rsidRPr="00394CEC">
        <w:rPr>
          <w:rFonts w:ascii="Avenir Light Oblique" w:hAnsi="Avenir Light Oblique" w:cs="Arial"/>
          <w:i/>
          <w:iCs/>
        </w:rPr>
        <w:t>in addition to the criteria described above</w:t>
      </w:r>
      <w:r w:rsidR="00583422" w:rsidRPr="00394CEC">
        <w:rPr>
          <w:rFonts w:ascii="Avenir Light Oblique" w:hAnsi="Avenir Light Oblique" w:cs="Arial"/>
          <w:i/>
          <w:iCs/>
        </w:rPr>
        <w:t xml:space="preserve"> when making student teaching assignments.  The educational needs of the student teacher, the fit with the cooperating teacher and school, and the needs of the</w:t>
      </w:r>
      <w:r w:rsidR="00B07EB5" w:rsidRPr="00394CEC">
        <w:rPr>
          <w:rFonts w:ascii="Avenir Light Oblique" w:hAnsi="Avenir Light Oblique" w:cs="Arial"/>
          <w:i/>
          <w:iCs/>
        </w:rPr>
        <w:t xml:space="preserve"> </w:t>
      </w:r>
      <w:r w:rsidR="00583422" w:rsidRPr="00394CEC">
        <w:rPr>
          <w:rFonts w:ascii="Avenir Light Oblique" w:hAnsi="Avenir Light Oblique" w:cs="Arial"/>
          <w:i/>
          <w:iCs/>
        </w:rPr>
        <w:t>school also</w:t>
      </w:r>
      <w:r w:rsidR="00B07EB5" w:rsidRPr="00394CEC">
        <w:rPr>
          <w:rFonts w:ascii="Avenir Light Oblique" w:hAnsi="Avenir Light Oblique" w:cs="Arial"/>
          <w:i/>
          <w:iCs/>
        </w:rPr>
        <w:t xml:space="preserve"> determine the </w:t>
      </w:r>
      <w:r w:rsidR="00583422" w:rsidRPr="00394CEC">
        <w:rPr>
          <w:rFonts w:ascii="Avenir Light Oblique" w:hAnsi="Avenir Light Oblique" w:cs="Arial"/>
          <w:i/>
          <w:iCs/>
        </w:rPr>
        <w:t xml:space="preserve">assignment </w:t>
      </w:r>
      <w:r w:rsidR="00B07EB5" w:rsidRPr="00394CEC">
        <w:rPr>
          <w:rFonts w:ascii="Avenir Light Oblique" w:hAnsi="Avenir Light Oblique" w:cs="Arial"/>
          <w:i/>
          <w:iCs/>
        </w:rPr>
        <w:t xml:space="preserve">of student teachers. </w:t>
      </w:r>
      <w:r w:rsidR="00583422" w:rsidRPr="00394CEC">
        <w:rPr>
          <w:rFonts w:ascii="Avenir Light Oblique" w:hAnsi="Avenir Light Oblique" w:cs="Arial"/>
          <w:i/>
          <w:iCs/>
        </w:rPr>
        <w:t>In some cases,</w:t>
      </w:r>
      <w:r w:rsidR="00C47563" w:rsidRPr="00394CEC">
        <w:rPr>
          <w:rFonts w:ascii="Avenir Light Oblique" w:hAnsi="Avenir Light Oblique" w:cs="Arial"/>
          <w:i/>
          <w:iCs/>
        </w:rPr>
        <w:t xml:space="preserve"> the student teacher</w:t>
      </w:r>
      <w:r w:rsidR="00B07EB5" w:rsidRPr="00394CEC">
        <w:rPr>
          <w:rFonts w:ascii="Avenir Light Oblique" w:hAnsi="Avenir Light Oblique" w:cs="Arial"/>
          <w:i/>
          <w:iCs/>
        </w:rPr>
        <w:t xml:space="preserve"> </w:t>
      </w:r>
      <w:r w:rsidR="00583422" w:rsidRPr="00394CEC">
        <w:rPr>
          <w:rFonts w:ascii="Avenir Light Oblique" w:hAnsi="Avenir Light Oblique" w:cs="Arial"/>
          <w:i/>
          <w:iCs/>
        </w:rPr>
        <w:t xml:space="preserve">will be assigned to </w:t>
      </w:r>
      <w:r w:rsidR="00B07EB5" w:rsidRPr="00394CEC">
        <w:rPr>
          <w:rFonts w:ascii="Avenir Light Oblique" w:hAnsi="Avenir Light Oblique" w:cs="Arial"/>
          <w:i/>
          <w:iCs/>
        </w:rPr>
        <w:t xml:space="preserve">a different school than the one </w:t>
      </w:r>
      <w:r w:rsidR="00C47563" w:rsidRPr="00394CEC">
        <w:rPr>
          <w:rFonts w:ascii="Avenir Light Oblique" w:hAnsi="Avenir Light Oblique" w:cs="Arial"/>
          <w:i/>
          <w:iCs/>
        </w:rPr>
        <w:t>requested</w:t>
      </w:r>
      <w:r w:rsidR="00B07EB5" w:rsidRPr="00394CEC">
        <w:rPr>
          <w:rFonts w:ascii="Avenir Light Oblique" w:hAnsi="Avenir Light Oblique" w:cs="Arial"/>
          <w:i/>
          <w:iCs/>
        </w:rPr>
        <w:t>.</w:t>
      </w:r>
    </w:p>
    <w:p w14:paraId="4ADA2CC6" w14:textId="77777777" w:rsidR="00B07EB5" w:rsidRPr="00394CEC" w:rsidRDefault="00B07EB5" w:rsidP="007C48D7">
      <w:pPr>
        <w:widowControl w:val="0"/>
        <w:jc w:val="both"/>
        <w:rPr>
          <w:rFonts w:ascii="Avenir Light Oblique" w:hAnsi="Avenir Light Oblique" w:cs="Arial"/>
          <w:i/>
          <w:iCs/>
        </w:rPr>
      </w:pPr>
    </w:p>
    <w:p w14:paraId="2EF47F13" w14:textId="0ED55A81" w:rsidR="00B07EB5" w:rsidRPr="00394CEC" w:rsidRDefault="00394CEC" w:rsidP="007C48D7">
      <w:pPr>
        <w:widowControl w:val="0"/>
        <w:jc w:val="both"/>
        <w:rPr>
          <w:rFonts w:ascii="Avenir Light Oblique" w:hAnsi="Avenir Light Oblique" w:cs="Arial"/>
          <w:i/>
          <w:iCs/>
        </w:rPr>
      </w:pPr>
      <w:r>
        <w:rPr>
          <w:rFonts w:ascii="Avenir Light Oblique" w:hAnsi="Avenir Light Oblique" w:cs="Arial"/>
          <w:i/>
          <w:iCs/>
        </w:rPr>
        <w:tab/>
      </w:r>
      <w:r w:rsidR="00583422" w:rsidRPr="00394CEC">
        <w:rPr>
          <w:rFonts w:ascii="Avenir Light Oblique" w:hAnsi="Avenir Light Oblique" w:cs="Arial"/>
          <w:i/>
          <w:iCs/>
        </w:rPr>
        <w:t>Student teachers</w:t>
      </w:r>
      <w:r w:rsidR="00B07EB5" w:rsidRPr="00394CEC">
        <w:rPr>
          <w:rFonts w:ascii="Avenir Light Oblique" w:hAnsi="Avenir Light Oblique" w:cs="Arial"/>
          <w:i/>
          <w:iCs/>
        </w:rPr>
        <w:t xml:space="preserve"> will not be placed in settings in which personal relationships could interfere with objective evaluation of their student teaching experience. </w:t>
      </w:r>
      <w:r w:rsidR="00407577" w:rsidRPr="00394CEC">
        <w:rPr>
          <w:rFonts w:ascii="Avenir Light Oblique" w:hAnsi="Avenir Light Oblique" w:cs="Arial"/>
          <w:i/>
          <w:iCs/>
        </w:rPr>
        <w:t>T</w:t>
      </w:r>
      <w:r w:rsidR="00583422" w:rsidRPr="00394CEC">
        <w:rPr>
          <w:rFonts w:ascii="Avenir Light Oblique" w:hAnsi="Avenir Light Oblique" w:cs="Arial"/>
          <w:i/>
          <w:iCs/>
        </w:rPr>
        <w:t xml:space="preserve">eacher education students </w:t>
      </w:r>
      <w:r w:rsidR="00B07EB5" w:rsidRPr="00394CEC">
        <w:rPr>
          <w:rFonts w:ascii="Avenir Light Oblique" w:hAnsi="Avenir Light Oblique" w:cs="Arial"/>
          <w:i/>
          <w:iCs/>
        </w:rPr>
        <w:t xml:space="preserve">cannot student teach in a school they attended or in a school in which a family member works or is a student. </w:t>
      </w:r>
    </w:p>
    <w:p w14:paraId="74BBB8E4" w14:textId="77777777" w:rsidR="00B07EB5" w:rsidRPr="00394CEC" w:rsidRDefault="00B07EB5" w:rsidP="007C48D7">
      <w:pPr>
        <w:widowControl w:val="0"/>
        <w:jc w:val="both"/>
        <w:rPr>
          <w:rFonts w:ascii="Avenir Light Oblique" w:hAnsi="Avenir Light Oblique" w:cs="Arial"/>
          <w:i/>
          <w:iCs/>
        </w:rPr>
      </w:pPr>
    </w:p>
    <w:p w14:paraId="60B0FD7C" w14:textId="29FDC175" w:rsidR="00B07EB5" w:rsidRPr="00394CEC" w:rsidRDefault="00394CEC" w:rsidP="007C48D7">
      <w:pPr>
        <w:widowControl w:val="0"/>
        <w:jc w:val="both"/>
        <w:rPr>
          <w:rFonts w:ascii="Avenir Light Oblique" w:hAnsi="Avenir Light Oblique" w:cs="Arial"/>
          <w:i/>
          <w:iCs/>
        </w:rPr>
      </w:pPr>
      <w:r>
        <w:rPr>
          <w:rFonts w:ascii="Avenir Light Oblique" w:hAnsi="Avenir Light Oblique" w:cs="Arial"/>
          <w:i/>
          <w:iCs/>
        </w:rPr>
        <w:tab/>
      </w:r>
      <w:r w:rsidR="00583422" w:rsidRPr="00394CEC">
        <w:rPr>
          <w:rFonts w:ascii="Avenir Light Oblique" w:hAnsi="Avenir Light Oblique" w:cs="Arial"/>
          <w:i/>
          <w:iCs/>
        </w:rPr>
        <w:t>Teacher education students</w:t>
      </w:r>
      <w:r w:rsidR="00B07EB5" w:rsidRPr="00394CEC">
        <w:rPr>
          <w:rFonts w:ascii="Avenir Light Oblique" w:hAnsi="Avenir Light Oblique" w:cs="Arial"/>
          <w:i/>
          <w:iCs/>
        </w:rPr>
        <w:t xml:space="preserve"> who </w:t>
      </w:r>
      <w:r w:rsidR="00583422" w:rsidRPr="00394CEC">
        <w:rPr>
          <w:rFonts w:ascii="Avenir Light Oblique" w:hAnsi="Avenir Light Oblique" w:cs="Arial"/>
          <w:i/>
          <w:iCs/>
        </w:rPr>
        <w:t xml:space="preserve">are </w:t>
      </w:r>
      <w:r w:rsidR="00B07EB5" w:rsidRPr="00394CEC">
        <w:rPr>
          <w:rFonts w:ascii="Avenir Light Oblique" w:hAnsi="Avenir Light Oblique" w:cs="Arial"/>
          <w:i/>
          <w:iCs/>
        </w:rPr>
        <w:t xml:space="preserve">seeking an assignment at a school outside of Nebraska must meet with the Director of </w:t>
      </w:r>
      <w:r w:rsidR="00781EB4" w:rsidRPr="00394CEC">
        <w:rPr>
          <w:rFonts w:ascii="Avenir Light Oblique" w:hAnsi="Avenir Light Oblique" w:cs="Arial"/>
          <w:i/>
          <w:iCs/>
        </w:rPr>
        <w:t xml:space="preserve">Professional </w:t>
      </w:r>
      <w:r w:rsidR="00B07EB5" w:rsidRPr="00394CEC">
        <w:rPr>
          <w:rFonts w:ascii="Avenir Light Oblique" w:hAnsi="Avenir Light Oblique" w:cs="Arial"/>
          <w:i/>
          <w:iCs/>
        </w:rPr>
        <w:t xml:space="preserve">Experiences in advance of submitting their application </w:t>
      </w:r>
      <w:r w:rsidR="000F1EAD" w:rsidRPr="00394CEC">
        <w:rPr>
          <w:rFonts w:ascii="Avenir Light Oblique" w:hAnsi="Avenir Light Oblique" w:cs="Arial"/>
          <w:i/>
          <w:iCs/>
        </w:rPr>
        <w:t xml:space="preserve">for </w:t>
      </w:r>
      <w:r w:rsidR="00B07EB5" w:rsidRPr="00394CEC">
        <w:rPr>
          <w:rFonts w:ascii="Avenir Light Oblique" w:hAnsi="Avenir Light Oblique" w:cs="Arial"/>
          <w:i/>
          <w:iCs/>
        </w:rPr>
        <w:t>student teach</w:t>
      </w:r>
      <w:r w:rsidR="000F1EAD" w:rsidRPr="00394CEC">
        <w:rPr>
          <w:rFonts w:ascii="Avenir Light Oblique" w:hAnsi="Avenir Light Oblique" w:cs="Arial"/>
          <w:i/>
          <w:iCs/>
        </w:rPr>
        <w:t>ing</w:t>
      </w:r>
      <w:r w:rsidR="00B07EB5" w:rsidRPr="00394CEC">
        <w:rPr>
          <w:rFonts w:ascii="Avenir Light Oblique" w:hAnsi="Avenir Light Oblique" w:cs="Arial"/>
          <w:i/>
          <w:iCs/>
        </w:rPr>
        <w:t xml:space="preserve">.  Opportunities to student teach out-of-state </w:t>
      </w:r>
      <w:r w:rsidR="00BC0E81" w:rsidRPr="00394CEC">
        <w:rPr>
          <w:rFonts w:ascii="Avenir Light Oblique" w:hAnsi="Avenir Light Oblique" w:cs="Arial"/>
          <w:i/>
          <w:iCs/>
        </w:rPr>
        <w:t xml:space="preserve">require </w:t>
      </w:r>
      <w:r w:rsidR="00733F1D" w:rsidRPr="00394CEC">
        <w:rPr>
          <w:rFonts w:ascii="Avenir Light Oblique" w:hAnsi="Avenir Light Oblique" w:cs="Arial"/>
          <w:i/>
          <w:iCs/>
        </w:rPr>
        <w:t xml:space="preserve">additional processes, including </w:t>
      </w:r>
      <w:r w:rsidR="00BC0E81" w:rsidRPr="00394CEC">
        <w:rPr>
          <w:rFonts w:ascii="Avenir Light Oblique" w:hAnsi="Avenir Light Oblique" w:cs="Arial"/>
          <w:i/>
          <w:iCs/>
        </w:rPr>
        <w:t xml:space="preserve">affiliation agreements that </w:t>
      </w:r>
      <w:r w:rsidR="00407577" w:rsidRPr="00394CEC">
        <w:rPr>
          <w:rFonts w:ascii="Avenir Light Oblique" w:hAnsi="Avenir Light Oblique" w:cs="Arial"/>
          <w:i/>
          <w:iCs/>
        </w:rPr>
        <w:t>must</w:t>
      </w:r>
      <w:r w:rsidR="00BC0E81" w:rsidRPr="00394CEC">
        <w:rPr>
          <w:rFonts w:ascii="Avenir Light Oblique" w:hAnsi="Avenir Light Oblique" w:cs="Arial"/>
          <w:i/>
          <w:iCs/>
        </w:rPr>
        <w:t xml:space="preserve"> be reviewed by the Univers</w:t>
      </w:r>
      <w:r w:rsidR="00733F1D" w:rsidRPr="00394CEC">
        <w:rPr>
          <w:rFonts w:ascii="Avenir Light Oblique" w:hAnsi="Avenir Light Oblique" w:cs="Arial"/>
          <w:i/>
          <w:iCs/>
        </w:rPr>
        <w:t>ity of Nebraska’s legal counsel and the specific school district legal counsel.</w:t>
      </w:r>
      <w:r w:rsidR="00BC0E81" w:rsidRPr="00394CEC">
        <w:rPr>
          <w:rFonts w:ascii="Avenir Light Oblique" w:hAnsi="Avenir Light Oblique" w:cs="Arial"/>
          <w:i/>
          <w:iCs/>
        </w:rPr>
        <w:t xml:space="preserve"> In some cases, students </w:t>
      </w:r>
      <w:r w:rsidR="00407577" w:rsidRPr="00394CEC">
        <w:rPr>
          <w:rFonts w:ascii="Avenir Light Oblique" w:hAnsi="Avenir Light Oblique" w:cs="Arial"/>
          <w:i/>
          <w:iCs/>
        </w:rPr>
        <w:t xml:space="preserve">may </w:t>
      </w:r>
      <w:r w:rsidR="00BC0E81" w:rsidRPr="00394CEC">
        <w:rPr>
          <w:rFonts w:ascii="Avenir Light Oblique" w:hAnsi="Avenir Light Oblique" w:cs="Arial"/>
          <w:i/>
          <w:iCs/>
        </w:rPr>
        <w:t>be responsible for</w:t>
      </w:r>
      <w:r w:rsidR="00B07EB5" w:rsidRPr="00394CEC">
        <w:rPr>
          <w:rFonts w:ascii="Avenir Light Oblique" w:hAnsi="Avenir Light Oblique" w:cs="Arial"/>
          <w:i/>
          <w:iCs/>
        </w:rPr>
        <w:t xml:space="preserve"> additional costs associated with an out-of-state placement.</w:t>
      </w:r>
      <w:r w:rsidR="00733F1D" w:rsidRPr="00394CEC">
        <w:rPr>
          <w:rFonts w:ascii="Avenir Light Oblique" w:hAnsi="Avenir Light Oblique" w:cs="Arial"/>
          <w:i/>
          <w:iCs/>
        </w:rPr>
        <w:t xml:space="preserve">   Such placements must meet the same standard as in-state placements and as a result, some partnerships are not able to be successfully completed.</w:t>
      </w:r>
    </w:p>
    <w:p w14:paraId="00F9653A" w14:textId="77777777" w:rsidR="00B07EB5" w:rsidRPr="00394CEC" w:rsidRDefault="00B07EB5" w:rsidP="007C48D7">
      <w:pPr>
        <w:widowControl w:val="0"/>
        <w:jc w:val="both"/>
        <w:rPr>
          <w:rFonts w:ascii="Avenir Light Oblique" w:hAnsi="Avenir Light Oblique" w:cs="Arial"/>
          <w:i/>
          <w:iCs/>
        </w:rPr>
      </w:pPr>
    </w:p>
    <w:p w14:paraId="62BFED6E" w14:textId="352EFD42" w:rsidR="0070418D" w:rsidRDefault="00394CEC" w:rsidP="0070418D">
      <w:pPr>
        <w:widowControl w:val="0"/>
        <w:jc w:val="both"/>
        <w:rPr>
          <w:rFonts w:ascii="Avenir Light Oblique" w:hAnsi="Avenir Light Oblique" w:cs="Arial"/>
          <w:i/>
          <w:iCs/>
        </w:rPr>
      </w:pPr>
      <w:r>
        <w:rPr>
          <w:rFonts w:ascii="Avenir Light Oblique" w:hAnsi="Avenir Light Oblique" w:cs="Arial"/>
          <w:i/>
          <w:iCs/>
        </w:rPr>
        <w:tab/>
      </w:r>
      <w:r w:rsidR="00B07EB5" w:rsidRPr="00394CEC">
        <w:rPr>
          <w:rFonts w:ascii="Avenir Light Oblique" w:hAnsi="Avenir Light Oblique" w:cs="Arial"/>
          <w:i/>
          <w:iCs/>
        </w:rPr>
        <w:t xml:space="preserve">When assignments are finalized, </w:t>
      </w:r>
      <w:r w:rsidR="00583422" w:rsidRPr="00394CEC">
        <w:rPr>
          <w:rFonts w:ascii="Avenir Light Oblique" w:hAnsi="Avenir Light Oblique" w:cs="Arial"/>
          <w:i/>
          <w:iCs/>
        </w:rPr>
        <w:t xml:space="preserve">student teachers </w:t>
      </w:r>
      <w:r w:rsidR="00B07EB5" w:rsidRPr="00394CEC">
        <w:rPr>
          <w:rFonts w:ascii="Avenir Light Oblique" w:hAnsi="Avenir Light Oblique" w:cs="Arial"/>
          <w:i/>
          <w:iCs/>
        </w:rPr>
        <w:t>will be notified</w:t>
      </w:r>
      <w:r w:rsidR="00583422" w:rsidRPr="00394CEC">
        <w:rPr>
          <w:rFonts w:ascii="Avenir Light Oblique" w:hAnsi="Avenir Light Oblique" w:cs="Arial"/>
          <w:i/>
          <w:iCs/>
        </w:rPr>
        <w:t xml:space="preserve"> and </w:t>
      </w:r>
      <w:r w:rsidR="00583422" w:rsidRPr="00394CEC">
        <w:rPr>
          <w:rFonts w:ascii="Avenir Light Oblique" w:hAnsi="Avenir Light Oblique" w:cs="Arial"/>
          <w:i/>
          <w:iCs/>
        </w:rPr>
        <w:lastRenderedPageBreak/>
        <w:t>contact information</w:t>
      </w:r>
      <w:r w:rsidR="00B07EB5" w:rsidRPr="00394CEC">
        <w:rPr>
          <w:rFonts w:ascii="Avenir Light Oblique" w:hAnsi="Avenir Light Oblique" w:cs="Arial"/>
          <w:i/>
          <w:iCs/>
        </w:rPr>
        <w:t xml:space="preserve"> will be provided</w:t>
      </w:r>
      <w:r w:rsidR="000F1EAD" w:rsidRPr="00394CEC">
        <w:rPr>
          <w:rFonts w:ascii="Avenir Light Oblique" w:hAnsi="Avenir Light Oblique" w:cs="Arial"/>
          <w:i/>
          <w:iCs/>
        </w:rPr>
        <w:t>. Student</w:t>
      </w:r>
      <w:r w:rsidR="00B07EB5" w:rsidRPr="00394CEC">
        <w:rPr>
          <w:rFonts w:ascii="Avenir Light Oblique" w:hAnsi="Avenir Light Oblique" w:cs="Arial"/>
          <w:i/>
          <w:iCs/>
        </w:rPr>
        <w:t xml:space="preserve"> teacher</w:t>
      </w:r>
      <w:r w:rsidR="000F1EAD" w:rsidRPr="00394CEC">
        <w:rPr>
          <w:rFonts w:ascii="Avenir Light Oblique" w:hAnsi="Avenir Light Oblique" w:cs="Arial"/>
          <w:i/>
          <w:iCs/>
        </w:rPr>
        <w:t xml:space="preserve">s are expected to </w:t>
      </w:r>
      <w:r w:rsidR="00407577" w:rsidRPr="00394CEC">
        <w:rPr>
          <w:rFonts w:ascii="Avenir Light Oblique" w:hAnsi="Avenir Light Oblique" w:cs="Arial"/>
          <w:i/>
          <w:iCs/>
        </w:rPr>
        <w:t>contact</w:t>
      </w:r>
      <w:r w:rsidR="00733C83">
        <w:rPr>
          <w:rFonts w:ascii="Avenir Light Oblique" w:hAnsi="Avenir Light Oblique" w:cs="Arial"/>
          <w:i/>
          <w:iCs/>
        </w:rPr>
        <w:t xml:space="preserve"> </w:t>
      </w:r>
      <w:r w:rsidR="00B07EB5" w:rsidRPr="00394CEC">
        <w:rPr>
          <w:rFonts w:ascii="Avenir Light Oblique" w:hAnsi="Avenir Light Oblique" w:cs="Arial"/>
          <w:i/>
          <w:iCs/>
        </w:rPr>
        <w:t>their cooperating teacher</w:t>
      </w:r>
      <w:r w:rsidR="000F1EAD" w:rsidRPr="00394CEC">
        <w:rPr>
          <w:rFonts w:ascii="Avenir Light Oblique" w:hAnsi="Avenir Light Oblique" w:cs="Arial"/>
          <w:i/>
          <w:iCs/>
        </w:rPr>
        <w:t xml:space="preserve"> </w:t>
      </w:r>
      <w:r w:rsidR="00733F1D" w:rsidRPr="00394CEC">
        <w:rPr>
          <w:rFonts w:ascii="Avenir Light Oblique" w:hAnsi="Avenir Light Oblique" w:cs="Arial"/>
          <w:i/>
          <w:iCs/>
        </w:rPr>
        <w:t>as directed in the notification email.</w:t>
      </w:r>
      <w:r w:rsidR="00B07EB5" w:rsidRPr="00394CEC">
        <w:rPr>
          <w:rFonts w:ascii="Avenir Light Oblique" w:hAnsi="Avenir Light Oblique" w:cs="Arial"/>
          <w:i/>
          <w:iCs/>
        </w:rPr>
        <w:t xml:space="preserve"> </w:t>
      </w:r>
    </w:p>
    <w:p w14:paraId="2C243B7C" w14:textId="5CD98193" w:rsidR="0070418D" w:rsidRDefault="0070418D" w:rsidP="0070418D">
      <w:pPr>
        <w:widowControl w:val="0"/>
        <w:jc w:val="both"/>
        <w:rPr>
          <w:rFonts w:ascii="Avenir Light Oblique" w:hAnsi="Avenir Light Oblique" w:cs="Arial"/>
          <w:i/>
          <w:iCs/>
        </w:rPr>
      </w:pPr>
      <w:r>
        <w:rPr>
          <w:rFonts w:ascii="Avenir Light Oblique" w:hAnsi="Avenir Light Oblique" w:cs="Arial"/>
          <w:i/>
          <w:iCs/>
        </w:rPr>
        <w:t xml:space="preserve"> </w:t>
      </w:r>
      <w:r>
        <w:rPr>
          <w:rFonts w:ascii="Avenir Light Oblique" w:hAnsi="Avenir Light Oblique" w:cs="Arial"/>
          <w:i/>
          <w:iCs/>
        </w:rPr>
        <w:tab/>
      </w:r>
      <w:r>
        <w:rPr>
          <w:rFonts w:ascii="Avenir Light Oblique" w:hAnsi="Avenir Light Oblique" w:cs="Arial"/>
          <w:i/>
          <w:iCs/>
        </w:rPr>
        <w:tab/>
      </w:r>
      <w:r>
        <w:rPr>
          <w:rFonts w:ascii="Avenir Light Oblique" w:hAnsi="Avenir Light Oblique" w:cs="Arial"/>
          <w:i/>
          <w:iCs/>
        </w:rPr>
        <w:tab/>
      </w:r>
    </w:p>
    <w:p w14:paraId="06DE1ABE" w14:textId="050AC7A3" w:rsidR="00CA4E3F" w:rsidRDefault="0091736E" w:rsidP="0070418D">
      <w:pPr>
        <w:widowControl w:val="0"/>
        <w:jc w:val="both"/>
        <w:rPr>
          <w:rFonts w:ascii="DIN Condensed" w:hAnsi="DIN Condensed"/>
          <w:b/>
          <w:sz w:val="52"/>
          <w:szCs w:val="52"/>
        </w:rPr>
      </w:pPr>
      <w:r w:rsidRPr="00315F07">
        <w:rPr>
          <w:rFonts w:ascii="DIN Condensed" w:hAnsi="DIN Condensed"/>
          <w:b/>
          <w:sz w:val="52"/>
          <w:szCs w:val="52"/>
        </w:rPr>
        <w:t>3</w:t>
      </w:r>
      <w:r w:rsidR="00BC2377" w:rsidRPr="00315F07">
        <w:rPr>
          <w:rFonts w:ascii="DIN Condensed" w:hAnsi="DIN Condensed"/>
          <w:b/>
          <w:sz w:val="52"/>
          <w:szCs w:val="52"/>
        </w:rPr>
        <w:t xml:space="preserve">. </w:t>
      </w:r>
      <w:r w:rsidR="004123C5" w:rsidRPr="00315F07">
        <w:rPr>
          <w:rFonts w:ascii="DIN Condensed" w:hAnsi="DIN Condensed"/>
          <w:b/>
          <w:sz w:val="52"/>
          <w:szCs w:val="52"/>
        </w:rPr>
        <w:t>Description</w:t>
      </w:r>
      <w:r w:rsidR="009541A6" w:rsidRPr="00315F07">
        <w:rPr>
          <w:rFonts w:ascii="DIN Condensed" w:hAnsi="DIN Condensed"/>
          <w:b/>
          <w:sz w:val="52"/>
          <w:szCs w:val="52"/>
        </w:rPr>
        <w:t xml:space="preserve"> of Student Teaching</w:t>
      </w:r>
    </w:p>
    <w:p w14:paraId="0F5BB303" w14:textId="77777777" w:rsidR="00D3366C" w:rsidRPr="0070418D" w:rsidRDefault="00D3366C" w:rsidP="0070418D">
      <w:pPr>
        <w:widowControl w:val="0"/>
        <w:jc w:val="both"/>
        <w:rPr>
          <w:rFonts w:ascii="Avenir Light Oblique" w:hAnsi="Avenir Light Oblique" w:cs="Arial"/>
          <w:i/>
          <w:iCs/>
        </w:rPr>
      </w:pPr>
    </w:p>
    <w:p w14:paraId="11B4AFA9" w14:textId="546B8AA1" w:rsidR="007C05CF" w:rsidRPr="001D7B89" w:rsidRDefault="001D7B89" w:rsidP="007C05CF">
      <w:pPr>
        <w:jc w:val="both"/>
        <w:rPr>
          <w:rFonts w:ascii="Avenir Light Oblique" w:hAnsi="Avenir Light Oblique" w:cs="Arial"/>
          <w:i/>
          <w:iCs/>
        </w:rPr>
      </w:pPr>
      <w:r>
        <w:rPr>
          <w:rFonts w:ascii="Avenir Light Oblique" w:hAnsi="Avenir Light Oblique"/>
          <w:i/>
          <w:iCs/>
        </w:rPr>
        <w:tab/>
      </w:r>
      <w:r w:rsidR="004123C5" w:rsidRPr="001D7B89">
        <w:rPr>
          <w:rFonts w:ascii="Avenir Light Oblique" w:hAnsi="Avenir Light Oblique"/>
          <w:i/>
          <w:iCs/>
        </w:rPr>
        <w:t xml:space="preserve">The successful completion of student teaching is a requirement for graduation from any program leading to teacher certification at </w:t>
      </w:r>
      <w:r w:rsidR="00407577" w:rsidRPr="001D7B89">
        <w:rPr>
          <w:rFonts w:ascii="Avenir Light Oblique" w:hAnsi="Avenir Light Oblique"/>
          <w:i/>
          <w:iCs/>
        </w:rPr>
        <w:t xml:space="preserve">UNL.  </w:t>
      </w:r>
      <w:r w:rsidR="004123C5" w:rsidRPr="001D7B89">
        <w:rPr>
          <w:rFonts w:ascii="Avenir Light Oblique" w:hAnsi="Avenir Light Oblique"/>
          <w:i/>
          <w:iCs/>
        </w:rPr>
        <w:t xml:space="preserve">In order to become certified as a teacher in the State of Nebraska, candidates must complete a student teaching experience that is full time (Rule 20, Nebraska Department of Education, Section 005.11).  </w:t>
      </w:r>
      <w:r w:rsidR="007C05CF" w:rsidRPr="001D7B89">
        <w:rPr>
          <w:rFonts w:ascii="Avenir Light Oblique" w:hAnsi="Avenir Light Oblique" w:cs="Arial"/>
          <w:i/>
          <w:iCs/>
        </w:rPr>
        <w:t>Student teachers must be registered for student teaching credit hours during the semester when they complete their experience.</w:t>
      </w:r>
    </w:p>
    <w:p w14:paraId="5BC3A88E" w14:textId="77777777" w:rsidR="004123C5" w:rsidRPr="001D7B89" w:rsidRDefault="004123C5" w:rsidP="004123C5">
      <w:pPr>
        <w:rPr>
          <w:rFonts w:ascii="Avenir Light Oblique" w:hAnsi="Avenir Light Oblique"/>
          <w:i/>
          <w:iCs/>
        </w:rPr>
      </w:pPr>
    </w:p>
    <w:p w14:paraId="7C263855" w14:textId="576EF6EE" w:rsidR="009D0675" w:rsidRPr="001D7B89" w:rsidRDefault="001D7B89" w:rsidP="009D0675">
      <w:pPr>
        <w:rPr>
          <w:rFonts w:ascii="Avenir Light Oblique" w:hAnsi="Avenir Light Oblique"/>
          <w:i/>
          <w:iCs/>
        </w:rPr>
      </w:pPr>
      <w:r>
        <w:rPr>
          <w:rFonts w:ascii="Avenir Light Oblique" w:hAnsi="Avenir Light Oblique"/>
          <w:i/>
          <w:iCs/>
        </w:rPr>
        <w:tab/>
      </w:r>
      <w:r w:rsidR="004123C5" w:rsidRPr="001D7B89">
        <w:rPr>
          <w:rFonts w:ascii="Avenir Light Oblique" w:hAnsi="Avenir Light Oblique"/>
          <w:i/>
          <w:iCs/>
        </w:rPr>
        <w:t xml:space="preserve">Student teaching is a full day experience </w:t>
      </w:r>
      <w:r w:rsidR="00733F1D" w:rsidRPr="001D7B89">
        <w:rPr>
          <w:rFonts w:ascii="Avenir Light Oblique" w:hAnsi="Avenir Light Oblique"/>
          <w:i/>
          <w:iCs/>
        </w:rPr>
        <w:t xml:space="preserve">for a required number of weeks, which </w:t>
      </w:r>
      <w:r w:rsidR="004123C5" w:rsidRPr="001D7B89">
        <w:rPr>
          <w:rFonts w:ascii="Avenir Light Oblique" w:hAnsi="Avenir Light Oblique"/>
          <w:i/>
          <w:iCs/>
        </w:rPr>
        <w:t xml:space="preserve">vary depending upon the program of study and </w:t>
      </w:r>
      <w:r w:rsidR="00407577" w:rsidRPr="001D7B89">
        <w:rPr>
          <w:rFonts w:ascii="Avenir Light Oblique" w:hAnsi="Avenir Light Oblique"/>
          <w:i/>
          <w:iCs/>
        </w:rPr>
        <w:t xml:space="preserve">endorsement </w:t>
      </w:r>
      <w:r w:rsidR="009D0675" w:rsidRPr="001D7B89">
        <w:rPr>
          <w:rFonts w:ascii="Avenir Light Oblique" w:hAnsi="Avenir Light Oblique"/>
          <w:i/>
          <w:iCs/>
        </w:rPr>
        <w:t>area</w:t>
      </w:r>
      <w:r w:rsidR="00407577" w:rsidRPr="001D7B89">
        <w:rPr>
          <w:rFonts w:ascii="Avenir Light Oblique" w:hAnsi="Avenir Light Oblique"/>
          <w:i/>
          <w:iCs/>
        </w:rPr>
        <w:t>(</w:t>
      </w:r>
      <w:r w:rsidR="009D0675" w:rsidRPr="001D7B89">
        <w:rPr>
          <w:rFonts w:ascii="Avenir Light Oblique" w:hAnsi="Avenir Light Oblique"/>
          <w:i/>
          <w:iCs/>
        </w:rPr>
        <w:t>s</w:t>
      </w:r>
      <w:r w:rsidR="00407577" w:rsidRPr="001D7B89">
        <w:rPr>
          <w:rFonts w:ascii="Avenir Light Oblique" w:hAnsi="Avenir Light Oblique"/>
          <w:i/>
          <w:iCs/>
        </w:rPr>
        <w:t xml:space="preserve">).  </w:t>
      </w:r>
      <w:r w:rsidR="009D0675" w:rsidRPr="001D7B89">
        <w:rPr>
          <w:rFonts w:ascii="Avenir Light Oblique" w:hAnsi="Avenir Light Oblique"/>
          <w:i/>
          <w:iCs/>
        </w:rPr>
        <w:t xml:space="preserve"> University</w:t>
      </w:r>
      <w:r w:rsidR="00945933" w:rsidRPr="001D7B89">
        <w:rPr>
          <w:rFonts w:ascii="Avenir Light Oblique" w:hAnsi="Avenir Light Oblique"/>
          <w:i/>
          <w:iCs/>
        </w:rPr>
        <w:t xml:space="preserve"> faculty</w:t>
      </w:r>
      <w:r w:rsidR="009D0675" w:rsidRPr="001D7B89">
        <w:rPr>
          <w:rFonts w:ascii="Avenir Light Oblique" w:hAnsi="Avenir Light Oblique"/>
          <w:i/>
          <w:iCs/>
        </w:rPr>
        <w:t xml:space="preserve"> has established s</w:t>
      </w:r>
      <w:r w:rsidR="004123C5" w:rsidRPr="001D7B89">
        <w:rPr>
          <w:rFonts w:ascii="Avenir Light Oblique" w:hAnsi="Avenir Light Oblique"/>
          <w:i/>
          <w:iCs/>
        </w:rPr>
        <w:t xml:space="preserve">tandards </w:t>
      </w:r>
      <w:r w:rsidR="009D0675" w:rsidRPr="001D7B89">
        <w:rPr>
          <w:rFonts w:ascii="Avenir Light Oblique" w:hAnsi="Avenir Light Oblique"/>
          <w:i/>
          <w:iCs/>
        </w:rPr>
        <w:t>describing</w:t>
      </w:r>
      <w:r w:rsidR="004123C5" w:rsidRPr="001D7B89">
        <w:rPr>
          <w:rFonts w:ascii="Avenir Light Oblique" w:hAnsi="Avenir Light Oblique"/>
          <w:i/>
          <w:iCs/>
        </w:rPr>
        <w:t xml:space="preserve"> the number of weeks required for each student teaching experience, </w:t>
      </w:r>
      <w:r w:rsidR="009D0675" w:rsidRPr="001D7B89">
        <w:rPr>
          <w:rFonts w:ascii="Avenir Light Oblique" w:hAnsi="Avenir Light Oblique"/>
          <w:i/>
          <w:iCs/>
        </w:rPr>
        <w:t>consistent with the requirements of</w:t>
      </w:r>
      <w:r w:rsidR="004123C5" w:rsidRPr="001D7B89">
        <w:rPr>
          <w:rFonts w:ascii="Avenir Light Oblique" w:hAnsi="Avenir Light Oblique"/>
          <w:i/>
          <w:iCs/>
        </w:rPr>
        <w:t xml:space="preserve"> Rule 20. </w:t>
      </w:r>
      <w:r w:rsidR="009D0675" w:rsidRPr="001D7B89">
        <w:rPr>
          <w:rFonts w:ascii="Avenir Light Oblique" w:hAnsi="Avenir Light Oblique"/>
          <w:i/>
          <w:iCs/>
        </w:rPr>
        <w:t>The Office of Field Experiences</w:t>
      </w:r>
      <w:r w:rsidR="0070418D">
        <w:rPr>
          <w:rFonts w:ascii="Avenir Light Oblique" w:hAnsi="Avenir Light Oblique"/>
          <w:i/>
          <w:iCs/>
        </w:rPr>
        <w:t xml:space="preserve"> &amp;</w:t>
      </w:r>
      <w:r w:rsidR="00733F1D" w:rsidRPr="001D7B89">
        <w:rPr>
          <w:rFonts w:ascii="Avenir Light Oblique" w:hAnsi="Avenir Light Oblique"/>
          <w:i/>
          <w:iCs/>
        </w:rPr>
        <w:t xml:space="preserve"> Certification</w:t>
      </w:r>
      <w:r w:rsidR="009D0675" w:rsidRPr="001D7B89">
        <w:rPr>
          <w:rFonts w:ascii="Avenir Light Oblique" w:hAnsi="Avenir Light Oblique"/>
          <w:i/>
          <w:iCs/>
        </w:rPr>
        <w:t xml:space="preserve"> determine</w:t>
      </w:r>
      <w:r w:rsidR="00733F1D" w:rsidRPr="001D7B89">
        <w:rPr>
          <w:rFonts w:ascii="Avenir Light Oblique" w:hAnsi="Avenir Light Oblique"/>
          <w:i/>
          <w:iCs/>
        </w:rPr>
        <w:t>s</w:t>
      </w:r>
      <w:r w:rsidR="009D0675" w:rsidRPr="001D7B89">
        <w:rPr>
          <w:rFonts w:ascii="Avenir Light Oblique" w:hAnsi="Avenir Light Oblique"/>
          <w:i/>
          <w:iCs/>
        </w:rPr>
        <w:t xml:space="preserve"> the </w:t>
      </w:r>
      <w:r w:rsidR="00733F1D" w:rsidRPr="001D7B89">
        <w:rPr>
          <w:rFonts w:ascii="Avenir Light Oblique" w:hAnsi="Avenir Light Oblique"/>
          <w:i/>
          <w:iCs/>
        </w:rPr>
        <w:t xml:space="preserve">start and end </w:t>
      </w:r>
      <w:r w:rsidR="009D0675" w:rsidRPr="001D7B89">
        <w:rPr>
          <w:rFonts w:ascii="Avenir Light Oblique" w:hAnsi="Avenir Light Oblique"/>
          <w:i/>
          <w:iCs/>
        </w:rPr>
        <w:t xml:space="preserve">dates of each student teaching </w:t>
      </w:r>
      <w:r w:rsidR="00407577" w:rsidRPr="001D7B89">
        <w:rPr>
          <w:rFonts w:ascii="Avenir Light Oblique" w:hAnsi="Avenir Light Oblique"/>
          <w:i/>
          <w:iCs/>
        </w:rPr>
        <w:t xml:space="preserve">placement </w:t>
      </w:r>
      <w:r w:rsidR="009D0675" w:rsidRPr="001D7B89">
        <w:rPr>
          <w:rFonts w:ascii="Avenir Light Oblique" w:hAnsi="Avenir Light Oblique"/>
          <w:i/>
          <w:iCs/>
        </w:rPr>
        <w:t xml:space="preserve">based on </w:t>
      </w:r>
      <w:r w:rsidR="00407577" w:rsidRPr="001D7B89">
        <w:rPr>
          <w:rFonts w:ascii="Avenir Light Oblique" w:hAnsi="Avenir Light Oblique"/>
          <w:i/>
          <w:iCs/>
        </w:rPr>
        <w:t xml:space="preserve">program </w:t>
      </w:r>
      <w:r w:rsidR="009D0675" w:rsidRPr="001D7B89">
        <w:rPr>
          <w:rFonts w:ascii="Avenir Light Oblique" w:hAnsi="Avenir Light Oblique"/>
          <w:i/>
          <w:iCs/>
        </w:rPr>
        <w:t>requirements and school district</w:t>
      </w:r>
      <w:r w:rsidR="00407577" w:rsidRPr="001D7B89">
        <w:rPr>
          <w:rFonts w:ascii="Avenir Light Oblique" w:hAnsi="Avenir Light Oblique"/>
          <w:i/>
          <w:iCs/>
        </w:rPr>
        <w:t xml:space="preserve"> calendar</w:t>
      </w:r>
      <w:r w:rsidR="00733F1D" w:rsidRPr="001D7B89">
        <w:rPr>
          <w:rFonts w:ascii="Avenir Light Oblique" w:hAnsi="Avenir Light Oblique"/>
          <w:i/>
          <w:iCs/>
        </w:rPr>
        <w:t>s</w:t>
      </w:r>
      <w:r w:rsidR="009D0675" w:rsidRPr="001D7B89">
        <w:rPr>
          <w:rFonts w:ascii="Avenir Light Oblique" w:hAnsi="Avenir Light Oblique"/>
          <w:i/>
          <w:iCs/>
        </w:rPr>
        <w:t>. Student teachers will follow the calendar of the school and district to which they have been assigned and will be present in the school on all days on which teachers are on duty</w:t>
      </w:r>
      <w:r w:rsidR="00407577" w:rsidRPr="001D7B89">
        <w:rPr>
          <w:rFonts w:ascii="Avenir Light Oblique" w:hAnsi="Avenir Light Oblique"/>
          <w:i/>
          <w:iCs/>
        </w:rPr>
        <w:t xml:space="preserve"> (i.e., </w:t>
      </w:r>
      <w:r w:rsidR="00945933" w:rsidRPr="001D7B89">
        <w:rPr>
          <w:rFonts w:ascii="Avenir Light Oblique" w:hAnsi="Avenir Light Oblique"/>
          <w:i/>
          <w:iCs/>
        </w:rPr>
        <w:t>student</w:t>
      </w:r>
      <w:r w:rsidR="001E36D7" w:rsidRPr="001D7B89">
        <w:rPr>
          <w:rFonts w:ascii="Avenir Light Oblique" w:hAnsi="Avenir Light Oblique"/>
          <w:i/>
          <w:iCs/>
        </w:rPr>
        <w:t xml:space="preserve"> teacher</w:t>
      </w:r>
      <w:r w:rsidR="00945933" w:rsidRPr="001D7B89">
        <w:rPr>
          <w:rFonts w:ascii="Avenir Light Oblique" w:hAnsi="Avenir Light Oblique"/>
          <w:i/>
          <w:iCs/>
        </w:rPr>
        <w:t xml:space="preserve">s may </w:t>
      </w:r>
      <w:r w:rsidR="001E36D7" w:rsidRPr="001D7B89">
        <w:rPr>
          <w:rFonts w:ascii="Avenir Light Oblique" w:hAnsi="Avenir Light Oblique"/>
          <w:i/>
          <w:iCs/>
        </w:rPr>
        <w:t>be required to work at their assigned school during the University’s term break</w:t>
      </w:r>
      <w:r w:rsidR="00407577" w:rsidRPr="001D7B89">
        <w:rPr>
          <w:rFonts w:ascii="Avenir Light Oblique" w:hAnsi="Avenir Light Oblique"/>
          <w:i/>
          <w:iCs/>
        </w:rPr>
        <w:t xml:space="preserve"> if their assigned school is in session)</w:t>
      </w:r>
      <w:r w:rsidR="00945933" w:rsidRPr="001D7B89">
        <w:rPr>
          <w:rFonts w:ascii="Avenir Light Oblique" w:hAnsi="Avenir Light Oblique"/>
          <w:i/>
          <w:iCs/>
        </w:rPr>
        <w:t>.</w:t>
      </w:r>
    </w:p>
    <w:p w14:paraId="614C1288" w14:textId="77777777" w:rsidR="009D0675" w:rsidRPr="001D7B89" w:rsidRDefault="009D0675" w:rsidP="009D0675">
      <w:pPr>
        <w:jc w:val="both"/>
        <w:rPr>
          <w:rFonts w:ascii="Avenir Light Oblique" w:hAnsi="Avenir Light Oblique"/>
          <w:i/>
          <w:iCs/>
        </w:rPr>
      </w:pPr>
    </w:p>
    <w:p w14:paraId="3E6FDCC6" w14:textId="5703EAEA" w:rsidR="009D0675" w:rsidRPr="001D7B89" w:rsidRDefault="001D7B89" w:rsidP="004123C5">
      <w:pPr>
        <w:rPr>
          <w:rFonts w:ascii="Avenir Light Oblique" w:hAnsi="Avenir Light Oblique"/>
          <w:i/>
          <w:iCs/>
        </w:rPr>
      </w:pPr>
      <w:r>
        <w:rPr>
          <w:rFonts w:ascii="Avenir Light Oblique" w:hAnsi="Avenir Light Oblique" w:cs="Arial"/>
          <w:i/>
          <w:iCs/>
        </w:rPr>
        <w:tab/>
      </w:r>
      <w:r w:rsidR="009D0675" w:rsidRPr="001D7B89">
        <w:rPr>
          <w:rFonts w:ascii="Avenir Light Oblique" w:hAnsi="Avenir Light Oblique" w:cs="Arial"/>
          <w:i/>
          <w:iCs/>
        </w:rPr>
        <w:t>Student teaching is a full-time endeavor</w:t>
      </w:r>
      <w:r w:rsidR="00407577" w:rsidRPr="001D7B89">
        <w:rPr>
          <w:rFonts w:ascii="Avenir Light Oblique" w:hAnsi="Avenir Light Oblique" w:cs="Arial"/>
          <w:i/>
          <w:iCs/>
        </w:rPr>
        <w:t xml:space="preserve"> and </w:t>
      </w:r>
      <w:r w:rsidR="0034472B" w:rsidRPr="001D7B89">
        <w:rPr>
          <w:rFonts w:ascii="Avenir Light Oblique" w:hAnsi="Avenir Light Oblique" w:cs="Arial"/>
          <w:i/>
          <w:iCs/>
        </w:rPr>
        <w:t>must</w:t>
      </w:r>
      <w:r w:rsidR="009D0675" w:rsidRPr="001D7B89">
        <w:rPr>
          <w:rFonts w:ascii="Avenir Light Oblique" w:hAnsi="Avenir Light Oblique" w:cs="Arial"/>
          <w:i/>
          <w:iCs/>
        </w:rPr>
        <w:t xml:space="preserve"> be the </w:t>
      </w:r>
      <w:r w:rsidR="0034472B" w:rsidRPr="001D7B89">
        <w:rPr>
          <w:rFonts w:ascii="Avenir Light Oblique" w:hAnsi="Avenir Light Oblique" w:cs="Arial"/>
          <w:i/>
          <w:iCs/>
        </w:rPr>
        <w:t>student teacher’s</w:t>
      </w:r>
      <w:r w:rsidR="009D0675" w:rsidRPr="001D7B89">
        <w:rPr>
          <w:rFonts w:ascii="Avenir Light Oblique" w:hAnsi="Avenir Light Oblique" w:cs="Arial"/>
          <w:i/>
          <w:iCs/>
        </w:rPr>
        <w:t xml:space="preserve"> first priority.  By </w:t>
      </w:r>
      <w:r w:rsidR="00733F1D" w:rsidRPr="001D7B89">
        <w:rPr>
          <w:rFonts w:ascii="Avenir Light Oblique" w:hAnsi="Avenir Light Oblique" w:cs="Arial"/>
          <w:i/>
          <w:iCs/>
        </w:rPr>
        <w:t>registering for</w:t>
      </w:r>
      <w:r w:rsidR="009D0675" w:rsidRPr="001D7B89">
        <w:rPr>
          <w:rFonts w:ascii="Avenir Light Oblique" w:hAnsi="Avenir Light Oblique" w:cs="Arial"/>
          <w:i/>
          <w:iCs/>
        </w:rPr>
        <w:t xml:space="preserve"> student teaching, </w:t>
      </w:r>
      <w:r w:rsidR="0034472B" w:rsidRPr="001D7B89">
        <w:rPr>
          <w:rFonts w:ascii="Avenir Light Oblique" w:hAnsi="Avenir Light Oblique" w:cs="Arial"/>
          <w:i/>
          <w:iCs/>
        </w:rPr>
        <w:t xml:space="preserve">students </w:t>
      </w:r>
      <w:r w:rsidR="009D0675" w:rsidRPr="001D7B89">
        <w:rPr>
          <w:rFonts w:ascii="Avenir Light Oblique" w:hAnsi="Avenir Light Oblique" w:cs="Arial"/>
          <w:i/>
          <w:iCs/>
        </w:rPr>
        <w:t xml:space="preserve">have made the commitment that there will </w:t>
      </w:r>
      <w:r w:rsidR="0070418D">
        <w:rPr>
          <w:rFonts w:ascii="Avenir Light Oblique" w:hAnsi="Avenir Light Oblique" w:cs="Arial"/>
          <w:i/>
          <w:iCs/>
        </w:rPr>
        <w:t xml:space="preserve">be </w:t>
      </w:r>
      <w:r w:rsidR="009D0675" w:rsidRPr="001D7B89">
        <w:rPr>
          <w:rFonts w:ascii="Avenir Light Oblique" w:hAnsi="Avenir Light Oblique" w:cs="Arial"/>
          <w:i/>
          <w:iCs/>
        </w:rPr>
        <w:t xml:space="preserve">no conflicts in </w:t>
      </w:r>
      <w:r w:rsidR="0034472B" w:rsidRPr="001D7B89">
        <w:rPr>
          <w:rFonts w:ascii="Avenir Light Oblique" w:hAnsi="Avenir Light Oblique" w:cs="Arial"/>
          <w:i/>
          <w:iCs/>
        </w:rPr>
        <w:t xml:space="preserve">their </w:t>
      </w:r>
      <w:r w:rsidR="00733F1D" w:rsidRPr="001D7B89">
        <w:rPr>
          <w:rFonts w:ascii="Avenir Light Oblique" w:hAnsi="Avenir Light Oblique" w:cs="Arial"/>
          <w:i/>
          <w:iCs/>
        </w:rPr>
        <w:t>daily schedule; no</w:t>
      </w:r>
      <w:r w:rsidR="0034472B" w:rsidRPr="001D7B89">
        <w:rPr>
          <w:rFonts w:ascii="Avenir Light Oblique" w:hAnsi="Avenir Light Oblique" w:cs="Arial"/>
          <w:i/>
          <w:iCs/>
        </w:rPr>
        <w:t xml:space="preserve"> additional courses (other than courses associated with student teaching) can be taken during the student teaching semester and students are </w:t>
      </w:r>
      <w:r w:rsidR="007C05CF" w:rsidRPr="001D7B89">
        <w:rPr>
          <w:rFonts w:ascii="Avenir Light Oblique" w:hAnsi="Avenir Light Oblique" w:cs="Arial"/>
          <w:i/>
          <w:iCs/>
        </w:rPr>
        <w:t xml:space="preserve">strongly </w:t>
      </w:r>
      <w:r w:rsidR="0034472B" w:rsidRPr="001D7B89">
        <w:rPr>
          <w:rFonts w:ascii="Avenir Light Oblique" w:hAnsi="Avenir Light Oblique" w:cs="Arial"/>
          <w:i/>
          <w:iCs/>
        </w:rPr>
        <w:t>discouraged from working or volunteering in other settings during this semester.</w:t>
      </w:r>
    </w:p>
    <w:p w14:paraId="64756AF3" w14:textId="77777777" w:rsidR="004123C5" w:rsidRPr="001D7B89" w:rsidRDefault="004123C5" w:rsidP="0091736E">
      <w:pPr>
        <w:jc w:val="both"/>
        <w:rPr>
          <w:rFonts w:ascii="Avenir Light Oblique" w:hAnsi="Avenir Light Oblique"/>
          <w:i/>
          <w:iCs/>
        </w:rPr>
      </w:pPr>
    </w:p>
    <w:p w14:paraId="0794D003" w14:textId="15927FA7" w:rsidR="0034472B" w:rsidRPr="001D7B89" w:rsidRDefault="001D7B89" w:rsidP="0034472B">
      <w:pPr>
        <w:jc w:val="both"/>
        <w:rPr>
          <w:rFonts w:ascii="Avenir Light Oblique" w:hAnsi="Avenir Light Oblique"/>
          <w:i/>
          <w:iCs/>
        </w:rPr>
      </w:pPr>
      <w:r>
        <w:rPr>
          <w:rFonts w:ascii="Avenir Light Oblique" w:hAnsi="Avenir Light Oblique" w:cs="TimesNewRomanPSMT"/>
          <w:i/>
          <w:iCs/>
        </w:rPr>
        <w:tab/>
      </w:r>
      <w:r w:rsidR="00584B3B" w:rsidRPr="001D7B89">
        <w:rPr>
          <w:rFonts w:ascii="Avenir Light Oblique" w:hAnsi="Avenir Light Oblique" w:cs="TimesNewRomanPSMT"/>
          <w:i/>
          <w:iCs/>
        </w:rPr>
        <w:t>Figure 3</w:t>
      </w:r>
      <w:r w:rsidR="00CD4C95" w:rsidRPr="001D7B89">
        <w:rPr>
          <w:rFonts w:ascii="Avenir Light Oblique" w:hAnsi="Avenir Light Oblique" w:cs="TimesNewRomanPSMT"/>
          <w:i/>
          <w:iCs/>
        </w:rPr>
        <w:t xml:space="preserve"> outlines a sample </w:t>
      </w:r>
      <w:r w:rsidR="00584B3B" w:rsidRPr="001D7B89">
        <w:rPr>
          <w:rFonts w:ascii="Avenir Light Oblique" w:hAnsi="Avenir Light Oblique" w:cs="TimesNewRomanPSMT"/>
          <w:i/>
          <w:iCs/>
        </w:rPr>
        <w:t xml:space="preserve">placement timeline </w:t>
      </w:r>
      <w:r w:rsidR="00CD4C95" w:rsidRPr="001D7B89">
        <w:rPr>
          <w:rFonts w:ascii="Avenir Light Oblique" w:hAnsi="Avenir Light Oblique" w:cs="TimesNewRomanPSMT"/>
          <w:i/>
          <w:iCs/>
        </w:rPr>
        <w:t xml:space="preserve">based on two 8-week sessions, two 10-week sessions, </w:t>
      </w:r>
      <w:r w:rsidR="00613EAB" w:rsidRPr="001D7B89">
        <w:rPr>
          <w:rFonts w:ascii="Avenir Light Oblique" w:hAnsi="Avenir Light Oblique" w:cs="TimesNewRomanPSMT"/>
          <w:i/>
          <w:iCs/>
        </w:rPr>
        <w:t xml:space="preserve">and </w:t>
      </w:r>
      <w:r w:rsidR="00CD4C95" w:rsidRPr="001D7B89">
        <w:rPr>
          <w:rFonts w:ascii="Avenir Light Oblique" w:hAnsi="Avenir Light Oblique" w:cs="TimesNewRomanPSMT"/>
          <w:i/>
          <w:iCs/>
        </w:rPr>
        <w:t xml:space="preserve">a 16-week placement. </w:t>
      </w:r>
      <w:r w:rsidR="00584B3B" w:rsidRPr="001D7B89">
        <w:rPr>
          <w:rFonts w:ascii="Avenir Light Oblique" w:hAnsi="Avenir Light Oblique" w:cs="TimesNewRomanPSMT"/>
          <w:i/>
          <w:iCs/>
        </w:rPr>
        <w:t>These sample placement timelines</w:t>
      </w:r>
      <w:r w:rsidR="00CD4C95" w:rsidRPr="001D7B89">
        <w:rPr>
          <w:rFonts w:ascii="Avenir Light Oblique" w:hAnsi="Avenir Light Oblique" w:cs="TimesNewRomanPSMT"/>
          <w:i/>
          <w:iCs/>
        </w:rPr>
        <w:t xml:space="preserve"> serve only as guide</w:t>
      </w:r>
      <w:r w:rsidR="00584B3B" w:rsidRPr="001D7B89">
        <w:rPr>
          <w:rFonts w:ascii="Avenir Light Oblique" w:hAnsi="Avenir Light Oblique" w:cs="TimesNewRomanPSMT"/>
          <w:i/>
          <w:iCs/>
        </w:rPr>
        <w:t>s</w:t>
      </w:r>
      <w:r w:rsidR="00407577" w:rsidRPr="001D7B89">
        <w:rPr>
          <w:rFonts w:ascii="Avenir Light Oblique" w:hAnsi="Avenir Light Oblique" w:cs="TimesNewRomanPSMT"/>
          <w:i/>
          <w:iCs/>
        </w:rPr>
        <w:t xml:space="preserve"> and the</w:t>
      </w:r>
      <w:r w:rsidR="00584B3B" w:rsidRPr="001D7B89">
        <w:rPr>
          <w:rFonts w:ascii="Avenir Light Oblique" w:hAnsi="Avenir Light Oblique" w:cs="TimesNewRomanPSMT"/>
          <w:i/>
          <w:iCs/>
        </w:rPr>
        <w:t xml:space="preserve"> actual timeline will be determined by the student teacher’s program of study</w:t>
      </w:r>
      <w:r w:rsidR="00407577" w:rsidRPr="001D7B89">
        <w:rPr>
          <w:rFonts w:ascii="Avenir Light Oblique" w:hAnsi="Avenir Light Oblique" w:cs="TimesNewRomanPSMT"/>
          <w:i/>
          <w:iCs/>
        </w:rPr>
        <w:t xml:space="preserve">, </w:t>
      </w:r>
      <w:r w:rsidR="00584B3B" w:rsidRPr="001D7B89">
        <w:rPr>
          <w:rFonts w:ascii="Avenir Light Oblique" w:hAnsi="Avenir Light Oblique" w:cs="TimesNewRomanPSMT"/>
          <w:i/>
          <w:iCs/>
        </w:rPr>
        <w:t>endorsement area</w:t>
      </w:r>
      <w:r w:rsidR="00407577" w:rsidRPr="001D7B89">
        <w:rPr>
          <w:rFonts w:ascii="Avenir Light Oblique" w:hAnsi="Avenir Light Oblique" w:cs="TimesNewRomanPSMT"/>
          <w:i/>
          <w:iCs/>
        </w:rPr>
        <w:t>(</w:t>
      </w:r>
      <w:r w:rsidR="00584B3B" w:rsidRPr="001D7B89">
        <w:rPr>
          <w:rFonts w:ascii="Avenir Light Oblique" w:hAnsi="Avenir Light Oblique" w:cs="TimesNewRomanPSMT"/>
          <w:i/>
          <w:iCs/>
        </w:rPr>
        <w:t>s</w:t>
      </w:r>
      <w:r w:rsidR="00407577" w:rsidRPr="001D7B89">
        <w:rPr>
          <w:rFonts w:ascii="Avenir Light Oblique" w:hAnsi="Avenir Light Oblique" w:cs="TimesNewRomanPSMT"/>
          <w:i/>
          <w:iCs/>
        </w:rPr>
        <w:t>),</w:t>
      </w:r>
      <w:r w:rsidR="00584B3B" w:rsidRPr="001D7B89">
        <w:rPr>
          <w:rFonts w:ascii="Avenir Light Oblique" w:hAnsi="Avenir Light Oblique" w:cs="TimesNewRomanPSMT"/>
          <w:i/>
          <w:iCs/>
        </w:rPr>
        <w:t xml:space="preserve"> and by the educational needs of students in the classroom</w:t>
      </w:r>
      <w:r w:rsidR="00CD4C95" w:rsidRPr="001D7B89">
        <w:rPr>
          <w:rFonts w:ascii="Avenir Light Oblique" w:hAnsi="Avenir Light Oblique" w:cs="TimesNewRomanPSMT"/>
          <w:i/>
          <w:iCs/>
        </w:rPr>
        <w:t xml:space="preserve">. </w:t>
      </w:r>
      <w:r w:rsidR="00584B3B" w:rsidRPr="001D7B89">
        <w:rPr>
          <w:rFonts w:ascii="Avenir Light Oblique" w:hAnsi="Avenir Light Oblique" w:cs="TimesNewRomanPSMT"/>
          <w:i/>
          <w:iCs/>
        </w:rPr>
        <w:t>For each student teacher, t</w:t>
      </w:r>
      <w:r w:rsidR="00CD4C95" w:rsidRPr="001D7B89">
        <w:rPr>
          <w:rFonts w:ascii="Avenir Light Oblique" w:hAnsi="Avenir Light Oblique" w:cs="TimesNewRomanPSMT"/>
          <w:i/>
          <w:iCs/>
        </w:rPr>
        <w:t xml:space="preserve">he student teaching team will </w:t>
      </w:r>
      <w:r w:rsidR="009613B6" w:rsidRPr="001D7B89">
        <w:rPr>
          <w:rFonts w:ascii="Avenir Light Oblique" w:hAnsi="Avenir Light Oblique" w:cs="TimesNewRomanPSMT"/>
          <w:i/>
          <w:iCs/>
        </w:rPr>
        <w:t xml:space="preserve">collaboratively </w:t>
      </w:r>
      <w:r w:rsidR="00CD4C95" w:rsidRPr="001D7B89">
        <w:rPr>
          <w:rFonts w:ascii="Avenir Light Oblique" w:hAnsi="Avenir Light Oblique" w:cs="TimesNewRomanPSMT"/>
          <w:i/>
          <w:iCs/>
        </w:rPr>
        <w:t>determine specific lengths and activiti</w:t>
      </w:r>
      <w:r w:rsidR="009613B6" w:rsidRPr="001D7B89">
        <w:rPr>
          <w:rFonts w:ascii="Avenir Light Oblique" w:hAnsi="Avenir Light Oblique" w:cs="TimesNewRomanPSMT"/>
          <w:i/>
          <w:iCs/>
        </w:rPr>
        <w:t>es of each phase</w:t>
      </w:r>
      <w:r w:rsidR="00CD4C95" w:rsidRPr="001D7B89">
        <w:rPr>
          <w:rFonts w:ascii="Avenir Light Oblique" w:hAnsi="Avenir Light Oblique" w:cs="TimesNewRomanPSMT"/>
          <w:i/>
          <w:iCs/>
        </w:rPr>
        <w:t xml:space="preserve">. </w:t>
      </w:r>
      <w:r w:rsidR="00CA4E3F" w:rsidRPr="001D7B89">
        <w:rPr>
          <w:rFonts w:ascii="Avenir Light Oblique" w:hAnsi="Avenir Light Oblique"/>
          <w:i/>
          <w:iCs/>
        </w:rPr>
        <w:t xml:space="preserve">The </w:t>
      </w:r>
      <w:r w:rsidR="0034472B" w:rsidRPr="001D7B89">
        <w:rPr>
          <w:rFonts w:ascii="Avenir Light Oblique" w:hAnsi="Avenir Light Oblique"/>
          <w:i/>
          <w:iCs/>
        </w:rPr>
        <w:t xml:space="preserve">number of weeks designated by UNL complies with </w:t>
      </w:r>
      <w:r w:rsidR="0034472B" w:rsidRPr="001D7B89">
        <w:rPr>
          <w:rFonts w:ascii="Avenir Light Oblique" w:hAnsi="Avenir Light Oblique"/>
          <w:i/>
          <w:iCs/>
        </w:rPr>
        <w:lastRenderedPageBreak/>
        <w:t xml:space="preserve">the rules of the Nebraska Department of Education and is tied to the endorsement being earned by the student teacher.  A common goal for this experience is that each student teacher has full responsibility for the instruction of students for a significant portion of their experience.  </w:t>
      </w:r>
    </w:p>
    <w:p w14:paraId="72FCAD7F" w14:textId="77777777" w:rsidR="003772B7" w:rsidRPr="001D7B89" w:rsidRDefault="003772B7" w:rsidP="0034472B">
      <w:pPr>
        <w:jc w:val="both"/>
        <w:rPr>
          <w:rFonts w:ascii="Avenir Light Oblique" w:hAnsi="Avenir Light Oblique"/>
          <w:i/>
          <w:iCs/>
        </w:rPr>
      </w:pPr>
    </w:p>
    <w:p w14:paraId="12B79102" w14:textId="77777777" w:rsidR="007A44E0" w:rsidRDefault="001D7B89" w:rsidP="007C05CF">
      <w:pPr>
        <w:jc w:val="both"/>
        <w:rPr>
          <w:rFonts w:ascii="Avenir Light Oblique" w:hAnsi="Avenir Light Oblique"/>
          <w:i/>
          <w:iCs/>
        </w:rPr>
      </w:pPr>
      <w:r>
        <w:rPr>
          <w:rFonts w:ascii="Avenir Light Oblique" w:hAnsi="Avenir Light Oblique"/>
          <w:i/>
          <w:iCs/>
        </w:rPr>
        <w:tab/>
      </w:r>
      <w:r w:rsidR="0034472B" w:rsidRPr="001D7B89">
        <w:rPr>
          <w:rFonts w:ascii="Avenir Light Oblique" w:hAnsi="Avenir Light Oblique"/>
          <w:i/>
          <w:iCs/>
        </w:rPr>
        <w:t xml:space="preserve">To maximize the growth of the student teacher, the student teaching experience must be unique to each individual student teaching team.  </w:t>
      </w:r>
    </w:p>
    <w:p w14:paraId="6298D9FF" w14:textId="521CB357" w:rsidR="004B4243" w:rsidRPr="001D7B89" w:rsidRDefault="004B4243" w:rsidP="007C05CF">
      <w:pPr>
        <w:jc w:val="both"/>
        <w:rPr>
          <w:rFonts w:ascii="Avenir Light Oblique" w:hAnsi="Avenir Light Oblique"/>
          <w:i/>
          <w:iCs/>
        </w:rPr>
      </w:pPr>
    </w:p>
    <w:tbl>
      <w:tblPr>
        <w:tblStyle w:val="TableGrid"/>
        <w:tblpPr w:leftFromText="180" w:rightFromText="180" w:vertAnchor="text" w:horzAnchor="page" w:tblpX="1810" w:tblpY="45"/>
        <w:tblW w:w="0" w:type="auto"/>
        <w:tblLook w:val="04A0" w:firstRow="1" w:lastRow="0" w:firstColumn="1" w:lastColumn="0" w:noHBand="0" w:noVBand="1"/>
      </w:tblPr>
      <w:tblGrid>
        <w:gridCol w:w="526"/>
        <w:gridCol w:w="1639"/>
        <w:gridCol w:w="682"/>
        <w:gridCol w:w="1715"/>
        <w:gridCol w:w="681"/>
        <w:gridCol w:w="1715"/>
        <w:gridCol w:w="1672"/>
      </w:tblGrid>
      <w:tr w:rsidR="007A44E0" w14:paraId="2921D4F5" w14:textId="77777777" w:rsidTr="007A44E0">
        <w:trPr>
          <w:trHeight w:val="346"/>
        </w:trPr>
        <w:tc>
          <w:tcPr>
            <w:tcW w:w="8856" w:type="dxa"/>
            <w:gridSpan w:val="7"/>
            <w:tcBorders>
              <w:top w:val="single" w:sz="4" w:space="0" w:color="auto"/>
              <w:left w:val="single" w:sz="4" w:space="0" w:color="auto"/>
              <w:bottom w:val="single" w:sz="4" w:space="0" w:color="FFFFFF" w:themeColor="background1"/>
              <w:right w:val="single" w:sz="4" w:space="0" w:color="auto"/>
            </w:tcBorders>
          </w:tcPr>
          <w:p w14:paraId="1AB5212F" w14:textId="77777777" w:rsidR="007A44E0" w:rsidRPr="009F55CB" w:rsidRDefault="007A44E0" w:rsidP="007A44E0">
            <w:pPr>
              <w:jc w:val="center"/>
              <w:rPr>
                <w:rFonts w:asciiTheme="majorHAnsi" w:hAnsiTheme="majorHAnsi"/>
                <w:b/>
                <w:sz w:val="22"/>
              </w:rPr>
            </w:pPr>
          </w:p>
          <w:p w14:paraId="31C6BD59" w14:textId="77777777" w:rsidR="007A44E0" w:rsidRPr="00BD7030" w:rsidRDefault="007A44E0" w:rsidP="007A44E0">
            <w:pPr>
              <w:jc w:val="center"/>
              <w:rPr>
                <w:rFonts w:ascii="Avenir Medium Oblique" w:hAnsi="Avenir Medium Oblique"/>
                <w:i/>
                <w:iCs/>
                <w:sz w:val="22"/>
              </w:rPr>
            </w:pPr>
            <w:r w:rsidRPr="00BD7030">
              <w:rPr>
                <w:rFonts w:ascii="Avenir Medium Oblique" w:hAnsi="Avenir Medium Oblique"/>
                <w:i/>
                <w:iCs/>
              </w:rPr>
              <w:t>Figure 3: Phases of Student Teaching</w:t>
            </w:r>
          </w:p>
          <w:p w14:paraId="305ADECB" w14:textId="77777777" w:rsidR="007A44E0" w:rsidRPr="009C509C" w:rsidRDefault="007A44E0" w:rsidP="007A44E0">
            <w:pPr>
              <w:jc w:val="center"/>
              <w:rPr>
                <w:rFonts w:ascii="Bookman Old Style" w:hAnsi="Bookman Old Style"/>
                <w:b/>
                <w:sz w:val="22"/>
              </w:rPr>
            </w:pPr>
          </w:p>
        </w:tc>
      </w:tr>
      <w:tr w:rsidR="007A44E0" w14:paraId="6ABE7527"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11F39239" w14:textId="77777777" w:rsidR="007A44E0" w:rsidRPr="00BD7030" w:rsidRDefault="007A44E0" w:rsidP="007A44E0">
            <w:pPr>
              <w:jc w:val="right"/>
              <w:rPr>
                <w:rFonts w:ascii="Avenir Light Oblique" w:hAnsi="Avenir Light Oblique"/>
                <w:i/>
                <w:iCs/>
                <w:sz w:val="22"/>
              </w:rPr>
            </w:pPr>
            <w:r w:rsidRPr="00BD7030">
              <w:rPr>
                <w:rFonts w:ascii="Avenir Light Oblique" w:hAnsi="Avenir Light Oblique"/>
                <w:i/>
                <w:iCs/>
                <w:sz w:val="22"/>
              </w:rPr>
              <w:t>1</w:t>
            </w:r>
          </w:p>
        </w:tc>
        <w:tc>
          <w:tcPr>
            <w:tcW w:w="1680" w:type="dxa"/>
            <w:vMerge w:val="restart"/>
          </w:tcPr>
          <w:p w14:paraId="483D58AB" w14:textId="77777777" w:rsidR="007A44E0" w:rsidRPr="00BD7030" w:rsidRDefault="007A44E0" w:rsidP="007A44E0">
            <w:pPr>
              <w:rPr>
                <w:rFonts w:ascii="Avenir Light Oblique" w:hAnsi="Avenir Light Oblique"/>
                <w:i/>
                <w:iCs/>
                <w:sz w:val="22"/>
              </w:rPr>
            </w:pPr>
            <w:r w:rsidRPr="00BD7030">
              <w:rPr>
                <w:rFonts w:ascii="Avenir Light Oblique" w:hAnsi="Avenir Light Oblique"/>
                <w:i/>
                <w:iCs/>
                <w:sz w:val="22"/>
              </w:rPr>
              <w:t xml:space="preserve">  </w:t>
            </w:r>
            <w:r w:rsidRPr="00BD7030">
              <w:rPr>
                <w:rFonts w:ascii="Avenir Light Oblique" w:hAnsi="Avenir Light Oblique"/>
                <w:i/>
                <w:iCs/>
                <w:sz w:val="22"/>
                <w:u w:val="single"/>
              </w:rPr>
              <w:t xml:space="preserve">    Phase 1     </w:t>
            </w:r>
            <w:r w:rsidRPr="00BD7030">
              <w:rPr>
                <w:rFonts w:ascii="Avenir Light Oblique" w:hAnsi="Avenir Light Oblique"/>
                <w:i/>
                <w:iCs/>
                <w:sz w:val="22"/>
              </w:rPr>
              <w:t xml:space="preserve">  </w:t>
            </w:r>
          </w:p>
          <w:p w14:paraId="747F684B" w14:textId="77777777" w:rsidR="007A44E0" w:rsidRPr="00BD7030" w:rsidRDefault="007A44E0" w:rsidP="007A44E0">
            <w:pPr>
              <w:jc w:val="center"/>
              <w:rPr>
                <w:rFonts w:ascii="Avenir Light Oblique" w:hAnsi="Avenir Light Oblique"/>
                <w:i/>
                <w:iCs/>
                <w:sz w:val="22"/>
              </w:rPr>
            </w:pPr>
          </w:p>
          <w:p w14:paraId="56D0ECB9" w14:textId="77777777" w:rsidR="007A44E0" w:rsidRPr="00BD7030" w:rsidRDefault="007A44E0" w:rsidP="007A44E0">
            <w:pPr>
              <w:jc w:val="center"/>
              <w:rPr>
                <w:rFonts w:ascii="Avenir Light Oblique" w:hAnsi="Avenir Light Oblique"/>
                <w:i/>
                <w:iCs/>
                <w:sz w:val="22"/>
              </w:rPr>
            </w:pPr>
            <w:r w:rsidRPr="00BD7030">
              <w:rPr>
                <w:rFonts w:ascii="Avenir Light Oblique" w:hAnsi="Avenir Light Oblique"/>
                <w:i/>
                <w:iCs/>
                <w:sz w:val="22"/>
              </w:rPr>
              <w:t>Phase 2</w:t>
            </w:r>
          </w:p>
          <w:p w14:paraId="28164934" w14:textId="77777777" w:rsidR="007A44E0" w:rsidRPr="00BD7030" w:rsidRDefault="007A44E0" w:rsidP="007A44E0">
            <w:pPr>
              <w:jc w:val="center"/>
              <w:rPr>
                <w:rFonts w:ascii="Avenir Light Oblique" w:hAnsi="Avenir Light Oblique"/>
                <w:i/>
                <w:iCs/>
                <w:sz w:val="22"/>
              </w:rPr>
            </w:pPr>
          </w:p>
          <w:p w14:paraId="7A031B1E" w14:textId="77777777" w:rsidR="007A44E0" w:rsidRPr="00BD7030" w:rsidRDefault="007A44E0" w:rsidP="007A44E0">
            <w:pPr>
              <w:jc w:val="center"/>
              <w:rPr>
                <w:rFonts w:ascii="Avenir Light Oblique" w:hAnsi="Avenir Light Oblique"/>
                <w:i/>
                <w:iCs/>
                <w:sz w:val="22"/>
              </w:rPr>
            </w:pPr>
          </w:p>
          <w:p w14:paraId="643435D2" w14:textId="77777777" w:rsidR="007A44E0" w:rsidRPr="00BD7030" w:rsidRDefault="007A44E0" w:rsidP="007A44E0">
            <w:pPr>
              <w:jc w:val="center"/>
              <w:rPr>
                <w:rFonts w:ascii="Avenir Light Oblique" w:hAnsi="Avenir Light Oblique"/>
                <w:i/>
                <w:iCs/>
                <w:sz w:val="22"/>
              </w:rPr>
            </w:pPr>
            <w:r w:rsidRPr="00BD7030">
              <w:rPr>
                <w:rFonts w:ascii="Avenir Light Oblique" w:hAnsi="Avenir Light Oblique"/>
                <w:i/>
                <w:iCs/>
                <w:sz w:val="22"/>
                <w:shd w:val="clear" w:color="auto" w:fill="BFBFBF" w:themeFill="background1" w:themeFillShade="BF"/>
              </w:rPr>
              <w:t>MIDTERM</w:t>
            </w:r>
          </w:p>
          <w:p w14:paraId="4201B718" w14:textId="77777777" w:rsidR="007A44E0" w:rsidRPr="00BD7030" w:rsidRDefault="007A44E0" w:rsidP="007A44E0">
            <w:pPr>
              <w:jc w:val="center"/>
              <w:rPr>
                <w:rFonts w:ascii="Avenir Light Oblique" w:hAnsi="Avenir Light Oblique"/>
                <w:i/>
                <w:iCs/>
                <w:sz w:val="22"/>
              </w:rPr>
            </w:pPr>
          </w:p>
          <w:p w14:paraId="56D9EC95" w14:textId="77777777" w:rsidR="007A44E0" w:rsidRPr="00BD7030" w:rsidRDefault="007A44E0" w:rsidP="007A44E0">
            <w:pPr>
              <w:jc w:val="center"/>
              <w:rPr>
                <w:rFonts w:ascii="Avenir Light Oblique" w:hAnsi="Avenir Light Oblique"/>
                <w:i/>
                <w:iCs/>
                <w:sz w:val="22"/>
              </w:rPr>
            </w:pPr>
            <w:r w:rsidRPr="00BD7030">
              <w:rPr>
                <w:rFonts w:ascii="Avenir Light Oblique" w:hAnsi="Avenir Light Oblique"/>
                <w:i/>
                <w:iCs/>
                <w:sz w:val="22"/>
              </w:rPr>
              <w:t>Phase 3</w:t>
            </w:r>
          </w:p>
          <w:p w14:paraId="0155FA4E" w14:textId="77777777" w:rsidR="007A44E0" w:rsidRPr="00BD7030" w:rsidRDefault="007A44E0" w:rsidP="007A44E0">
            <w:pPr>
              <w:jc w:val="center"/>
              <w:rPr>
                <w:rFonts w:ascii="Avenir Light Oblique" w:hAnsi="Avenir Light Oblique"/>
                <w:i/>
                <w:iCs/>
                <w:sz w:val="22"/>
              </w:rPr>
            </w:pPr>
          </w:p>
          <w:p w14:paraId="5A704492" w14:textId="77777777" w:rsidR="007A44E0" w:rsidRPr="00BD7030" w:rsidRDefault="007A44E0" w:rsidP="007A44E0">
            <w:pPr>
              <w:rPr>
                <w:rFonts w:ascii="Avenir Light Oblique" w:hAnsi="Avenir Light Oblique"/>
                <w:i/>
                <w:iCs/>
                <w:sz w:val="22"/>
                <w:u w:val="single"/>
              </w:rPr>
            </w:pPr>
            <w:r w:rsidRPr="00BD7030">
              <w:rPr>
                <w:rFonts w:ascii="Avenir Light Oblique" w:hAnsi="Avenir Light Oblique"/>
                <w:i/>
                <w:iCs/>
                <w:sz w:val="22"/>
              </w:rPr>
              <w:t xml:space="preserve">  </w:t>
            </w:r>
            <w:r w:rsidRPr="00BD7030">
              <w:rPr>
                <w:rFonts w:ascii="Avenir Light Oblique" w:hAnsi="Avenir Light Oblique"/>
                <w:i/>
                <w:iCs/>
                <w:sz w:val="22"/>
                <w:u w:val="single"/>
              </w:rPr>
              <w:t xml:space="preserve">                        </w:t>
            </w:r>
          </w:p>
          <w:p w14:paraId="200384C3" w14:textId="77777777" w:rsidR="007A44E0" w:rsidRPr="00BD7030" w:rsidRDefault="007A44E0" w:rsidP="007A44E0">
            <w:pPr>
              <w:jc w:val="center"/>
              <w:rPr>
                <w:rFonts w:ascii="Avenir Light Oblique" w:hAnsi="Avenir Light Oblique"/>
                <w:i/>
                <w:iCs/>
                <w:sz w:val="22"/>
              </w:rPr>
            </w:pPr>
            <w:r w:rsidRPr="00BD7030">
              <w:rPr>
                <w:rFonts w:ascii="Avenir Light Oblique" w:hAnsi="Avenir Light Oblique"/>
                <w:i/>
                <w:iCs/>
                <w:sz w:val="22"/>
                <w:shd w:val="clear" w:color="auto" w:fill="BFBFBF" w:themeFill="background1" w:themeFillShade="BF"/>
              </w:rPr>
              <w:t>FINAL</w:t>
            </w:r>
          </w:p>
        </w:tc>
        <w:tc>
          <w:tcPr>
            <w:tcW w:w="705" w:type="dxa"/>
            <w:tcBorders>
              <w:top w:val="single" w:sz="4" w:space="0" w:color="FFFFFF" w:themeColor="background1"/>
              <w:bottom w:val="single" w:sz="4" w:space="0" w:color="FFFFFF" w:themeColor="background1"/>
            </w:tcBorders>
          </w:tcPr>
          <w:p w14:paraId="4208E51C"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1</w:t>
            </w:r>
          </w:p>
        </w:tc>
        <w:tc>
          <w:tcPr>
            <w:tcW w:w="1763" w:type="dxa"/>
            <w:vMerge w:val="restart"/>
          </w:tcPr>
          <w:p w14:paraId="6A4A4CD2" w14:textId="77777777" w:rsidR="007A44E0" w:rsidRPr="00D82EA4" w:rsidRDefault="007A44E0" w:rsidP="007A44E0">
            <w:pPr>
              <w:rPr>
                <w:rFonts w:ascii="Avenir Light Oblique" w:hAnsi="Avenir Light Oblique"/>
                <w:i/>
                <w:iCs/>
                <w:sz w:val="22"/>
                <w:u w:val="single"/>
              </w:rPr>
            </w:pPr>
            <w:r w:rsidRPr="00D82EA4">
              <w:rPr>
                <w:rFonts w:ascii="Avenir Light Oblique" w:hAnsi="Avenir Light Oblique"/>
                <w:i/>
                <w:iCs/>
                <w:sz w:val="22"/>
                <w:u w:val="single"/>
              </w:rPr>
              <w:t xml:space="preserve">      Phase 1      </w:t>
            </w:r>
          </w:p>
          <w:p w14:paraId="3F71F279" w14:textId="77777777" w:rsidR="007A44E0" w:rsidRPr="00D82EA4" w:rsidRDefault="007A44E0" w:rsidP="007A44E0">
            <w:pPr>
              <w:jc w:val="center"/>
              <w:rPr>
                <w:rFonts w:ascii="Avenir Light Oblique" w:hAnsi="Avenir Light Oblique"/>
                <w:i/>
                <w:iCs/>
                <w:sz w:val="22"/>
              </w:rPr>
            </w:pPr>
          </w:p>
          <w:p w14:paraId="116FF22A"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rPr>
              <w:t>Phase 2</w:t>
            </w:r>
          </w:p>
          <w:p w14:paraId="0EA9DF72" w14:textId="77777777" w:rsidR="007A44E0" w:rsidRPr="00D82EA4" w:rsidRDefault="007A44E0" w:rsidP="007A44E0">
            <w:pPr>
              <w:jc w:val="center"/>
              <w:rPr>
                <w:rFonts w:ascii="Avenir Light Oblique" w:hAnsi="Avenir Light Oblique"/>
                <w:i/>
                <w:iCs/>
                <w:sz w:val="22"/>
              </w:rPr>
            </w:pPr>
          </w:p>
          <w:p w14:paraId="25EDD602" w14:textId="77777777" w:rsidR="007A44E0" w:rsidRPr="00D82EA4" w:rsidRDefault="007A44E0" w:rsidP="007A44E0">
            <w:pPr>
              <w:jc w:val="center"/>
              <w:rPr>
                <w:rFonts w:ascii="Avenir Light Oblique" w:hAnsi="Avenir Light Oblique"/>
                <w:i/>
                <w:iCs/>
                <w:sz w:val="22"/>
              </w:rPr>
            </w:pPr>
          </w:p>
          <w:p w14:paraId="3037CA0B" w14:textId="77777777" w:rsidR="007A44E0" w:rsidRPr="00D82EA4" w:rsidRDefault="007A44E0" w:rsidP="007A44E0">
            <w:pPr>
              <w:jc w:val="center"/>
              <w:rPr>
                <w:rFonts w:ascii="Avenir Light Oblique" w:hAnsi="Avenir Light Oblique"/>
                <w:i/>
                <w:iCs/>
                <w:sz w:val="22"/>
              </w:rPr>
            </w:pPr>
          </w:p>
          <w:p w14:paraId="674ECE20"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shd w:val="clear" w:color="auto" w:fill="BFBFBF" w:themeFill="background1" w:themeFillShade="BF"/>
              </w:rPr>
              <w:t>MIDTERM</w:t>
            </w:r>
          </w:p>
          <w:p w14:paraId="5546A26D" w14:textId="77777777" w:rsidR="007A44E0" w:rsidRPr="00D82EA4" w:rsidRDefault="007A44E0" w:rsidP="007A44E0">
            <w:pPr>
              <w:jc w:val="center"/>
              <w:rPr>
                <w:rFonts w:ascii="Avenir Light Oblique" w:hAnsi="Avenir Light Oblique"/>
                <w:i/>
                <w:iCs/>
                <w:sz w:val="22"/>
              </w:rPr>
            </w:pPr>
          </w:p>
          <w:p w14:paraId="11D212A8"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rPr>
              <w:t>Phase 3</w:t>
            </w:r>
          </w:p>
          <w:p w14:paraId="43226F74" w14:textId="77777777" w:rsidR="007A44E0" w:rsidRPr="00D82EA4" w:rsidRDefault="007A44E0" w:rsidP="007A44E0">
            <w:pPr>
              <w:jc w:val="center"/>
              <w:rPr>
                <w:rFonts w:ascii="Avenir Light Oblique" w:hAnsi="Avenir Light Oblique"/>
                <w:i/>
                <w:iCs/>
                <w:sz w:val="22"/>
              </w:rPr>
            </w:pPr>
          </w:p>
          <w:p w14:paraId="1B1A865E" w14:textId="77777777" w:rsidR="007A44E0" w:rsidRPr="00D82EA4" w:rsidRDefault="007A44E0" w:rsidP="007A44E0">
            <w:pPr>
              <w:jc w:val="center"/>
              <w:rPr>
                <w:rFonts w:ascii="Avenir Light Oblique" w:hAnsi="Avenir Light Oblique"/>
                <w:i/>
                <w:iCs/>
                <w:sz w:val="22"/>
              </w:rPr>
            </w:pPr>
          </w:p>
          <w:p w14:paraId="63A173BA" w14:textId="77777777" w:rsidR="007A44E0" w:rsidRPr="00D82EA4" w:rsidRDefault="007A44E0" w:rsidP="007A44E0">
            <w:pPr>
              <w:rPr>
                <w:rFonts w:ascii="Avenir Light Oblique" w:hAnsi="Avenir Light Oblique"/>
                <w:i/>
                <w:iCs/>
                <w:sz w:val="22"/>
                <w:u w:val="single"/>
              </w:rPr>
            </w:pPr>
            <w:r w:rsidRPr="00D82EA4">
              <w:rPr>
                <w:rFonts w:ascii="Avenir Light Oblique" w:hAnsi="Avenir Light Oblique"/>
                <w:i/>
                <w:iCs/>
                <w:sz w:val="22"/>
              </w:rPr>
              <w:t xml:space="preserve">  </w:t>
            </w:r>
            <w:r w:rsidRPr="00D82EA4">
              <w:rPr>
                <w:rFonts w:ascii="Avenir Light Oblique" w:hAnsi="Avenir Light Oblique"/>
                <w:i/>
                <w:iCs/>
                <w:sz w:val="22"/>
                <w:u w:val="single"/>
              </w:rPr>
              <w:t xml:space="preserve">                        </w:t>
            </w:r>
          </w:p>
          <w:p w14:paraId="43E18D86" w14:textId="77777777" w:rsidR="007A44E0" w:rsidRPr="00D82EA4" w:rsidRDefault="007A44E0" w:rsidP="007A44E0">
            <w:pPr>
              <w:jc w:val="center"/>
              <w:rPr>
                <w:rFonts w:ascii="Avenir Light Oblique" w:hAnsi="Avenir Light Oblique"/>
                <w:i/>
                <w:iCs/>
                <w:sz w:val="22"/>
                <w:shd w:val="clear" w:color="auto" w:fill="BFBFBF" w:themeFill="background1" w:themeFillShade="BF"/>
              </w:rPr>
            </w:pPr>
          </w:p>
          <w:p w14:paraId="3EFF172F"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shd w:val="clear" w:color="auto" w:fill="BFBFBF" w:themeFill="background1" w:themeFillShade="BF"/>
              </w:rPr>
              <w:t>FINAL</w:t>
            </w:r>
          </w:p>
        </w:tc>
        <w:tc>
          <w:tcPr>
            <w:tcW w:w="704" w:type="dxa"/>
            <w:tcBorders>
              <w:top w:val="single" w:sz="4" w:space="0" w:color="FFFFFF" w:themeColor="background1"/>
              <w:bottom w:val="single" w:sz="4" w:space="0" w:color="FFFFFF" w:themeColor="background1"/>
            </w:tcBorders>
          </w:tcPr>
          <w:p w14:paraId="5B29472E"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1</w:t>
            </w:r>
          </w:p>
        </w:tc>
        <w:tc>
          <w:tcPr>
            <w:tcW w:w="1763" w:type="dxa"/>
            <w:vMerge w:val="restart"/>
          </w:tcPr>
          <w:p w14:paraId="599C9922" w14:textId="77777777" w:rsidR="007A44E0" w:rsidRPr="00D82EA4" w:rsidRDefault="007A44E0" w:rsidP="007A44E0">
            <w:pPr>
              <w:rPr>
                <w:rFonts w:ascii="Avenir Light Oblique" w:hAnsi="Avenir Light Oblique"/>
                <w:i/>
                <w:iCs/>
                <w:sz w:val="22"/>
              </w:rPr>
            </w:pPr>
            <w:r w:rsidRPr="00D82EA4">
              <w:rPr>
                <w:rFonts w:ascii="Avenir Light Oblique" w:hAnsi="Avenir Light Oblique"/>
                <w:i/>
                <w:iCs/>
                <w:sz w:val="22"/>
                <w:szCs w:val="22"/>
                <w:u w:val="single"/>
              </w:rPr>
              <w:t xml:space="preserve">      Phase 1                     </w:t>
            </w:r>
          </w:p>
          <w:p w14:paraId="67AB9CFE"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rPr>
              <w:t>Phase 2</w:t>
            </w:r>
          </w:p>
          <w:p w14:paraId="3DB2AED7" w14:textId="77777777" w:rsidR="007A44E0" w:rsidRPr="00D82EA4" w:rsidRDefault="007A44E0" w:rsidP="007A44E0">
            <w:pPr>
              <w:jc w:val="center"/>
              <w:rPr>
                <w:rFonts w:ascii="Avenir Light Oblique" w:hAnsi="Avenir Light Oblique"/>
                <w:i/>
                <w:iCs/>
                <w:sz w:val="22"/>
              </w:rPr>
            </w:pPr>
          </w:p>
          <w:p w14:paraId="0AEA3D88" w14:textId="77777777" w:rsidR="007A44E0" w:rsidRPr="00D82EA4" w:rsidRDefault="007A44E0" w:rsidP="007A44E0">
            <w:pPr>
              <w:jc w:val="center"/>
              <w:rPr>
                <w:rFonts w:ascii="Avenir Light Oblique" w:hAnsi="Avenir Light Oblique"/>
                <w:i/>
                <w:iCs/>
                <w:sz w:val="22"/>
              </w:rPr>
            </w:pPr>
          </w:p>
          <w:p w14:paraId="57475290" w14:textId="77777777" w:rsidR="007A44E0" w:rsidRPr="00D82EA4" w:rsidRDefault="007A44E0" w:rsidP="007A44E0">
            <w:pPr>
              <w:jc w:val="center"/>
              <w:rPr>
                <w:rFonts w:ascii="Avenir Light Oblique" w:hAnsi="Avenir Light Oblique"/>
                <w:i/>
                <w:iCs/>
                <w:sz w:val="22"/>
              </w:rPr>
            </w:pPr>
          </w:p>
          <w:p w14:paraId="66373514" w14:textId="77777777" w:rsidR="007A44E0" w:rsidRPr="00D82EA4" w:rsidRDefault="007A44E0" w:rsidP="007A44E0">
            <w:pPr>
              <w:jc w:val="center"/>
              <w:rPr>
                <w:rFonts w:ascii="Avenir Light Oblique" w:hAnsi="Avenir Light Oblique"/>
                <w:i/>
                <w:iCs/>
                <w:sz w:val="22"/>
              </w:rPr>
            </w:pPr>
          </w:p>
          <w:p w14:paraId="6EFC2724" w14:textId="77777777" w:rsidR="007A44E0" w:rsidRPr="00D82EA4" w:rsidRDefault="007A44E0" w:rsidP="007A44E0">
            <w:pPr>
              <w:jc w:val="center"/>
              <w:rPr>
                <w:rFonts w:ascii="Avenir Light Oblique" w:hAnsi="Avenir Light Oblique"/>
                <w:i/>
                <w:iCs/>
                <w:sz w:val="22"/>
              </w:rPr>
            </w:pPr>
          </w:p>
          <w:p w14:paraId="5A7678FA" w14:textId="77777777" w:rsidR="007A44E0" w:rsidRPr="00D82EA4" w:rsidRDefault="007A44E0" w:rsidP="007A44E0">
            <w:pPr>
              <w:jc w:val="center"/>
              <w:rPr>
                <w:rFonts w:ascii="Avenir Light Oblique" w:hAnsi="Avenir Light Oblique"/>
                <w:i/>
                <w:iCs/>
                <w:sz w:val="22"/>
              </w:rPr>
            </w:pPr>
          </w:p>
          <w:p w14:paraId="0E0BF40D"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shd w:val="clear" w:color="auto" w:fill="BFBFBF" w:themeFill="background1" w:themeFillShade="BF"/>
              </w:rPr>
              <w:t>MIDTERM</w:t>
            </w:r>
          </w:p>
          <w:p w14:paraId="7B9E5968" w14:textId="77777777" w:rsidR="007A44E0" w:rsidRPr="00D82EA4" w:rsidRDefault="007A44E0" w:rsidP="007A44E0">
            <w:pPr>
              <w:jc w:val="center"/>
              <w:rPr>
                <w:rFonts w:ascii="Avenir Light Oblique" w:hAnsi="Avenir Light Oblique"/>
                <w:i/>
                <w:iCs/>
                <w:sz w:val="22"/>
              </w:rPr>
            </w:pPr>
          </w:p>
          <w:p w14:paraId="04D8DDF3" w14:textId="77777777" w:rsidR="007A44E0" w:rsidRPr="00D82EA4" w:rsidRDefault="007A44E0" w:rsidP="007A44E0">
            <w:pPr>
              <w:jc w:val="center"/>
              <w:rPr>
                <w:rFonts w:ascii="Avenir Light Oblique" w:hAnsi="Avenir Light Oblique"/>
                <w:i/>
                <w:iCs/>
                <w:sz w:val="22"/>
              </w:rPr>
            </w:pPr>
          </w:p>
          <w:p w14:paraId="0EC76DCD"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rPr>
              <w:t>Phase 3</w:t>
            </w:r>
          </w:p>
          <w:p w14:paraId="13CBFFA2" w14:textId="77777777" w:rsidR="007A44E0" w:rsidRPr="00D82EA4" w:rsidRDefault="007A44E0" w:rsidP="007A44E0">
            <w:pPr>
              <w:jc w:val="center"/>
              <w:rPr>
                <w:rFonts w:ascii="Avenir Light Oblique" w:hAnsi="Avenir Light Oblique"/>
                <w:i/>
                <w:iCs/>
                <w:sz w:val="22"/>
              </w:rPr>
            </w:pPr>
          </w:p>
          <w:p w14:paraId="141A9922" w14:textId="77777777" w:rsidR="007A44E0" w:rsidRPr="00D82EA4" w:rsidRDefault="007A44E0" w:rsidP="007A44E0">
            <w:pPr>
              <w:jc w:val="center"/>
              <w:rPr>
                <w:rFonts w:ascii="Avenir Light Oblique" w:hAnsi="Avenir Light Oblique"/>
                <w:i/>
                <w:iCs/>
                <w:sz w:val="22"/>
              </w:rPr>
            </w:pPr>
          </w:p>
          <w:p w14:paraId="5B71786E" w14:textId="77777777" w:rsidR="007A44E0" w:rsidRPr="00D82EA4" w:rsidRDefault="007A44E0" w:rsidP="007A44E0">
            <w:pPr>
              <w:jc w:val="center"/>
              <w:rPr>
                <w:rFonts w:ascii="Avenir Light Oblique" w:hAnsi="Avenir Light Oblique"/>
                <w:i/>
                <w:iCs/>
                <w:sz w:val="22"/>
              </w:rPr>
            </w:pPr>
          </w:p>
          <w:p w14:paraId="2B25EDF4" w14:textId="77777777" w:rsidR="007A44E0" w:rsidRPr="00D82EA4" w:rsidRDefault="007A44E0" w:rsidP="007A44E0">
            <w:pPr>
              <w:jc w:val="center"/>
              <w:rPr>
                <w:rFonts w:ascii="Avenir Light Oblique" w:hAnsi="Avenir Light Oblique"/>
                <w:i/>
                <w:iCs/>
                <w:sz w:val="22"/>
              </w:rPr>
            </w:pPr>
          </w:p>
          <w:p w14:paraId="692662E2" w14:textId="77777777" w:rsidR="007A44E0" w:rsidRPr="00D82EA4" w:rsidRDefault="007A44E0" w:rsidP="007A44E0">
            <w:pPr>
              <w:rPr>
                <w:rFonts w:ascii="Avenir Light Oblique" w:hAnsi="Avenir Light Oblique"/>
                <w:i/>
                <w:iCs/>
                <w:sz w:val="22"/>
              </w:rPr>
            </w:pPr>
            <w:r w:rsidRPr="00D82EA4">
              <w:rPr>
                <w:rFonts w:ascii="Avenir Light Oblique" w:hAnsi="Avenir Light Oblique"/>
                <w:i/>
                <w:iCs/>
                <w:sz w:val="22"/>
              </w:rPr>
              <w:t xml:space="preserve">  </w:t>
            </w:r>
          </w:p>
          <w:p w14:paraId="00AC6F9E" w14:textId="77777777" w:rsidR="007A44E0" w:rsidRPr="00D82EA4" w:rsidRDefault="007A44E0" w:rsidP="007A44E0">
            <w:pPr>
              <w:rPr>
                <w:rFonts w:ascii="Avenir Light Oblique" w:hAnsi="Avenir Light Oblique"/>
                <w:i/>
                <w:iCs/>
                <w:sz w:val="22"/>
                <w:u w:val="single"/>
              </w:rPr>
            </w:pPr>
            <w:r w:rsidRPr="00D82EA4">
              <w:rPr>
                <w:rFonts w:ascii="Avenir Light Oblique" w:hAnsi="Avenir Light Oblique"/>
                <w:i/>
                <w:iCs/>
                <w:sz w:val="22"/>
              </w:rPr>
              <w:t xml:space="preserve">   </w:t>
            </w:r>
            <w:r w:rsidRPr="00D82EA4">
              <w:rPr>
                <w:rFonts w:ascii="Avenir Light Oblique" w:hAnsi="Avenir Light Oblique"/>
                <w:i/>
                <w:iCs/>
                <w:sz w:val="22"/>
                <w:u w:val="single"/>
              </w:rPr>
              <w:t xml:space="preserve">                        </w:t>
            </w:r>
          </w:p>
          <w:p w14:paraId="7242A902" w14:textId="77777777" w:rsidR="007A44E0" w:rsidRPr="00D82EA4" w:rsidRDefault="007A44E0" w:rsidP="007A44E0">
            <w:pPr>
              <w:jc w:val="center"/>
              <w:rPr>
                <w:rFonts w:ascii="Avenir Light Oblique" w:hAnsi="Avenir Light Oblique"/>
                <w:i/>
                <w:iCs/>
                <w:sz w:val="22"/>
              </w:rPr>
            </w:pPr>
          </w:p>
          <w:p w14:paraId="025A9CCE" w14:textId="77777777" w:rsidR="007A44E0" w:rsidRPr="00D82EA4" w:rsidRDefault="007A44E0" w:rsidP="007A44E0">
            <w:pPr>
              <w:jc w:val="center"/>
              <w:rPr>
                <w:rFonts w:ascii="Avenir Light Oblique" w:hAnsi="Avenir Light Oblique"/>
                <w:i/>
                <w:iCs/>
                <w:sz w:val="22"/>
                <w:u w:val="single"/>
              </w:rPr>
            </w:pPr>
            <w:r w:rsidRPr="00D82EA4">
              <w:rPr>
                <w:rFonts w:ascii="Avenir Light Oblique" w:hAnsi="Avenir Light Oblique"/>
                <w:i/>
                <w:iCs/>
                <w:sz w:val="22"/>
                <w:shd w:val="clear" w:color="auto" w:fill="BFBFBF" w:themeFill="background1" w:themeFillShade="BF"/>
              </w:rPr>
              <w:t>FINAL</w:t>
            </w:r>
          </w:p>
        </w:tc>
        <w:tc>
          <w:tcPr>
            <w:tcW w:w="1696" w:type="dxa"/>
            <w:vMerge w:val="restart"/>
            <w:tcBorders>
              <w:top w:val="single" w:sz="4" w:space="0" w:color="FFFFFF" w:themeColor="background1"/>
              <w:bottom w:val="single" w:sz="4" w:space="0" w:color="FFFFFF" w:themeColor="background1"/>
              <w:right w:val="single" w:sz="4" w:space="0" w:color="auto"/>
            </w:tcBorders>
          </w:tcPr>
          <w:p w14:paraId="693E3937" w14:textId="77777777" w:rsidR="007A44E0" w:rsidRPr="00D82EA4" w:rsidRDefault="007A44E0" w:rsidP="007A44E0">
            <w:pPr>
              <w:rPr>
                <w:rFonts w:ascii="Avenir Light Oblique" w:hAnsi="Avenir Light Oblique"/>
                <w:i/>
                <w:iCs/>
                <w:sz w:val="22"/>
                <w:szCs w:val="22"/>
                <w:u w:val="single"/>
              </w:rPr>
            </w:pPr>
          </w:p>
          <w:p w14:paraId="1325DD89" w14:textId="77777777" w:rsidR="007A44E0" w:rsidRPr="00D82EA4" w:rsidRDefault="007A44E0" w:rsidP="007A44E0">
            <w:pPr>
              <w:rPr>
                <w:rFonts w:ascii="Avenir Light Oblique" w:hAnsi="Avenir Light Oblique"/>
                <w:i/>
                <w:iCs/>
                <w:sz w:val="22"/>
                <w:szCs w:val="22"/>
                <w:u w:val="single"/>
              </w:rPr>
            </w:pPr>
          </w:p>
          <w:p w14:paraId="2EB08020" w14:textId="77777777" w:rsidR="007A44E0" w:rsidRPr="00D82EA4" w:rsidRDefault="007A44E0" w:rsidP="007A44E0">
            <w:pPr>
              <w:rPr>
                <w:rFonts w:ascii="Avenir Light Oblique" w:hAnsi="Avenir Light Oblique"/>
                <w:i/>
                <w:iCs/>
                <w:sz w:val="22"/>
                <w:szCs w:val="22"/>
                <w:u w:val="single"/>
              </w:rPr>
            </w:pPr>
          </w:p>
          <w:p w14:paraId="44301DAC" w14:textId="77777777" w:rsidR="007A44E0" w:rsidRPr="00D82EA4" w:rsidRDefault="007A44E0" w:rsidP="007A44E0">
            <w:pPr>
              <w:rPr>
                <w:rFonts w:ascii="Avenir Light Oblique" w:hAnsi="Avenir Light Oblique"/>
                <w:i/>
                <w:iCs/>
                <w:sz w:val="22"/>
                <w:szCs w:val="22"/>
                <w:u w:val="single"/>
              </w:rPr>
            </w:pPr>
          </w:p>
          <w:p w14:paraId="04EF255B" w14:textId="77777777" w:rsidR="007A44E0" w:rsidRPr="00D82EA4" w:rsidRDefault="007A44E0" w:rsidP="007A44E0">
            <w:pPr>
              <w:jc w:val="center"/>
              <w:rPr>
                <w:rFonts w:ascii="Avenir Light Oblique" w:hAnsi="Avenir Light Oblique"/>
                <w:i/>
                <w:iCs/>
                <w:sz w:val="22"/>
                <w:szCs w:val="22"/>
                <w:u w:val="single"/>
              </w:rPr>
            </w:pPr>
            <w:r w:rsidRPr="00D82EA4">
              <w:rPr>
                <w:rFonts w:ascii="Avenir Light Oblique" w:hAnsi="Avenir Light Oblique"/>
                <w:i/>
                <w:iCs/>
                <w:sz w:val="22"/>
                <w:szCs w:val="22"/>
                <w:u w:val="single"/>
              </w:rPr>
              <w:t>Phase 1</w:t>
            </w:r>
          </w:p>
          <w:p w14:paraId="6578CDAD" w14:textId="77777777" w:rsidR="007A44E0" w:rsidRPr="00D82EA4" w:rsidRDefault="007A44E0" w:rsidP="007A44E0">
            <w:pPr>
              <w:jc w:val="center"/>
              <w:rPr>
                <w:rFonts w:ascii="Avenir Light Oblique" w:hAnsi="Avenir Light Oblique"/>
                <w:i/>
                <w:iCs/>
                <w:sz w:val="22"/>
                <w:szCs w:val="22"/>
              </w:rPr>
            </w:pPr>
            <w:r w:rsidRPr="00D82EA4">
              <w:rPr>
                <w:rFonts w:ascii="Avenir Light Oblique" w:hAnsi="Avenir Light Oblique"/>
                <w:i/>
                <w:iCs/>
                <w:sz w:val="22"/>
                <w:szCs w:val="22"/>
              </w:rPr>
              <w:t>Orientation and Observation</w:t>
            </w:r>
          </w:p>
          <w:p w14:paraId="667759D6" w14:textId="77777777" w:rsidR="007A44E0" w:rsidRPr="00D82EA4" w:rsidRDefault="007A44E0" w:rsidP="007A44E0">
            <w:pPr>
              <w:jc w:val="center"/>
              <w:rPr>
                <w:rFonts w:ascii="Avenir Light Oblique" w:hAnsi="Avenir Light Oblique"/>
                <w:i/>
                <w:iCs/>
                <w:sz w:val="22"/>
                <w:szCs w:val="22"/>
              </w:rPr>
            </w:pPr>
          </w:p>
          <w:p w14:paraId="0BBE477A" w14:textId="77777777" w:rsidR="007A44E0" w:rsidRPr="00D82EA4" w:rsidRDefault="007A44E0" w:rsidP="007A44E0">
            <w:pPr>
              <w:jc w:val="center"/>
              <w:rPr>
                <w:rFonts w:ascii="Avenir Light Oblique" w:hAnsi="Avenir Light Oblique"/>
                <w:i/>
                <w:iCs/>
                <w:sz w:val="22"/>
                <w:szCs w:val="22"/>
                <w:u w:val="single"/>
              </w:rPr>
            </w:pPr>
            <w:r w:rsidRPr="00D82EA4">
              <w:rPr>
                <w:rFonts w:ascii="Avenir Light Oblique" w:hAnsi="Avenir Light Oblique"/>
                <w:i/>
                <w:iCs/>
                <w:sz w:val="22"/>
                <w:szCs w:val="22"/>
                <w:u w:val="single"/>
              </w:rPr>
              <w:t>Phase 2</w:t>
            </w:r>
          </w:p>
          <w:p w14:paraId="1DC8D9E8" w14:textId="77777777" w:rsidR="007A44E0" w:rsidRPr="00D82EA4" w:rsidRDefault="007A44E0" w:rsidP="007A44E0">
            <w:pPr>
              <w:jc w:val="center"/>
              <w:rPr>
                <w:rFonts w:ascii="Avenir Light Oblique" w:hAnsi="Avenir Light Oblique"/>
                <w:i/>
                <w:iCs/>
                <w:sz w:val="22"/>
                <w:szCs w:val="22"/>
              </w:rPr>
            </w:pPr>
            <w:r w:rsidRPr="00D82EA4">
              <w:rPr>
                <w:rFonts w:ascii="Avenir Light Oblique" w:hAnsi="Avenir Light Oblique"/>
                <w:i/>
                <w:iCs/>
                <w:sz w:val="22"/>
                <w:szCs w:val="22"/>
              </w:rPr>
              <w:t>Assuming the Reflective Instructional Role</w:t>
            </w:r>
          </w:p>
          <w:p w14:paraId="3D5C50CE" w14:textId="77777777" w:rsidR="007A44E0" w:rsidRPr="00D82EA4" w:rsidRDefault="007A44E0" w:rsidP="007A44E0">
            <w:pPr>
              <w:jc w:val="center"/>
              <w:rPr>
                <w:rFonts w:ascii="Avenir Light Oblique" w:hAnsi="Avenir Light Oblique"/>
                <w:i/>
                <w:iCs/>
                <w:sz w:val="22"/>
                <w:szCs w:val="22"/>
              </w:rPr>
            </w:pPr>
          </w:p>
          <w:p w14:paraId="1994B92B" w14:textId="77777777" w:rsidR="007A44E0" w:rsidRPr="00D82EA4" w:rsidRDefault="007A44E0" w:rsidP="007A44E0">
            <w:pPr>
              <w:jc w:val="center"/>
              <w:rPr>
                <w:rFonts w:ascii="Avenir Light Oblique" w:hAnsi="Avenir Light Oblique"/>
                <w:i/>
                <w:iCs/>
                <w:sz w:val="22"/>
                <w:szCs w:val="22"/>
                <w:u w:val="single"/>
              </w:rPr>
            </w:pPr>
            <w:r w:rsidRPr="00D82EA4">
              <w:rPr>
                <w:rFonts w:ascii="Avenir Light Oblique" w:hAnsi="Avenir Light Oblique"/>
                <w:i/>
                <w:iCs/>
                <w:sz w:val="22"/>
                <w:szCs w:val="22"/>
                <w:u w:val="single"/>
              </w:rPr>
              <w:t>Phase 3</w:t>
            </w:r>
          </w:p>
          <w:p w14:paraId="79906149" w14:textId="77777777" w:rsidR="007A44E0" w:rsidRPr="00D82EA4" w:rsidRDefault="007A44E0" w:rsidP="007A44E0">
            <w:pPr>
              <w:jc w:val="center"/>
              <w:rPr>
                <w:rFonts w:ascii="Avenir Light Oblique" w:hAnsi="Avenir Light Oblique"/>
                <w:i/>
                <w:iCs/>
                <w:sz w:val="22"/>
                <w:szCs w:val="22"/>
              </w:rPr>
            </w:pPr>
            <w:r w:rsidRPr="00D82EA4">
              <w:rPr>
                <w:rFonts w:ascii="Avenir Light Oblique" w:hAnsi="Avenir Light Oblique"/>
                <w:i/>
                <w:iCs/>
                <w:sz w:val="22"/>
                <w:szCs w:val="22"/>
              </w:rPr>
              <w:t xml:space="preserve">Transition </w:t>
            </w:r>
          </w:p>
          <w:p w14:paraId="32F13657" w14:textId="77777777" w:rsidR="007A44E0" w:rsidRPr="00D82EA4" w:rsidRDefault="007A44E0" w:rsidP="007A44E0">
            <w:pPr>
              <w:jc w:val="center"/>
              <w:rPr>
                <w:rFonts w:ascii="Avenir Light Oblique" w:hAnsi="Avenir Light Oblique"/>
                <w:i/>
                <w:iCs/>
                <w:sz w:val="22"/>
                <w:szCs w:val="22"/>
              </w:rPr>
            </w:pPr>
            <w:r w:rsidRPr="00D82EA4">
              <w:rPr>
                <w:rFonts w:ascii="Avenir Light Oblique" w:hAnsi="Avenir Light Oblique"/>
                <w:i/>
                <w:iCs/>
                <w:sz w:val="22"/>
                <w:szCs w:val="22"/>
              </w:rPr>
              <w:t>and Final Reflection</w:t>
            </w:r>
          </w:p>
        </w:tc>
      </w:tr>
      <w:tr w:rsidR="007A44E0" w14:paraId="00312648"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27A1594C" w14:textId="77777777" w:rsidR="007A44E0" w:rsidRPr="00BD7030" w:rsidRDefault="007A44E0" w:rsidP="007A44E0">
            <w:pPr>
              <w:jc w:val="right"/>
              <w:rPr>
                <w:rFonts w:ascii="Avenir Light Oblique" w:hAnsi="Avenir Light Oblique"/>
                <w:i/>
                <w:iCs/>
                <w:sz w:val="22"/>
              </w:rPr>
            </w:pPr>
            <w:r w:rsidRPr="00BD7030">
              <w:rPr>
                <w:rFonts w:ascii="Avenir Light Oblique" w:hAnsi="Avenir Light Oblique"/>
                <w:i/>
                <w:iCs/>
                <w:sz w:val="22"/>
              </w:rPr>
              <w:t>2</w:t>
            </w:r>
          </w:p>
        </w:tc>
        <w:tc>
          <w:tcPr>
            <w:tcW w:w="1680" w:type="dxa"/>
            <w:vMerge/>
          </w:tcPr>
          <w:p w14:paraId="73EB834F" w14:textId="77777777" w:rsidR="007A44E0" w:rsidRPr="00BD7030"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tcBorders>
          </w:tcPr>
          <w:p w14:paraId="2D197193"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2</w:t>
            </w:r>
          </w:p>
        </w:tc>
        <w:tc>
          <w:tcPr>
            <w:tcW w:w="1763" w:type="dxa"/>
            <w:vMerge/>
          </w:tcPr>
          <w:p w14:paraId="4426E241"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tcBorders>
          </w:tcPr>
          <w:p w14:paraId="22C2A6E4"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2</w:t>
            </w:r>
          </w:p>
        </w:tc>
        <w:tc>
          <w:tcPr>
            <w:tcW w:w="1763" w:type="dxa"/>
            <w:vMerge/>
          </w:tcPr>
          <w:p w14:paraId="2089330D"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4A78325E" w14:textId="77777777" w:rsidR="007A44E0" w:rsidRPr="009C509C" w:rsidRDefault="007A44E0" w:rsidP="007A44E0">
            <w:pPr>
              <w:jc w:val="both"/>
              <w:rPr>
                <w:rFonts w:ascii="Bookman Old Style" w:hAnsi="Bookman Old Style"/>
                <w:sz w:val="22"/>
              </w:rPr>
            </w:pPr>
          </w:p>
        </w:tc>
      </w:tr>
      <w:tr w:rsidR="007A44E0" w14:paraId="576A3C53"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78963B5F" w14:textId="77777777" w:rsidR="007A44E0" w:rsidRPr="00BD7030" w:rsidRDefault="007A44E0" w:rsidP="007A44E0">
            <w:pPr>
              <w:jc w:val="right"/>
              <w:rPr>
                <w:rFonts w:ascii="Avenir Light Oblique" w:hAnsi="Avenir Light Oblique"/>
                <w:i/>
                <w:iCs/>
                <w:sz w:val="22"/>
              </w:rPr>
            </w:pPr>
            <w:r w:rsidRPr="00BD7030">
              <w:rPr>
                <w:rFonts w:ascii="Avenir Light Oblique" w:hAnsi="Avenir Light Oblique"/>
                <w:i/>
                <w:iCs/>
                <w:sz w:val="22"/>
              </w:rPr>
              <w:t>3</w:t>
            </w:r>
          </w:p>
        </w:tc>
        <w:tc>
          <w:tcPr>
            <w:tcW w:w="1680" w:type="dxa"/>
            <w:vMerge/>
          </w:tcPr>
          <w:p w14:paraId="36709397" w14:textId="77777777" w:rsidR="007A44E0" w:rsidRPr="00BD7030"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tcBorders>
          </w:tcPr>
          <w:p w14:paraId="17DAD542"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3</w:t>
            </w:r>
          </w:p>
        </w:tc>
        <w:tc>
          <w:tcPr>
            <w:tcW w:w="1763" w:type="dxa"/>
            <w:vMerge/>
          </w:tcPr>
          <w:p w14:paraId="413410CE"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tcBorders>
          </w:tcPr>
          <w:p w14:paraId="057581C9"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3</w:t>
            </w:r>
          </w:p>
        </w:tc>
        <w:tc>
          <w:tcPr>
            <w:tcW w:w="1763" w:type="dxa"/>
            <w:vMerge/>
          </w:tcPr>
          <w:p w14:paraId="0800B26C"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1DC987C4" w14:textId="77777777" w:rsidR="007A44E0" w:rsidRPr="009C509C" w:rsidRDefault="007A44E0" w:rsidP="007A44E0">
            <w:pPr>
              <w:jc w:val="both"/>
              <w:rPr>
                <w:rFonts w:ascii="Bookman Old Style" w:hAnsi="Bookman Old Style"/>
                <w:sz w:val="22"/>
              </w:rPr>
            </w:pPr>
          </w:p>
        </w:tc>
      </w:tr>
      <w:tr w:rsidR="007A44E0" w14:paraId="40BB622B"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219918FE" w14:textId="77777777" w:rsidR="007A44E0" w:rsidRPr="00BD7030" w:rsidRDefault="007A44E0" w:rsidP="007A44E0">
            <w:pPr>
              <w:jc w:val="right"/>
              <w:rPr>
                <w:rFonts w:ascii="Avenir Light Oblique" w:hAnsi="Avenir Light Oblique"/>
                <w:i/>
                <w:iCs/>
                <w:sz w:val="22"/>
              </w:rPr>
            </w:pPr>
            <w:r w:rsidRPr="00BD7030">
              <w:rPr>
                <w:rFonts w:ascii="Avenir Light Oblique" w:hAnsi="Avenir Light Oblique"/>
                <w:i/>
                <w:iCs/>
                <w:sz w:val="22"/>
              </w:rPr>
              <w:t>4</w:t>
            </w:r>
          </w:p>
        </w:tc>
        <w:tc>
          <w:tcPr>
            <w:tcW w:w="1680" w:type="dxa"/>
            <w:vMerge/>
          </w:tcPr>
          <w:p w14:paraId="09607DC7" w14:textId="77777777" w:rsidR="007A44E0" w:rsidRPr="00BD7030"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tcBorders>
          </w:tcPr>
          <w:p w14:paraId="55C5E2EE"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4</w:t>
            </w:r>
          </w:p>
        </w:tc>
        <w:tc>
          <w:tcPr>
            <w:tcW w:w="1763" w:type="dxa"/>
            <w:vMerge/>
          </w:tcPr>
          <w:p w14:paraId="239FA1AC"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tcBorders>
          </w:tcPr>
          <w:p w14:paraId="3E0A1BD3"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4</w:t>
            </w:r>
          </w:p>
        </w:tc>
        <w:tc>
          <w:tcPr>
            <w:tcW w:w="1763" w:type="dxa"/>
            <w:vMerge/>
          </w:tcPr>
          <w:p w14:paraId="24DA4D6A"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65D8943A" w14:textId="77777777" w:rsidR="007A44E0" w:rsidRPr="009C509C" w:rsidRDefault="007A44E0" w:rsidP="007A44E0">
            <w:pPr>
              <w:jc w:val="both"/>
              <w:rPr>
                <w:rFonts w:ascii="Bookman Old Style" w:hAnsi="Bookman Old Style"/>
                <w:sz w:val="22"/>
              </w:rPr>
            </w:pPr>
          </w:p>
        </w:tc>
      </w:tr>
      <w:tr w:rsidR="007A44E0" w14:paraId="5A7C34E3"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6FB1D114" w14:textId="77777777" w:rsidR="007A44E0" w:rsidRPr="00BD7030" w:rsidRDefault="007A44E0" w:rsidP="007A44E0">
            <w:pPr>
              <w:jc w:val="right"/>
              <w:rPr>
                <w:rFonts w:ascii="Avenir Light Oblique" w:hAnsi="Avenir Light Oblique"/>
                <w:i/>
                <w:iCs/>
                <w:sz w:val="22"/>
              </w:rPr>
            </w:pPr>
            <w:r w:rsidRPr="00BD7030">
              <w:rPr>
                <w:rFonts w:ascii="Avenir Light Oblique" w:hAnsi="Avenir Light Oblique"/>
                <w:i/>
                <w:iCs/>
                <w:sz w:val="22"/>
              </w:rPr>
              <w:t xml:space="preserve">  5</w:t>
            </w:r>
          </w:p>
        </w:tc>
        <w:tc>
          <w:tcPr>
            <w:tcW w:w="1680" w:type="dxa"/>
            <w:vMerge/>
          </w:tcPr>
          <w:p w14:paraId="13AED4B8" w14:textId="77777777" w:rsidR="007A44E0" w:rsidRPr="00BD7030"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tcBorders>
          </w:tcPr>
          <w:p w14:paraId="3523526A"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5</w:t>
            </w:r>
          </w:p>
        </w:tc>
        <w:tc>
          <w:tcPr>
            <w:tcW w:w="1763" w:type="dxa"/>
            <w:vMerge/>
          </w:tcPr>
          <w:p w14:paraId="271D6F7F"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tcBorders>
          </w:tcPr>
          <w:p w14:paraId="2F4B1D73"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5</w:t>
            </w:r>
          </w:p>
        </w:tc>
        <w:tc>
          <w:tcPr>
            <w:tcW w:w="1763" w:type="dxa"/>
            <w:vMerge/>
          </w:tcPr>
          <w:p w14:paraId="6FB59519"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2425D57F" w14:textId="77777777" w:rsidR="007A44E0" w:rsidRPr="009C509C" w:rsidRDefault="007A44E0" w:rsidP="007A44E0">
            <w:pPr>
              <w:jc w:val="both"/>
              <w:rPr>
                <w:rFonts w:ascii="Bookman Old Style" w:hAnsi="Bookman Old Style"/>
                <w:sz w:val="22"/>
              </w:rPr>
            </w:pPr>
          </w:p>
        </w:tc>
      </w:tr>
      <w:tr w:rsidR="007A44E0" w14:paraId="35F1E571"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6A05DACE" w14:textId="77777777" w:rsidR="007A44E0" w:rsidRPr="00BD7030" w:rsidRDefault="007A44E0" w:rsidP="007A44E0">
            <w:pPr>
              <w:jc w:val="right"/>
              <w:rPr>
                <w:rFonts w:ascii="Avenir Light Oblique" w:hAnsi="Avenir Light Oblique"/>
                <w:i/>
                <w:iCs/>
                <w:sz w:val="22"/>
              </w:rPr>
            </w:pPr>
            <w:r w:rsidRPr="00BD7030">
              <w:rPr>
                <w:rFonts w:ascii="Avenir Light Oblique" w:hAnsi="Avenir Light Oblique"/>
                <w:i/>
                <w:iCs/>
                <w:sz w:val="22"/>
              </w:rPr>
              <w:t>6</w:t>
            </w:r>
          </w:p>
        </w:tc>
        <w:tc>
          <w:tcPr>
            <w:tcW w:w="1680" w:type="dxa"/>
            <w:vMerge/>
          </w:tcPr>
          <w:p w14:paraId="7DA7F1B7" w14:textId="77777777" w:rsidR="007A44E0" w:rsidRPr="00BD7030"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tcBorders>
          </w:tcPr>
          <w:p w14:paraId="2EF0F45D"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6</w:t>
            </w:r>
          </w:p>
        </w:tc>
        <w:tc>
          <w:tcPr>
            <w:tcW w:w="1763" w:type="dxa"/>
            <w:vMerge/>
          </w:tcPr>
          <w:p w14:paraId="6CDB696D"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tcBorders>
          </w:tcPr>
          <w:p w14:paraId="38686C0A"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6</w:t>
            </w:r>
          </w:p>
        </w:tc>
        <w:tc>
          <w:tcPr>
            <w:tcW w:w="1763" w:type="dxa"/>
            <w:vMerge/>
          </w:tcPr>
          <w:p w14:paraId="190595C6"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064F941E" w14:textId="77777777" w:rsidR="007A44E0" w:rsidRPr="009C509C" w:rsidRDefault="007A44E0" w:rsidP="007A44E0">
            <w:pPr>
              <w:jc w:val="both"/>
              <w:rPr>
                <w:rFonts w:ascii="Bookman Old Style" w:hAnsi="Bookman Old Style"/>
                <w:sz w:val="22"/>
              </w:rPr>
            </w:pPr>
          </w:p>
        </w:tc>
      </w:tr>
      <w:tr w:rsidR="007A44E0" w14:paraId="4874D87D"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1BFBEFC7" w14:textId="77777777" w:rsidR="007A44E0" w:rsidRPr="00BD7030" w:rsidRDefault="007A44E0" w:rsidP="007A44E0">
            <w:pPr>
              <w:jc w:val="right"/>
              <w:rPr>
                <w:rFonts w:ascii="Avenir Light Oblique" w:hAnsi="Avenir Light Oblique"/>
                <w:i/>
                <w:iCs/>
                <w:sz w:val="22"/>
              </w:rPr>
            </w:pPr>
            <w:r w:rsidRPr="00BD7030">
              <w:rPr>
                <w:rFonts w:ascii="Avenir Light Oblique" w:hAnsi="Avenir Light Oblique"/>
                <w:i/>
                <w:iCs/>
                <w:sz w:val="22"/>
              </w:rPr>
              <w:t>7</w:t>
            </w:r>
          </w:p>
        </w:tc>
        <w:tc>
          <w:tcPr>
            <w:tcW w:w="1680" w:type="dxa"/>
            <w:vMerge/>
          </w:tcPr>
          <w:p w14:paraId="2B2A62F6" w14:textId="77777777" w:rsidR="007A44E0" w:rsidRPr="00BD7030"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tcBorders>
          </w:tcPr>
          <w:p w14:paraId="14233DA7"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7</w:t>
            </w:r>
          </w:p>
        </w:tc>
        <w:tc>
          <w:tcPr>
            <w:tcW w:w="1763" w:type="dxa"/>
            <w:vMerge/>
          </w:tcPr>
          <w:p w14:paraId="2700F1AF"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tcBorders>
          </w:tcPr>
          <w:p w14:paraId="6A447B06"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7</w:t>
            </w:r>
          </w:p>
        </w:tc>
        <w:tc>
          <w:tcPr>
            <w:tcW w:w="1763" w:type="dxa"/>
            <w:vMerge/>
          </w:tcPr>
          <w:p w14:paraId="603074B6"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3DFA5AA9" w14:textId="77777777" w:rsidR="007A44E0" w:rsidRPr="009C509C" w:rsidRDefault="007A44E0" w:rsidP="007A44E0">
            <w:pPr>
              <w:jc w:val="both"/>
              <w:rPr>
                <w:rFonts w:ascii="Bookman Old Style" w:hAnsi="Bookman Old Style"/>
                <w:sz w:val="22"/>
              </w:rPr>
            </w:pPr>
          </w:p>
        </w:tc>
      </w:tr>
      <w:tr w:rsidR="007A44E0" w14:paraId="785AAE17"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45A21E1C" w14:textId="77777777" w:rsidR="007A44E0" w:rsidRPr="00BD7030" w:rsidRDefault="007A44E0" w:rsidP="007A44E0">
            <w:pPr>
              <w:jc w:val="right"/>
              <w:rPr>
                <w:rFonts w:ascii="Avenir Light Oblique" w:hAnsi="Avenir Light Oblique"/>
                <w:i/>
                <w:iCs/>
                <w:sz w:val="22"/>
              </w:rPr>
            </w:pPr>
            <w:r w:rsidRPr="00BD7030">
              <w:rPr>
                <w:rFonts w:ascii="Avenir Light Oblique" w:hAnsi="Avenir Light Oblique"/>
                <w:i/>
                <w:iCs/>
                <w:sz w:val="22"/>
              </w:rPr>
              <w:t>8</w:t>
            </w:r>
          </w:p>
        </w:tc>
        <w:tc>
          <w:tcPr>
            <w:tcW w:w="1680" w:type="dxa"/>
            <w:vMerge/>
            <w:tcBorders>
              <w:bottom w:val="single" w:sz="4" w:space="0" w:color="auto"/>
            </w:tcBorders>
          </w:tcPr>
          <w:p w14:paraId="7769E4D2" w14:textId="77777777" w:rsidR="007A44E0" w:rsidRPr="00BD7030"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tcBorders>
          </w:tcPr>
          <w:p w14:paraId="347C4586"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8</w:t>
            </w:r>
          </w:p>
        </w:tc>
        <w:tc>
          <w:tcPr>
            <w:tcW w:w="1763" w:type="dxa"/>
            <w:vMerge/>
          </w:tcPr>
          <w:p w14:paraId="1E83FBA0"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tcBorders>
          </w:tcPr>
          <w:p w14:paraId="4858E9B7"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8</w:t>
            </w:r>
          </w:p>
        </w:tc>
        <w:tc>
          <w:tcPr>
            <w:tcW w:w="1763" w:type="dxa"/>
            <w:vMerge/>
          </w:tcPr>
          <w:p w14:paraId="160ADAFD"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397FD6A8" w14:textId="77777777" w:rsidR="007A44E0" w:rsidRPr="009C509C" w:rsidRDefault="007A44E0" w:rsidP="007A44E0">
            <w:pPr>
              <w:jc w:val="both"/>
              <w:rPr>
                <w:rFonts w:ascii="Bookman Old Style" w:hAnsi="Bookman Old Style"/>
                <w:sz w:val="22"/>
              </w:rPr>
            </w:pPr>
          </w:p>
        </w:tc>
      </w:tr>
      <w:tr w:rsidR="007A44E0" w14:paraId="2F9F3A50"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9D59800" w14:textId="77777777" w:rsidR="007A44E0" w:rsidRPr="00BD7030" w:rsidRDefault="007A44E0" w:rsidP="007A44E0">
            <w:pPr>
              <w:jc w:val="right"/>
              <w:rPr>
                <w:rFonts w:ascii="Avenir Light Oblique" w:hAnsi="Avenir Light Oblique"/>
                <w:i/>
                <w:iCs/>
                <w:sz w:val="22"/>
              </w:rPr>
            </w:pPr>
          </w:p>
        </w:tc>
        <w:tc>
          <w:tcPr>
            <w:tcW w:w="1680" w:type="dxa"/>
            <w:tcBorders>
              <w:left w:val="single" w:sz="4" w:space="0" w:color="FFFFFF" w:themeColor="background1"/>
              <w:right w:val="single" w:sz="4" w:space="0" w:color="FFFFFF" w:themeColor="background1"/>
            </w:tcBorders>
          </w:tcPr>
          <w:p w14:paraId="2235045B" w14:textId="77777777" w:rsidR="007A44E0" w:rsidRPr="00BD7030" w:rsidRDefault="007A44E0" w:rsidP="007A44E0">
            <w:pPr>
              <w:jc w:val="both"/>
              <w:rPr>
                <w:rFonts w:ascii="Avenir Light Oblique" w:hAnsi="Avenir Light Oblique"/>
                <w:i/>
                <w:iCs/>
                <w:sz w:val="22"/>
              </w:rPr>
            </w:pPr>
            <w:r w:rsidRPr="00BD7030">
              <w:rPr>
                <w:rFonts w:ascii="Avenir Light Oblique" w:hAnsi="Avenir Light Oblique"/>
                <w:i/>
                <w:iCs/>
                <w:sz w:val="22"/>
              </w:rPr>
              <w:t xml:space="preserve">                 </w:t>
            </w:r>
          </w:p>
        </w:tc>
        <w:tc>
          <w:tcPr>
            <w:tcW w:w="705" w:type="dxa"/>
            <w:tcBorders>
              <w:top w:val="single" w:sz="4" w:space="0" w:color="FFFFFF" w:themeColor="background1"/>
              <w:left w:val="single" w:sz="4" w:space="0" w:color="FFFFFF" w:themeColor="background1"/>
              <w:bottom w:val="single" w:sz="4" w:space="0" w:color="FFFFFF" w:themeColor="background1"/>
            </w:tcBorders>
          </w:tcPr>
          <w:p w14:paraId="66F4CE0E"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9</w:t>
            </w:r>
          </w:p>
        </w:tc>
        <w:tc>
          <w:tcPr>
            <w:tcW w:w="1763" w:type="dxa"/>
            <w:vMerge/>
          </w:tcPr>
          <w:p w14:paraId="5891D55D"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tcBorders>
          </w:tcPr>
          <w:p w14:paraId="6DB3284D"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9</w:t>
            </w:r>
          </w:p>
        </w:tc>
        <w:tc>
          <w:tcPr>
            <w:tcW w:w="1763" w:type="dxa"/>
            <w:vMerge/>
          </w:tcPr>
          <w:p w14:paraId="0D1DF1CF"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50D251F6" w14:textId="77777777" w:rsidR="007A44E0" w:rsidRPr="009C509C" w:rsidRDefault="007A44E0" w:rsidP="007A44E0">
            <w:pPr>
              <w:jc w:val="both"/>
              <w:rPr>
                <w:rFonts w:ascii="Bookman Old Style" w:hAnsi="Bookman Old Style"/>
                <w:sz w:val="22"/>
              </w:rPr>
            </w:pPr>
          </w:p>
        </w:tc>
      </w:tr>
      <w:tr w:rsidR="007A44E0" w14:paraId="3C87FB8E"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0A8CD0C7"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1</w:t>
            </w:r>
          </w:p>
        </w:tc>
        <w:tc>
          <w:tcPr>
            <w:tcW w:w="1680" w:type="dxa"/>
            <w:vMerge w:val="restart"/>
          </w:tcPr>
          <w:p w14:paraId="5732213B" w14:textId="77777777" w:rsidR="007A44E0" w:rsidRPr="00D82EA4" w:rsidRDefault="007A44E0" w:rsidP="007A44E0">
            <w:pPr>
              <w:rPr>
                <w:rFonts w:ascii="Avenir Light Oblique" w:hAnsi="Avenir Light Oblique"/>
                <w:i/>
                <w:iCs/>
                <w:sz w:val="22"/>
              </w:rPr>
            </w:pPr>
            <w:r w:rsidRPr="00D82EA4">
              <w:rPr>
                <w:rFonts w:ascii="Avenir Light Oblique" w:hAnsi="Avenir Light Oblique"/>
                <w:i/>
                <w:iCs/>
                <w:sz w:val="22"/>
              </w:rPr>
              <w:t xml:space="preserve">  </w:t>
            </w:r>
            <w:r w:rsidRPr="00D82EA4">
              <w:rPr>
                <w:rFonts w:ascii="Avenir Light Oblique" w:hAnsi="Avenir Light Oblique"/>
                <w:i/>
                <w:iCs/>
                <w:sz w:val="22"/>
                <w:u w:val="single"/>
              </w:rPr>
              <w:t xml:space="preserve">    Phase 1      </w:t>
            </w:r>
            <w:r w:rsidRPr="00D82EA4">
              <w:rPr>
                <w:rFonts w:ascii="Avenir Light Oblique" w:hAnsi="Avenir Light Oblique"/>
                <w:i/>
                <w:iCs/>
                <w:sz w:val="22"/>
              </w:rPr>
              <w:t xml:space="preserve"> </w:t>
            </w:r>
          </w:p>
          <w:p w14:paraId="3931C474" w14:textId="77777777" w:rsidR="007A44E0" w:rsidRPr="00D82EA4" w:rsidRDefault="007A44E0" w:rsidP="007A44E0">
            <w:pPr>
              <w:jc w:val="center"/>
              <w:rPr>
                <w:rFonts w:ascii="Avenir Light Oblique" w:hAnsi="Avenir Light Oblique"/>
                <w:i/>
                <w:iCs/>
                <w:sz w:val="22"/>
              </w:rPr>
            </w:pPr>
          </w:p>
          <w:p w14:paraId="454A5ED2"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rPr>
              <w:t>Phase 2</w:t>
            </w:r>
          </w:p>
          <w:p w14:paraId="51247F78" w14:textId="77777777" w:rsidR="007A44E0" w:rsidRPr="00D82EA4" w:rsidRDefault="007A44E0" w:rsidP="007A44E0">
            <w:pPr>
              <w:jc w:val="center"/>
              <w:rPr>
                <w:rFonts w:ascii="Avenir Light Oblique" w:hAnsi="Avenir Light Oblique"/>
                <w:i/>
                <w:iCs/>
                <w:sz w:val="22"/>
              </w:rPr>
            </w:pPr>
          </w:p>
          <w:p w14:paraId="003B0EFE" w14:textId="77777777" w:rsidR="007A44E0" w:rsidRPr="00D82EA4" w:rsidRDefault="007A44E0" w:rsidP="007A44E0">
            <w:pPr>
              <w:jc w:val="center"/>
              <w:rPr>
                <w:rFonts w:ascii="Avenir Light Oblique" w:hAnsi="Avenir Light Oblique"/>
                <w:i/>
                <w:iCs/>
                <w:sz w:val="22"/>
              </w:rPr>
            </w:pPr>
          </w:p>
          <w:p w14:paraId="74BAC511"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shd w:val="clear" w:color="auto" w:fill="BFBFBF" w:themeFill="background1" w:themeFillShade="BF"/>
              </w:rPr>
              <w:t>MIDTERM</w:t>
            </w:r>
          </w:p>
          <w:p w14:paraId="3C27101E" w14:textId="77777777" w:rsidR="007A44E0" w:rsidRPr="00D82EA4" w:rsidRDefault="007A44E0" w:rsidP="007A44E0">
            <w:pPr>
              <w:jc w:val="center"/>
              <w:rPr>
                <w:rFonts w:ascii="Avenir Light Oblique" w:hAnsi="Avenir Light Oblique"/>
                <w:i/>
                <w:iCs/>
                <w:sz w:val="22"/>
              </w:rPr>
            </w:pPr>
          </w:p>
          <w:p w14:paraId="41A22930"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rPr>
              <w:t>Phase 3</w:t>
            </w:r>
          </w:p>
          <w:p w14:paraId="0512EB8F" w14:textId="77777777" w:rsidR="007A44E0" w:rsidRPr="00D82EA4" w:rsidRDefault="007A44E0" w:rsidP="007A44E0">
            <w:pPr>
              <w:rPr>
                <w:rFonts w:ascii="Avenir Light Oblique" w:hAnsi="Avenir Light Oblique"/>
                <w:i/>
                <w:iCs/>
                <w:sz w:val="22"/>
              </w:rPr>
            </w:pPr>
          </w:p>
          <w:p w14:paraId="41E38D9D" w14:textId="77777777" w:rsidR="007A44E0" w:rsidRPr="00D82EA4" w:rsidRDefault="007A44E0" w:rsidP="007A44E0">
            <w:pPr>
              <w:rPr>
                <w:rFonts w:ascii="Avenir Light Oblique" w:hAnsi="Avenir Light Oblique"/>
                <w:i/>
                <w:iCs/>
                <w:sz w:val="22"/>
              </w:rPr>
            </w:pPr>
            <w:r w:rsidRPr="00D82EA4">
              <w:rPr>
                <w:rFonts w:ascii="Avenir Light Oblique" w:hAnsi="Avenir Light Oblique"/>
                <w:i/>
                <w:iCs/>
                <w:sz w:val="22"/>
              </w:rPr>
              <w:t xml:space="preserve">  </w:t>
            </w:r>
            <w:r w:rsidRPr="00D82EA4">
              <w:rPr>
                <w:rFonts w:ascii="Avenir Light Oblique" w:hAnsi="Avenir Light Oblique"/>
                <w:i/>
                <w:iCs/>
                <w:sz w:val="22"/>
                <w:u w:val="single"/>
              </w:rPr>
              <w:t xml:space="preserve">                        </w:t>
            </w:r>
            <w:r w:rsidRPr="00D82EA4">
              <w:rPr>
                <w:rFonts w:ascii="Avenir Light Oblique" w:hAnsi="Avenir Light Oblique"/>
                <w:i/>
                <w:iCs/>
                <w:sz w:val="22"/>
              </w:rPr>
              <w:t xml:space="preserve">                          </w:t>
            </w:r>
          </w:p>
          <w:p w14:paraId="51BC9082"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shd w:val="clear" w:color="auto" w:fill="BFBFBF" w:themeFill="background1" w:themeFillShade="BF"/>
              </w:rPr>
              <w:t>FINAL</w:t>
            </w:r>
          </w:p>
        </w:tc>
        <w:tc>
          <w:tcPr>
            <w:tcW w:w="705" w:type="dxa"/>
            <w:tcBorders>
              <w:top w:val="single" w:sz="4" w:space="0" w:color="FFFFFF" w:themeColor="background1"/>
              <w:bottom w:val="single" w:sz="4" w:space="0" w:color="FFFFFF" w:themeColor="background1"/>
            </w:tcBorders>
          </w:tcPr>
          <w:p w14:paraId="4A00A836"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10</w:t>
            </w:r>
          </w:p>
        </w:tc>
        <w:tc>
          <w:tcPr>
            <w:tcW w:w="1763" w:type="dxa"/>
            <w:vMerge/>
            <w:tcBorders>
              <w:bottom w:val="single" w:sz="4" w:space="0" w:color="auto"/>
            </w:tcBorders>
          </w:tcPr>
          <w:p w14:paraId="1642096B"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tcBorders>
          </w:tcPr>
          <w:p w14:paraId="7E7013A0"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10</w:t>
            </w:r>
          </w:p>
        </w:tc>
        <w:tc>
          <w:tcPr>
            <w:tcW w:w="1763" w:type="dxa"/>
            <w:vMerge/>
          </w:tcPr>
          <w:p w14:paraId="2CADE573"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26483E3A" w14:textId="77777777" w:rsidR="007A44E0" w:rsidRPr="009C509C" w:rsidRDefault="007A44E0" w:rsidP="007A44E0">
            <w:pPr>
              <w:jc w:val="both"/>
              <w:rPr>
                <w:rFonts w:ascii="Bookman Old Style" w:hAnsi="Bookman Old Style"/>
                <w:sz w:val="22"/>
              </w:rPr>
            </w:pPr>
          </w:p>
        </w:tc>
      </w:tr>
      <w:tr w:rsidR="007A44E0" w14:paraId="04E82704"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47CA512D"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2</w:t>
            </w:r>
          </w:p>
        </w:tc>
        <w:tc>
          <w:tcPr>
            <w:tcW w:w="1680" w:type="dxa"/>
            <w:vMerge/>
          </w:tcPr>
          <w:p w14:paraId="3798F5FA" w14:textId="77777777" w:rsidR="007A44E0" w:rsidRPr="00D82EA4"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right w:val="single" w:sz="4" w:space="0" w:color="FFFFFF" w:themeColor="background1"/>
            </w:tcBorders>
          </w:tcPr>
          <w:p w14:paraId="02214E5E" w14:textId="77777777" w:rsidR="007A44E0" w:rsidRPr="00D82EA4" w:rsidRDefault="007A44E0" w:rsidP="007A44E0">
            <w:pPr>
              <w:jc w:val="right"/>
              <w:rPr>
                <w:rFonts w:ascii="Avenir Light Oblique" w:hAnsi="Avenir Light Oblique"/>
                <w:i/>
                <w:iCs/>
                <w:sz w:val="22"/>
              </w:rPr>
            </w:pPr>
          </w:p>
        </w:tc>
        <w:tc>
          <w:tcPr>
            <w:tcW w:w="1763" w:type="dxa"/>
            <w:tcBorders>
              <w:left w:val="single" w:sz="4" w:space="0" w:color="FFFFFF" w:themeColor="background1"/>
              <w:right w:val="single" w:sz="4" w:space="0" w:color="FFFFFF" w:themeColor="background1"/>
            </w:tcBorders>
          </w:tcPr>
          <w:p w14:paraId="52C817C2"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left w:val="single" w:sz="4" w:space="0" w:color="FFFFFF" w:themeColor="background1"/>
              <w:bottom w:val="single" w:sz="4" w:space="0" w:color="FFFFFF" w:themeColor="background1"/>
            </w:tcBorders>
          </w:tcPr>
          <w:p w14:paraId="61443C60"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11</w:t>
            </w:r>
          </w:p>
        </w:tc>
        <w:tc>
          <w:tcPr>
            <w:tcW w:w="1763" w:type="dxa"/>
            <w:vMerge/>
          </w:tcPr>
          <w:p w14:paraId="11CD29FC"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06D06CBC" w14:textId="77777777" w:rsidR="007A44E0" w:rsidRPr="009C509C" w:rsidRDefault="007A44E0" w:rsidP="007A44E0">
            <w:pPr>
              <w:jc w:val="both"/>
              <w:rPr>
                <w:rFonts w:ascii="Bookman Old Style" w:hAnsi="Bookman Old Style"/>
                <w:sz w:val="22"/>
              </w:rPr>
            </w:pPr>
          </w:p>
        </w:tc>
      </w:tr>
      <w:tr w:rsidR="007A44E0" w14:paraId="33D7956A"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592D7934"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3</w:t>
            </w:r>
          </w:p>
        </w:tc>
        <w:tc>
          <w:tcPr>
            <w:tcW w:w="1680" w:type="dxa"/>
            <w:vMerge/>
          </w:tcPr>
          <w:p w14:paraId="408F94EF" w14:textId="77777777" w:rsidR="007A44E0" w:rsidRPr="00D82EA4"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tcBorders>
          </w:tcPr>
          <w:p w14:paraId="5F5174E1"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1</w:t>
            </w:r>
          </w:p>
        </w:tc>
        <w:tc>
          <w:tcPr>
            <w:tcW w:w="1763" w:type="dxa"/>
            <w:vMerge w:val="restart"/>
          </w:tcPr>
          <w:p w14:paraId="52FDD6B2" w14:textId="77777777" w:rsidR="007A44E0" w:rsidRPr="00D82EA4" w:rsidRDefault="007A44E0" w:rsidP="007A44E0">
            <w:pPr>
              <w:rPr>
                <w:rFonts w:ascii="Avenir Light Oblique" w:hAnsi="Avenir Light Oblique"/>
                <w:i/>
                <w:iCs/>
                <w:sz w:val="22"/>
                <w:u w:val="single"/>
              </w:rPr>
            </w:pPr>
            <w:r w:rsidRPr="00D82EA4">
              <w:rPr>
                <w:rFonts w:ascii="Avenir Light Oblique" w:hAnsi="Avenir Light Oblique"/>
                <w:i/>
                <w:iCs/>
                <w:sz w:val="22"/>
                <w:u w:val="single"/>
              </w:rPr>
              <w:t xml:space="preserve">      Phase 1      </w:t>
            </w:r>
          </w:p>
          <w:p w14:paraId="6F224746" w14:textId="77777777" w:rsidR="007A44E0" w:rsidRPr="00D82EA4" w:rsidRDefault="007A44E0" w:rsidP="007A44E0">
            <w:pPr>
              <w:jc w:val="center"/>
              <w:rPr>
                <w:rFonts w:ascii="Avenir Light Oblique" w:hAnsi="Avenir Light Oblique"/>
                <w:i/>
                <w:iCs/>
                <w:sz w:val="22"/>
              </w:rPr>
            </w:pPr>
          </w:p>
          <w:p w14:paraId="111535C1"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rPr>
              <w:t>Phase 2</w:t>
            </w:r>
          </w:p>
          <w:p w14:paraId="75BBE12F" w14:textId="77777777" w:rsidR="007A44E0" w:rsidRPr="00D82EA4" w:rsidRDefault="007A44E0" w:rsidP="007A44E0">
            <w:pPr>
              <w:jc w:val="center"/>
              <w:rPr>
                <w:rFonts w:ascii="Avenir Light Oblique" w:hAnsi="Avenir Light Oblique"/>
                <w:i/>
                <w:iCs/>
                <w:sz w:val="22"/>
              </w:rPr>
            </w:pPr>
          </w:p>
          <w:p w14:paraId="43BAD17E" w14:textId="77777777" w:rsidR="007A44E0" w:rsidRPr="00D82EA4" w:rsidRDefault="007A44E0" w:rsidP="007A44E0">
            <w:pPr>
              <w:jc w:val="center"/>
              <w:rPr>
                <w:rFonts w:ascii="Avenir Light Oblique" w:hAnsi="Avenir Light Oblique"/>
                <w:i/>
                <w:iCs/>
                <w:sz w:val="22"/>
              </w:rPr>
            </w:pPr>
          </w:p>
          <w:p w14:paraId="7103ADB4" w14:textId="77777777" w:rsidR="007A44E0" w:rsidRPr="00D82EA4" w:rsidRDefault="007A44E0" w:rsidP="007A44E0">
            <w:pPr>
              <w:jc w:val="center"/>
              <w:rPr>
                <w:rFonts w:ascii="Avenir Light Oblique" w:hAnsi="Avenir Light Oblique"/>
                <w:i/>
                <w:iCs/>
                <w:sz w:val="22"/>
              </w:rPr>
            </w:pPr>
          </w:p>
          <w:p w14:paraId="352BD7EA"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shd w:val="clear" w:color="auto" w:fill="BFBFBF" w:themeFill="background1" w:themeFillShade="BF"/>
              </w:rPr>
              <w:t>MIDTERM</w:t>
            </w:r>
          </w:p>
          <w:p w14:paraId="6E06F9DB" w14:textId="77777777" w:rsidR="007A44E0" w:rsidRPr="00D82EA4" w:rsidRDefault="007A44E0" w:rsidP="007A44E0">
            <w:pPr>
              <w:jc w:val="center"/>
              <w:rPr>
                <w:rFonts w:ascii="Avenir Light Oblique" w:hAnsi="Avenir Light Oblique"/>
                <w:i/>
                <w:iCs/>
                <w:sz w:val="22"/>
              </w:rPr>
            </w:pPr>
          </w:p>
          <w:p w14:paraId="1CAC3C33" w14:textId="77777777" w:rsidR="007A44E0" w:rsidRPr="00D82EA4" w:rsidRDefault="007A44E0" w:rsidP="007A44E0">
            <w:pPr>
              <w:jc w:val="center"/>
              <w:rPr>
                <w:rFonts w:ascii="Avenir Light Oblique" w:hAnsi="Avenir Light Oblique"/>
                <w:i/>
                <w:iCs/>
                <w:sz w:val="22"/>
              </w:rPr>
            </w:pPr>
            <w:r w:rsidRPr="00D82EA4">
              <w:rPr>
                <w:rFonts w:ascii="Avenir Light Oblique" w:hAnsi="Avenir Light Oblique"/>
                <w:i/>
                <w:iCs/>
                <w:sz w:val="22"/>
              </w:rPr>
              <w:t>Phase 3</w:t>
            </w:r>
          </w:p>
          <w:p w14:paraId="168E2AE6" w14:textId="77777777" w:rsidR="007A44E0" w:rsidRPr="00D82EA4" w:rsidRDefault="007A44E0" w:rsidP="007A44E0">
            <w:pPr>
              <w:jc w:val="center"/>
              <w:rPr>
                <w:rFonts w:ascii="Avenir Light Oblique" w:hAnsi="Avenir Light Oblique"/>
                <w:i/>
                <w:iCs/>
                <w:sz w:val="22"/>
              </w:rPr>
            </w:pPr>
          </w:p>
          <w:p w14:paraId="67108023" w14:textId="77777777" w:rsidR="007A44E0" w:rsidRPr="00D82EA4" w:rsidRDefault="007A44E0" w:rsidP="007A44E0">
            <w:pPr>
              <w:jc w:val="center"/>
              <w:rPr>
                <w:rFonts w:ascii="Avenir Light Oblique" w:hAnsi="Avenir Light Oblique"/>
                <w:i/>
                <w:iCs/>
                <w:sz w:val="22"/>
              </w:rPr>
            </w:pPr>
          </w:p>
          <w:p w14:paraId="7F109C99" w14:textId="77777777" w:rsidR="007A44E0" w:rsidRPr="00D82EA4" w:rsidRDefault="007A44E0" w:rsidP="007A44E0">
            <w:pPr>
              <w:rPr>
                <w:rFonts w:ascii="Avenir Light Oblique" w:hAnsi="Avenir Light Oblique"/>
                <w:i/>
                <w:iCs/>
                <w:sz w:val="22"/>
                <w:u w:val="single"/>
              </w:rPr>
            </w:pPr>
            <w:r w:rsidRPr="00D82EA4">
              <w:rPr>
                <w:rFonts w:ascii="Avenir Light Oblique" w:hAnsi="Avenir Light Oblique"/>
                <w:i/>
                <w:iCs/>
                <w:sz w:val="22"/>
              </w:rPr>
              <w:t xml:space="preserve">  </w:t>
            </w:r>
            <w:r w:rsidRPr="00D82EA4">
              <w:rPr>
                <w:rFonts w:ascii="Avenir Light Oblique" w:hAnsi="Avenir Light Oblique"/>
                <w:i/>
                <w:iCs/>
                <w:sz w:val="22"/>
                <w:u w:val="single"/>
              </w:rPr>
              <w:t xml:space="preserve">                        </w:t>
            </w:r>
          </w:p>
          <w:p w14:paraId="3B548A46" w14:textId="77777777" w:rsidR="007A44E0" w:rsidRPr="00D82EA4" w:rsidRDefault="007A44E0" w:rsidP="007A44E0">
            <w:pPr>
              <w:jc w:val="center"/>
              <w:rPr>
                <w:rFonts w:ascii="Avenir Light Oblique" w:hAnsi="Avenir Light Oblique"/>
                <w:i/>
                <w:iCs/>
                <w:sz w:val="22"/>
                <w:u w:val="single"/>
              </w:rPr>
            </w:pPr>
            <w:r w:rsidRPr="00D82EA4">
              <w:rPr>
                <w:rFonts w:ascii="Avenir Light Oblique" w:hAnsi="Avenir Light Oblique"/>
                <w:i/>
                <w:iCs/>
                <w:sz w:val="22"/>
                <w:shd w:val="clear" w:color="auto" w:fill="BFBFBF" w:themeFill="background1" w:themeFillShade="BF"/>
              </w:rPr>
              <w:t>FINAL</w:t>
            </w:r>
          </w:p>
        </w:tc>
        <w:tc>
          <w:tcPr>
            <w:tcW w:w="704" w:type="dxa"/>
            <w:tcBorders>
              <w:top w:val="single" w:sz="4" w:space="0" w:color="FFFFFF" w:themeColor="background1"/>
              <w:bottom w:val="single" w:sz="4" w:space="0" w:color="FFFFFF" w:themeColor="background1"/>
            </w:tcBorders>
          </w:tcPr>
          <w:p w14:paraId="35498076"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12</w:t>
            </w:r>
          </w:p>
        </w:tc>
        <w:tc>
          <w:tcPr>
            <w:tcW w:w="1763" w:type="dxa"/>
            <w:vMerge/>
          </w:tcPr>
          <w:p w14:paraId="5FD21152"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18EF6A8E" w14:textId="77777777" w:rsidR="007A44E0" w:rsidRPr="009C509C" w:rsidRDefault="007A44E0" w:rsidP="007A44E0">
            <w:pPr>
              <w:jc w:val="both"/>
              <w:rPr>
                <w:rFonts w:ascii="Bookman Old Style" w:hAnsi="Bookman Old Style"/>
                <w:sz w:val="22"/>
              </w:rPr>
            </w:pPr>
          </w:p>
        </w:tc>
      </w:tr>
      <w:tr w:rsidR="007A44E0" w14:paraId="43622D98"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708BD673"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4</w:t>
            </w:r>
          </w:p>
        </w:tc>
        <w:tc>
          <w:tcPr>
            <w:tcW w:w="1680" w:type="dxa"/>
            <w:vMerge/>
          </w:tcPr>
          <w:p w14:paraId="3FAEFCE7" w14:textId="77777777" w:rsidR="007A44E0" w:rsidRPr="00D82EA4"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tcBorders>
          </w:tcPr>
          <w:p w14:paraId="3728FEF6"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2</w:t>
            </w:r>
          </w:p>
        </w:tc>
        <w:tc>
          <w:tcPr>
            <w:tcW w:w="1763" w:type="dxa"/>
            <w:vMerge/>
          </w:tcPr>
          <w:p w14:paraId="3ACA036D"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tcBorders>
          </w:tcPr>
          <w:p w14:paraId="72F24130"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13</w:t>
            </w:r>
          </w:p>
        </w:tc>
        <w:tc>
          <w:tcPr>
            <w:tcW w:w="1763" w:type="dxa"/>
            <w:vMerge/>
          </w:tcPr>
          <w:p w14:paraId="52BBD169"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0A5D9678" w14:textId="77777777" w:rsidR="007A44E0" w:rsidRPr="009C509C" w:rsidRDefault="007A44E0" w:rsidP="007A44E0">
            <w:pPr>
              <w:jc w:val="both"/>
              <w:rPr>
                <w:rFonts w:ascii="Bookman Old Style" w:hAnsi="Bookman Old Style"/>
                <w:sz w:val="22"/>
              </w:rPr>
            </w:pPr>
          </w:p>
        </w:tc>
      </w:tr>
      <w:tr w:rsidR="007A44E0" w14:paraId="2F3535BC"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287BFC4F"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5</w:t>
            </w:r>
          </w:p>
        </w:tc>
        <w:tc>
          <w:tcPr>
            <w:tcW w:w="1680" w:type="dxa"/>
            <w:vMerge/>
          </w:tcPr>
          <w:p w14:paraId="378B1F3E" w14:textId="77777777" w:rsidR="007A44E0" w:rsidRPr="00D82EA4"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tcBorders>
          </w:tcPr>
          <w:p w14:paraId="6F3A5E5E"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3</w:t>
            </w:r>
          </w:p>
        </w:tc>
        <w:tc>
          <w:tcPr>
            <w:tcW w:w="1763" w:type="dxa"/>
            <w:vMerge/>
          </w:tcPr>
          <w:p w14:paraId="2D433BFA"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tcBorders>
          </w:tcPr>
          <w:p w14:paraId="0760BB2B"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14</w:t>
            </w:r>
          </w:p>
        </w:tc>
        <w:tc>
          <w:tcPr>
            <w:tcW w:w="1763" w:type="dxa"/>
            <w:vMerge/>
          </w:tcPr>
          <w:p w14:paraId="24F90FD4"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01E0FC21" w14:textId="77777777" w:rsidR="007A44E0" w:rsidRPr="009C509C" w:rsidRDefault="007A44E0" w:rsidP="007A44E0">
            <w:pPr>
              <w:jc w:val="both"/>
              <w:rPr>
                <w:rFonts w:ascii="Bookman Old Style" w:hAnsi="Bookman Old Style"/>
                <w:sz w:val="22"/>
              </w:rPr>
            </w:pPr>
          </w:p>
        </w:tc>
      </w:tr>
      <w:tr w:rsidR="007A44E0" w14:paraId="222BE229"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275B4C89"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6</w:t>
            </w:r>
          </w:p>
        </w:tc>
        <w:tc>
          <w:tcPr>
            <w:tcW w:w="1680" w:type="dxa"/>
            <w:vMerge/>
          </w:tcPr>
          <w:p w14:paraId="7493E913" w14:textId="77777777" w:rsidR="007A44E0" w:rsidRPr="00D82EA4"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tcBorders>
          </w:tcPr>
          <w:p w14:paraId="69617EC7"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4</w:t>
            </w:r>
          </w:p>
        </w:tc>
        <w:tc>
          <w:tcPr>
            <w:tcW w:w="1763" w:type="dxa"/>
            <w:vMerge/>
          </w:tcPr>
          <w:p w14:paraId="5C498251"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tcBorders>
          </w:tcPr>
          <w:p w14:paraId="0B193818"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15</w:t>
            </w:r>
          </w:p>
        </w:tc>
        <w:tc>
          <w:tcPr>
            <w:tcW w:w="1763" w:type="dxa"/>
            <w:vMerge/>
          </w:tcPr>
          <w:p w14:paraId="61899BF3"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7730B20F" w14:textId="77777777" w:rsidR="007A44E0" w:rsidRPr="009C509C" w:rsidRDefault="007A44E0" w:rsidP="007A44E0">
            <w:pPr>
              <w:jc w:val="both"/>
              <w:rPr>
                <w:rFonts w:ascii="Bookman Old Style" w:hAnsi="Bookman Old Style"/>
                <w:sz w:val="22"/>
              </w:rPr>
            </w:pPr>
          </w:p>
        </w:tc>
      </w:tr>
      <w:tr w:rsidR="007A44E0" w14:paraId="33A28798"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08900A5A"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7</w:t>
            </w:r>
          </w:p>
        </w:tc>
        <w:tc>
          <w:tcPr>
            <w:tcW w:w="1680" w:type="dxa"/>
            <w:vMerge/>
          </w:tcPr>
          <w:p w14:paraId="18E9CECD" w14:textId="77777777" w:rsidR="007A44E0" w:rsidRPr="00D82EA4"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tcBorders>
          </w:tcPr>
          <w:p w14:paraId="5CAF5979"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5</w:t>
            </w:r>
          </w:p>
        </w:tc>
        <w:tc>
          <w:tcPr>
            <w:tcW w:w="1763" w:type="dxa"/>
            <w:vMerge/>
          </w:tcPr>
          <w:p w14:paraId="4E087057"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tcBorders>
          </w:tcPr>
          <w:p w14:paraId="34CA9D56"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16</w:t>
            </w:r>
          </w:p>
        </w:tc>
        <w:tc>
          <w:tcPr>
            <w:tcW w:w="1763" w:type="dxa"/>
            <w:vMerge/>
            <w:tcBorders>
              <w:bottom w:val="single" w:sz="4" w:space="0" w:color="auto"/>
            </w:tcBorders>
          </w:tcPr>
          <w:p w14:paraId="5C02BD03"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bottom w:val="single" w:sz="4" w:space="0" w:color="FFFFFF" w:themeColor="background1"/>
              <w:right w:val="single" w:sz="4" w:space="0" w:color="auto"/>
            </w:tcBorders>
          </w:tcPr>
          <w:p w14:paraId="701A14F2" w14:textId="77777777" w:rsidR="007A44E0" w:rsidRPr="009C509C" w:rsidRDefault="007A44E0" w:rsidP="007A44E0">
            <w:pPr>
              <w:jc w:val="both"/>
              <w:rPr>
                <w:rFonts w:ascii="Bookman Old Style" w:hAnsi="Bookman Old Style"/>
                <w:sz w:val="22"/>
              </w:rPr>
            </w:pPr>
          </w:p>
        </w:tc>
      </w:tr>
      <w:tr w:rsidR="007A44E0" w14:paraId="6B6CC3E3"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tcBorders>
          </w:tcPr>
          <w:p w14:paraId="7D389979"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8</w:t>
            </w:r>
          </w:p>
        </w:tc>
        <w:tc>
          <w:tcPr>
            <w:tcW w:w="1680" w:type="dxa"/>
            <w:vMerge/>
            <w:tcBorders>
              <w:bottom w:val="single" w:sz="4" w:space="0" w:color="auto"/>
            </w:tcBorders>
          </w:tcPr>
          <w:p w14:paraId="7F64AD31" w14:textId="77777777" w:rsidR="007A44E0" w:rsidRPr="00D82EA4" w:rsidRDefault="007A44E0" w:rsidP="007A44E0">
            <w:pPr>
              <w:jc w:val="both"/>
              <w:rPr>
                <w:rFonts w:ascii="Avenir Light Oblique" w:hAnsi="Avenir Light Oblique"/>
                <w:i/>
                <w:iCs/>
                <w:sz w:val="22"/>
              </w:rPr>
            </w:pPr>
          </w:p>
        </w:tc>
        <w:tc>
          <w:tcPr>
            <w:tcW w:w="705" w:type="dxa"/>
            <w:tcBorders>
              <w:top w:val="single" w:sz="4" w:space="0" w:color="FFFFFF" w:themeColor="background1"/>
              <w:bottom w:val="single" w:sz="4" w:space="0" w:color="FFFFFF" w:themeColor="background1"/>
            </w:tcBorders>
          </w:tcPr>
          <w:p w14:paraId="545522EA"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6</w:t>
            </w:r>
          </w:p>
        </w:tc>
        <w:tc>
          <w:tcPr>
            <w:tcW w:w="1763" w:type="dxa"/>
            <w:vMerge/>
          </w:tcPr>
          <w:p w14:paraId="61295D6C"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right w:val="single" w:sz="4" w:space="0" w:color="FFFFFF" w:themeColor="background1"/>
            </w:tcBorders>
          </w:tcPr>
          <w:p w14:paraId="0AF1E017" w14:textId="77777777" w:rsidR="007A44E0" w:rsidRPr="00D82EA4" w:rsidRDefault="007A44E0" w:rsidP="007A44E0">
            <w:pPr>
              <w:jc w:val="right"/>
              <w:rPr>
                <w:rFonts w:ascii="Avenir Light Oblique" w:hAnsi="Avenir Light Oblique"/>
                <w:i/>
                <w:iCs/>
                <w:sz w:val="22"/>
              </w:rPr>
            </w:pPr>
          </w:p>
        </w:tc>
        <w:tc>
          <w:tcPr>
            <w:tcW w:w="1763" w:type="dxa"/>
            <w:vMerge w:val="restart"/>
            <w:tcBorders>
              <w:left w:val="single" w:sz="4" w:space="0" w:color="FFFFFF" w:themeColor="background1"/>
              <w:bottom w:val="single" w:sz="4" w:space="0" w:color="FFFFFF" w:themeColor="background1"/>
              <w:right w:val="single" w:sz="4" w:space="0" w:color="FFFFFF" w:themeColor="background1"/>
            </w:tcBorders>
          </w:tcPr>
          <w:p w14:paraId="7C2E7C63"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E66DE59" w14:textId="77777777" w:rsidR="007A44E0" w:rsidRPr="009C509C" w:rsidRDefault="007A44E0" w:rsidP="007A44E0">
            <w:pPr>
              <w:jc w:val="both"/>
              <w:rPr>
                <w:rFonts w:ascii="Bookman Old Style" w:hAnsi="Bookman Old Style"/>
                <w:sz w:val="22"/>
              </w:rPr>
            </w:pPr>
          </w:p>
        </w:tc>
      </w:tr>
      <w:tr w:rsidR="007A44E0" w14:paraId="591D1B3C"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6A3C736" w14:textId="77777777" w:rsidR="007A44E0" w:rsidRPr="009F55CB" w:rsidRDefault="007A44E0" w:rsidP="007A44E0">
            <w:pPr>
              <w:jc w:val="right"/>
              <w:rPr>
                <w:rFonts w:asciiTheme="majorHAnsi" w:hAnsiTheme="majorHAnsi"/>
                <w:sz w:val="22"/>
              </w:rPr>
            </w:pPr>
          </w:p>
        </w:tc>
        <w:tc>
          <w:tcPr>
            <w:tcW w:w="1680" w:type="dxa"/>
            <w:vMerge w:val="restart"/>
            <w:tcBorders>
              <w:left w:val="single" w:sz="4" w:space="0" w:color="FFFFFF" w:themeColor="background1"/>
              <w:right w:val="single" w:sz="4" w:space="0" w:color="FFFFFF" w:themeColor="background1"/>
            </w:tcBorders>
          </w:tcPr>
          <w:p w14:paraId="141E4440" w14:textId="77777777" w:rsidR="007A44E0" w:rsidRPr="009F55CB" w:rsidRDefault="007A44E0" w:rsidP="007A44E0">
            <w:pPr>
              <w:jc w:val="both"/>
              <w:rPr>
                <w:rFonts w:asciiTheme="majorHAnsi" w:hAnsiTheme="majorHAnsi"/>
                <w:sz w:val="22"/>
              </w:rPr>
            </w:pPr>
          </w:p>
        </w:tc>
        <w:tc>
          <w:tcPr>
            <w:tcW w:w="705" w:type="dxa"/>
            <w:tcBorders>
              <w:top w:val="single" w:sz="4" w:space="0" w:color="FFFFFF" w:themeColor="background1"/>
              <w:left w:val="single" w:sz="4" w:space="0" w:color="FFFFFF" w:themeColor="background1"/>
              <w:bottom w:val="single" w:sz="4" w:space="0" w:color="FFFFFF" w:themeColor="background1"/>
            </w:tcBorders>
          </w:tcPr>
          <w:p w14:paraId="682D18B9"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7</w:t>
            </w:r>
          </w:p>
        </w:tc>
        <w:tc>
          <w:tcPr>
            <w:tcW w:w="1763" w:type="dxa"/>
            <w:vMerge/>
          </w:tcPr>
          <w:p w14:paraId="251A6A5E"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right w:val="single" w:sz="4" w:space="0" w:color="FFFFFF" w:themeColor="background1"/>
            </w:tcBorders>
          </w:tcPr>
          <w:p w14:paraId="016F66FA" w14:textId="77777777" w:rsidR="007A44E0" w:rsidRPr="00D82EA4" w:rsidRDefault="007A44E0" w:rsidP="007A44E0">
            <w:pPr>
              <w:jc w:val="right"/>
              <w:rPr>
                <w:rFonts w:ascii="Avenir Light Oblique" w:hAnsi="Avenir Light Oblique"/>
                <w:i/>
                <w:iCs/>
                <w:sz w:val="22"/>
              </w:rPr>
            </w:pPr>
          </w:p>
        </w:tc>
        <w:tc>
          <w:tcPr>
            <w:tcW w:w="1763" w:type="dxa"/>
            <w:vMerge/>
            <w:tcBorders>
              <w:left w:val="single" w:sz="4" w:space="0" w:color="FFFFFF" w:themeColor="background1"/>
              <w:bottom w:val="single" w:sz="4" w:space="0" w:color="FFFFFF" w:themeColor="background1"/>
              <w:right w:val="single" w:sz="4" w:space="0" w:color="FFFFFF" w:themeColor="background1"/>
            </w:tcBorders>
          </w:tcPr>
          <w:p w14:paraId="29CE3B98"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7D10797" w14:textId="77777777" w:rsidR="007A44E0" w:rsidRPr="009C509C" w:rsidRDefault="007A44E0" w:rsidP="007A44E0">
            <w:pPr>
              <w:jc w:val="both"/>
              <w:rPr>
                <w:rFonts w:ascii="Bookman Old Style" w:hAnsi="Bookman Old Style"/>
                <w:sz w:val="22"/>
              </w:rPr>
            </w:pPr>
          </w:p>
        </w:tc>
      </w:tr>
      <w:tr w:rsidR="007A44E0" w14:paraId="45DCFF0F" w14:textId="77777777" w:rsidTr="007A44E0">
        <w:trPr>
          <w:trHeight w:val="346"/>
        </w:trPr>
        <w:tc>
          <w:tcPr>
            <w:tcW w:w="545"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CAABA31" w14:textId="77777777" w:rsidR="007A44E0" w:rsidRPr="009F55CB" w:rsidRDefault="007A44E0" w:rsidP="007A44E0">
            <w:pPr>
              <w:jc w:val="right"/>
              <w:rPr>
                <w:rFonts w:asciiTheme="majorHAnsi" w:hAnsiTheme="majorHAnsi"/>
                <w:sz w:val="22"/>
              </w:rPr>
            </w:pPr>
          </w:p>
        </w:tc>
        <w:tc>
          <w:tcPr>
            <w:tcW w:w="1680" w:type="dxa"/>
            <w:vMerge/>
            <w:tcBorders>
              <w:left w:val="single" w:sz="4" w:space="0" w:color="FFFFFF" w:themeColor="background1"/>
              <w:right w:val="single" w:sz="4" w:space="0" w:color="FFFFFF" w:themeColor="background1"/>
            </w:tcBorders>
          </w:tcPr>
          <w:p w14:paraId="4CB5CB22" w14:textId="77777777" w:rsidR="007A44E0" w:rsidRPr="009F55CB" w:rsidRDefault="007A44E0" w:rsidP="007A44E0">
            <w:pPr>
              <w:jc w:val="both"/>
              <w:rPr>
                <w:rFonts w:asciiTheme="majorHAnsi" w:hAnsiTheme="majorHAnsi"/>
                <w:sz w:val="22"/>
              </w:rPr>
            </w:pPr>
          </w:p>
        </w:tc>
        <w:tc>
          <w:tcPr>
            <w:tcW w:w="705" w:type="dxa"/>
            <w:tcBorders>
              <w:top w:val="single" w:sz="4" w:space="0" w:color="FFFFFF" w:themeColor="background1"/>
              <w:left w:val="single" w:sz="4" w:space="0" w:color="FFFFFF" w:themeColor="background1"/>
              <w:bottom w:val="single" w:sz="4" w:space="0" w:color="FFFFFF" w:themeColor="background1"/>
            </w:tcBorders>
          </w:tcPr>
          <w:p w14:paraId="753EAF51"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8</w:t>
            </w:r>
          </w:p>
        </w:tc>
        <w:tc>
          <w:tcPr>
            <w:tcW w:w="1763" w:type="dxa"/>
            <w:vMerge/>
          </w:tcPr>
          <w:p w14:paraId="00D899B6"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right w:val="single" w:sz="4" w:space="0" w:color="FFFFFF" w:themeColor="background1"/>
            </w:tcBorders>
          </w:tcPr>
          <w:p w14:paraId="108D8228" w14:textId="77777777" w:rsidR="007A44E0" w:rsidRPr="00D82EA4" w:rsidRDefault="007A44E0" w:rsidP="007A44E0">
            <w:pPr>
              <w:jc w:val="right"/>
              <w:rPr>
                <w:rFonts w:ascii="Avenir Light Oblique" w:hAnsi="Avenir Light Oblique"/>
                <w:i/>
                <w:iCs/>
                <w:sz w:val="22"/>
              </w:rPr>
            </w:pPr>
          </w:p>
        </w:tc>
        <w:tc>
          <w:tcPr>
            <w:tcW w:w="1763" w:type="dxa"/>
            <w:vMerge/>
            <w:tcBorders>
              <w:left w:val="single" w:sz="4" w:space="0" w:color="FFFFFF" w:themeColor="background1"/>
              <w:bottom w:val="single" w:sz="4" w:space="0" w:color="FFFFFF" w:themeColor="background1"/>
              <w:right w:val="single" w:sz="4" w:space="0" w:color="FFFFFF" w:themeColor="background1"/>
            </w:tcBorders>
          </w:tcPr>
          <w:p w14:paraId="1FC7045D"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0FF1BDF" w14:textId="77777777" w:rsidR="007A44E0" w:rsidRPr="009C509C" w:rsidRDefault="007A44E0" w:rsidP="007A44E0">
            <w:pPr>
              <w:jc w:val="both"/>
              <w:rPr>
                <w:rFonts w:ascii="Bookman Old Style" w:hAnsi="Bookman Old Style"/>
                <w:sz w:val="22"/>
              </w:rPr>
            </w:pPr>
          </w:p>
        </w:tc>
      </w:tr>
      <w:tr w:rsidR="007A44E0" w14:paraId="6BA322DB" w14:textId="77777777" w:rsidTr="007A44E0">
        <w:trPr>
          <w:trHeight w:val="233"/>
        </w:trPr>
        <w:tc>
          <w:tcPr>
            <w:tcW w:w="545"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A31B7C1" w14:textId="77777777" w:rsidR="007A44E0" w:rsidRPr="009F55CB" w:rsidRDefault="007A44E0" w:rsidP="007A44E0">
            <w:pPr>
              <w:jc w:val="right"/>
              <w:rPr>
                <w:rFonts w:asciiTheme="majorHAnsi" w:hAnsiTheme="majorHAnsi"/>
                <w:sz w:val="22"/>
              </w:rPr>
            </w:pPr>
          </w:p>
        </w:tc>
        <w:tc>
          <w:tcPr>
            <w:tcW w:w="1680" w:type="dxa"/>
            <w:vMerge/>
            <w:tcBorders>
              <w:left w:val="single" w:sz="4" w:space="0" w:color="FFFFFF" w:themeColor="background1"/>
              <w:right w:val="single" w:sz="4" w:space="0" w:color="FFFFFF" w:themeColor="background1"/>
            </w:tcBorders>
          </w:tcPr>
          <w:p w14:paraId="70634C6A" w14:textId="77777777" w:rsidR="007A44E0" w:rsidRPr="009F55CB" w:rsidRDefault="007A44E0" w:rsidP="007A44E0">
            <w:pPr>
              <w:jc w:val="both"/>
              <w:rPr>
                <w:rFonts w:asciiTheme="majorHAnsi" w:hAnsiTheme="majorHAnsi"/>
                <w:sz w:val="22"/>
              </w:rPr>
            </w:pPr>
          </w:p>
        </w:tc>
        <w:tc>
          <w:tcPr>
            <w:tcW w:w="705" w:type="dxa"/>
            <w:tcBorders>
              <w:top w:val="single" w:sz="4" w:space="0" w:color="FFFFFF" w:themeColor="background1"/>
              <w:left w:val="single" w:sz="4" w:space="0" w:color="FFFFFF" w:themeColor="background1"/>
              <w:bottom w:val="single" w:sz="4" w:space="0" w:color="FFFFFF" w:themeColor="background1"/>
            </w:tcBorders>
          </w:tcPr>
          <w:p w14:paraId="2C776E87"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9</w:t>
            </w:r>
          </w:p>
        </w:tc>
        <w:tc>
          <w:tcPr>
            <w:tcW w:w="1763" w:type="dxa"/>
            <w:vMerge/>
          </w:tcPr>
          <w:p w14:paraId="7CD7F9CC"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right w:val="single" w:sz="4" w:space="0" w:color="FFFFFF" w:themeColor="background1"/>
            </w:tcBorders>
          </w:tcPr>
          <w:p w14:paraId="0496EF43" w14:textId="77777777" w:rsidR="007A44E0" w:rsidRPr="00D82EA4" w:rsidRDefault="007A44E0" w:rsidP="007A44E0">
            <w:pPr>
              <w:jc w:val="right"/>
              <w:rPr>
                <w:rFonts w:ascii="Avenir Light Oblique" w:hAnsi="Avenir Light Oblique"/>
                <w:i/>
                <w:iCs/>
                <w:sz w:val="22"/>
              </w:rPr>
            </w:pPr>
          </w:p>
        </w:tc>
        <w:tc>
          <w:tcPr>
            <w:tcW w:w="1763" w:type="dxa"/>
            <w:vMerge/>
            <w:tcBorders>
              <w:left w:val="single" w:sz="4" w:space="0" w:color="FFFFFF" w:themeColor="background1"/>
              <w:bottom w:val="single" w:sz="4" w:space="0" w:color="FFFFFF" w:themeColor="background1"/>
              <w:right w:val="single" w:sz="4" w:space="0" w:color="FFFFFF" w:themeColor="background1"/>
            </w:tcBorders>
          </w:tcPr>
          <w:p w14:paraId="2D65A366" w14:textId="77777777" w:rsidR="007A44E0" w:rsidRPr="009C509C" w:rsidRDefault="007A44E0" w:rsidP="007A44E0">
            <w:pPr>
              <w:jc w:val="both"/>
              <w:rPr>
                <w:rFonts w:ascii="Bookman Old Style" w:hAnsi="Bookman Old Style"/>
                <w:sz w:val="22"/>
              </w:rPr>
            </w:pPr>
          </w:p>
        </w:tc>
        <w:tc>
          <w:tcPr>
            <w:tcW w:w="1696" w:type="dxa"/>
            <w:vMerge/>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F3A5387" w14:textId="77777777" w:rsidR="007A44E0" w:rsidRPr="009C509C" w:rsidRDefault="007A44E0" w:rsidP="007A44E0">
            <w:pPr>
              <w:jc w:val="both"/>
              <w:rPr>
                <w:rFonts w:ascii="Bookman Old Style" w:hAnsi="Bookman Old Style"/>
                <w:sz w:val="22"/>
              </w:rPr>
            </w:pPr>
          </w:p>
        </w:tc>
      </w:tr>
      <w:tr w:rsidR="007A44E0" w14:paraId="08FE9011" w14:textId="77777777" w:rsidTr="007A44E0">
        <w:trPr>
          <w:trHeight w:val="90"/>
        </w:trPr>
        <w:tc>
          <w:tcPr>
            <w:tcW w:w="545"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C7D09F7" w14:textId="77777777" w:rsidR="007A44E0" w:rsidRPr="009F55CB" w:rsidRDefault="007A44E0" w:rsidP="007A44E0">
            <w:pPr>
              <w:jc w:val="right"/>
              <w:rPr>
                <w:rFonts w:asciiTheme="majorHAnsi" w:hAnsiTheme="majorHAnsi"/>
                <w:sz w:val="22"/>
              </w:rPr>
            </w:pPr>
          </w:p>
        </w:tc>
        <w:tc>
          <w:tcPr>
            <w:tcW w:w="1680" w:type="dxa"/>
            <w:vMerge/>
            <w:tcBorders>
              <w:left w:val="single" w:sz="4" w:space="0" w:color="FFFFFF" w:themeColor="background1"/>
              <w:bottom w:val="single" w:sz="4" w:space="0" w:color="FFFFFF" w:themeColor="background1"/>
              <w:right w:val="single" w:sz="4" w:space="0" w:color="FFFFFF" w:themeColor="background1"/>
            </w:tcBorders>
          </w:tcPr>
          <w:p w14:paraId="13F443D7" w14:textId="77777777" w:rsidR="007A44E0" w:rsidRPr="009F55CB" w:rsidRDefault="007A44E0" w:rsidP="007A44E0">
            <w:pPr>
              <w:jc w:val="both"/>
              <w:rPr>
                <w:rFonts w:asciiTheme="majorHAnsi" w:hAnsiTheme="majorHAnsi"/>
                <w:sz w:val="22"/>
              </w:rPr>
            </w:pPr>
          </w:p>
        </w:tc>
        <w:tc>
          <w:tcPr>
            <w:tcW w:w="705" w:type="dxa"/>
            <w:tcBorders>
              <w:top w:val="single" w:sz="4" w:space="0" w:color="FFFFFF" w:themeColor="background1"/>
              <w:left w:val="single" w:sz="4" w:space="0" w:color="FFFFFF" w:themeColor="background1"/>
              <w:bottom w:val="single" w:sz="4" w:space="0" w:color="FFFFFF" w:themeColor="background1"/>
            </w:tcBorders>
          </w:tcPr>
          <w:p w14:paraId="1CDB535E" w14:textId="77777777" w:rsidR="007A44E0" w:rsidRPr="00D82EA4" w:rsidRDefault="007A44E0" w:rsidP="007A44E0">
            <w:pPr>
              <w:jc w:val="right"/>
              <w:rPr>
                <w:rFonts w:ascii="Avenir Light Oblique" w:hAnsi="Avenir Light Oblique"/>
                <w:i/>
                <w:iCs/>
                <w:sz w:val="22"/>
              </w:rPr>
            </w:pPr>
            <w:r w:rsidRPr="00D82EA4">
              <w:rPr>
                <w:rFonts w:ascii="Avenir Light Oblique" w:hAnsi="Avenir Light Oblique"/>
                <w:i/>
                <w:iCs/>
                <w:sz w:val="22"/>
              </w:rPr>
              <w:t>10</w:t>
            </w:r>
          </w:p>
        </w:tc>
        <w:tc>
          <w:tcPr>
            <w:tcW w:w="1763" w:type="dxa"/>
            <w:vMerge/>
          </w:tcPr>
          <w:p w14:paraId="251A02D5" w14:textId="77777777" w:rsidR="007A44E0" w:rsidRPr="00D82EA4" w:rsidRDefault="007A44E0" w:rsidP="007A44E0">
            <w:pPr>
              <w:jc w:val="both"/>
              <w:rPr>
                <w:rFonts w:ascii="Avenir Light Oblique" w:hAnsi="Avenir Light Oblique"/>
                <w:i/>
                <w:iCs/>
                <w:sz w:val="22"/>
              </w:rPr>
            </w:pPr>
          </w:p>
        </w:tc>
        <w:tc>
          <w:tcPr>
            <w:tcW w:w="704" w:type="dxa"/>
            <w:tcBorders>
              <w:top w:val="single" w:sz="4" w:space="0" w:color="FFFFFF" w:themeColor="background1"/>
              <w:bottom w:val="single" w:sz="4" w:space="0" w:color="FFFFFF" w:themeColor="background1"/>
              <w:right w:val="single" w:sz="4" w:space="0" w:color="FFFFFF" w:themeColor="background1"/>
            </w:tcBorders>
          </w:tcPr>
          <w:p w14:paraId="71EB7C5E" w14:textId="77777777" w:rsidR="007A44E0" w:rsidRPr="00D82EA4" w:rsidRDefault="007A44E0" w:rsidP="007A44E0">
            <w:pPr>
              <w:jc w:val="right"/>
              <w:rPr>
                <w:rFonts w:ascii="Avenir Light Oblique" w:hAnsi="Avenir Light Oblique"/>
                <w:i/>
                <w:iCs/>
                <w:sz w:val="22"/>
              </w:rPr>
            </w:pPr>
          </w:p>
        </w:tc>
        <w:tc>
          <w:tcPr>
            <w:tcW w:w="1763" w:type="dxa"/>
            <w:vMerge/>
            <w:tcBorders>
              <w:left w:val="single" w:sz="4" w:space="0" w:color="FFFFFF" w:themeColor="background1"/>
              <w:bottom w:val="single" w:sz="4" w:space="0" w:color="FFFFFF" w:themeColor="background1"/>
              <w:right w:val="single" w:sz="4" w:space="0" w:color="FFFFFF" w:themeColor="background1"/>
            </w:tcBorders>
          </w:tcPr>
          <w:p w14:paraId="720F1DED" w14:textId="77777777" w:rsidR="007A44E0" w:rsidRPr="009C509C" w:rsidRDefault="007A44E0" w:rsidP="007A44E0">
            <w:pPr>
              <w:jc w:val="both"/>
              <w:rPr>
                <w:rFonts w:ascii="Bookman Old Style" w:hAnsi="Bookman Old Style"/>
                <w:sz w:val="22"/>
              </w:rPr>
            </w:pPr>
          </w:p>
        </w:tc>
        <w:tc>
          <w:tcPr>
            <w:tcW w:w="169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8FC0FFF" w14:textId="77777777" w:rsidR="007A44E0" w:rsidRPr="009C509C" w:rsidRDefault="007A44E0" w:rsidP="007A44E0">
            <w:pPr>
              <w:jc w:val="both"/>
              <w:rPr>
                <w:rFonts w:ascii="Bookman Old Style" w:hAnsi="Bookman Old Style"/>
                <w:sz w:val="22"/>
              </w:rPr>
            </w:pPr>
          </w:p>
        </w:tc>
      </w:tr>
      <w:tr w:rsidR="007A44E0" w14:paraId="4D6E120E" w14:textId="77777777" w:rsidTr="007A44E0">
        <w:trPr>
          <w:trHeight w:val="346"/>
        </w:trPr>
        <w:tc>
          <w:tcPr>
            <w:tcW w:w="545" w:type="dxa"/>
            <w:tcBorders>
              <w:top w:val="single" w:sz="4" w:space="0" w:color="FFFFFF" w:themeColor="background1"/>
              <w:left w:val="single" w:sz="4" w:space="0" w:color="auto"/>
              <w:bottom w:val="single" w:sz="4" w:space="0" w:color="auto"/>
              <w:right w:val="single" w:sz="4" w:space="0" w:color="FFFFFF" w:themeColor="background1"/>
            </w:tcBorders>
          </w:tcPr>
          <w:p w14:paraId="28E99B44" w14:textId="77777777" w:rsidR="007A44E0" w:rsidRPr="009F55CB" w:rsidRDefault="007A44E0" w:rsidP="007A44E0">
            <w:pPr>
              <w:jc w:val="right"/>
              <w:rPr>
                <w:rFonts w:asciiTheme="majorHAnsi" w:hAnsiTheme="majorHAnsi"/>
                <w:sz w:val="22"/>
              </w:rPr>
            </w:pPr>
          </w:p>
        </w:tc>
        <w:tc>
          <w:tcPr>
            <w:tcW w:w="168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4F6574C" w14:textId="77777777" w:rsidR="007A44E0" w:rsidRPr="009F55CB" w:rsidRDefault="007A44E0" w:rsidP="007A44E0">
            <w:pPr>
              <w:jc w:val="both"/>
              <w:rPr>
                <w:rFonts w:asciiTheme="majorHAnsi" w:hAnsiTheme="majorHAnsi"/>
                <w:sz w:val="22"/>
              </w:rPr>
            </w:pPr>
          </w:p>
        </w:tc>
        <w:tc>
          <w:tcPr>
            <w:tcW w:w="70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7FBF0D" w14:textId="77777777" w:rsidR="007A44E0" w:rsidRPr="009F55CB" w:rsidRDefault="007A44E0" w:rsidP="007A44E0">
            <w:pPr>
              <w:jc w:val="right"/>
              <w:rPr>
                <w:rFonts w:asciiTheme="majorHAnsi" w:hAnsiTheme="majorHAnsi"/>
                <w:sz w:val="22"/>
              </w:rPr>
            </w:pPr>
          </w:p>
        </w:tc>
        <w:tc>
          <w:tcPr>
            <w:tcW w:w="1763" w:type="dxa"/>
            <w:tcBorders>
              <w:left w:val="single" w:sz="4" w:space="0" w:color="FFFFFF" w:themeColor="background1"/>
              <w:bottom w:val="single" w:sz="4" w:space="0" w:color="auto"/>
              <w:right w:val="single" w:sz="4" w:space="0" w:color="FFFFFF" w:themeColor="background1"/>
            </w:tcBorders>
          </w:tcPr>
          <w:p w14:paraId="54D1114A" w14:textId="77777777" w:rsidR="007A44E0" w:rsidRPr="009F55CB" w:rsidRDefault="007A44E0" w:rsidP="007A44E0">
            <w:pPr>
              <w:jc w:val="both"/>
              <w:rPr>
                <w:rFonts w:asciiTheme="majorHAnsi" w:hAnsiTheme="majorHAnsi"/>
                <w:sz w:val="22"/>
              </w:rPr>
            </w:pPr>
          </w:p>
        </w:tc>
        <w:tc>
          <w:tcPr>
            <w:tcW w:w="7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3912D3B" w14:textId="77777777" w:rsidR="007A44E0" w:rsidRPr="009F55CB" w:rsidRDefault="007A44E0" w:rsidP="007A44E0">
            <w:pPr>
              <w:jc w:val="right"/>
              <w:rPr>
                <w:rFonts w:asciiTheme="majorHAnsi" w:hAnsiTheme="majorHAnsi"/>
                <w:sz w:val="22"/>
              </w:rPr>
            </w:pPr>
          </w:p>
        </w:tc>
        <w:tc>
          <w:tcPr>
            <w:tcW w:w="176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381191C" w14:textId="77777777" w:rsidR="007A44E0" w:rsidRPr="009C509C" w:rsidRDefault="007A44E0" w:rsidP="007A44E0">
            <w:pPr>
              <w:jc w:val="both"/>
              <w:rPr>
                <w:rFonts w:ascii="Bookman Old Style" w:hAnsi="Bookman Old Style"/>
                <w:sz w:val="22"/>
              </w:rPr>
            </w:pPr>
          </w:p>
        </w:tc>
        <w:tc>
          <w:tcPr>
            <w:tcW w:w="1696" w:type="dxa"/>
            <w:tcBorders>
              <w:top w:val="single" w:sz="4" w:space="0" w:color="FFFFFF" w:themeColor="background1"/>
              <w:left w:val="single" w:sz="4" w:space="0" w:color="FFFFFF" w:themeColor="background1"/>
              <w:bottom w:val="single" w:sz="4" w:space="0" w:color="auto"/>
              <w:right w:val="single" w:sz="4" w:space="0" w:color="auto"/>
            </w:tcBorders>
          </w:tcPr>
          <w:p w14:paraId="2AAD1792" w14:textId="77777777" w:rsidR="007A44E0" w:rsidRPr="009C509C" w:rsidRDefault="007A44E0" w:rsidP="007A44E0">
            <w:pPr>
              <w:jc w:val="both"/>
              <w:rPr>
                <w:rFonts w:ascii="Bookman Old Style" w:hAnsi="Bookman Old Style"/>
                <w:sz w:val="22"/>
              </w:rPr>
            </w:pPr>
          </w:p>
        </w:tc>
      </w:tr>
    </w:tbl>
    <w:p w14:paraId="2CFA5052" w14:textId="77777777" w:rsidR="00B8220A" w:rsidRDefault="00B8220A" w:rsidP="007C05CF">
      <w:pPr>
        <w:jc w:val="both"/>
        <w:rPr>
          <w:rFonts w:ascii="Arial" w:hAnsi="Arial"/>
        </w:rPr>
      </w:pPr>
    </w:p>
    <w:p w14:paraId="19E825C5" w14:textId="77777777" w:rsidR="0034472B" w:rsidRDefault="0034472B" w:rsidP="0091736E">
      <w:pPr>
        <w:jc w:val="both"/>
        <w:rPr>
          <w:rFonts w:ascii="Arial" w:hAnsi="Arial"/>
        </w:rPr>
      </w:pPr>
    </w:p>
    <w:p w14:paraId="64D2BB07" w14:textId="77777777" w:rsidR="007A44E0" w:rsidRDefault="007A44E0" w:rsidP="0091736E">
      <w:pPr>
        <w:jc w:val="both"/>
        <w:rPr>
          <w:rFonts w:ascii="Arial" w:hAnsi="Arial"/>
        </w:rPr>
      </w:pPr>
    </w:p>
    <w:p w14:paraId="60932211" w14:textId="014A6202" w:rsidR="00CA4E3F" w:rsidRPr="008A7C66" w:rsidRDefault="007A44E0" w:rsidP="0091736E">
      <w:pPr>
        <w:jc w:val="both"/>
        <w:rPr>
          <w:rFonts w:ascii="Avenir Light Oblique" w:hAnsi="Avenir Light Oblique"/>
          <w:i/>
          <w:iCs/>
        </w:rPr>
      </w:pPr>
      <w:r>
        <w:rPr>
          <w:rFonts w:ascii="Avenir Light Oblique" w:hAnsi="Avenir Light Oblique"/>
          <w:i/>
          <w:iCs/>
        </w:rPr>
        <w:tab/>
      </w:r>
      <w:r w:rsidRPr="001D7B89">
        <w:rPr>
          <w:rFonts w:ascii="Avenir Light Oblique" w:hAnsi="Avenir Light Oblique"/>
          <w:i/>
          <w:iCs/>
        </w:rPr>
        <w:t>S</w:t>
      </w:r>
      <w:r w:rsidR="0070418D">
        <w:rPr>
          <w:rFonts w:ascii="Avenir Light Oblique" w:hAnsi="Avenir Light Oblique"/>
          <w:i/>
          <w:iCs/>
        </w:rPr>
        <w:t>tudent teaching</w:t>
      </w:r>
      <w:r w:rsidRPr="001D7B89">
        <w:rPr>
          <w:rFonts w:ascii="Avenir Light Oblique" w:hAnsi="Avenir Light Oblique"/>
          <w:i/>
          <w:iCs/>
        </w:rPr>
        <w:t xml:space="preserve"> </w:t>
      </w:r>
      <w:r w:rsidR="003772B7" w:rsidRPr="008A7C66">
        <w:rPr>
          <w:rFonts w:ascii="Avenir Light Oblique" w:hAnsi="Avenir Light Oblique"/>
          <w:i/>
          <w:iCs/>
        </w:rPr>
        <w:t xml:space="preserve">team </w:t>
      </w:r>
      <w:r w:rsidR="007C05CF" w:rsidRPr="008A7C66">
        <w:rPr>
          <w:rFonts w:ascii="Avenir Light Oblique" w:hAnsi="Avenir Light Oblique"/>
          <w:i/>
          <w:iCs/>
        </w:rPr>
        <w:t xml:space="preserve">members will collaboratively </w:t>
      </w:r>
      <w:r w:rsidR="00733F1D" w:rsidRPr="008A7C66">
        <w:rPr>
          <w:rFonts w:ascii="Avenir Light Oblique" w:hAnsi="Avenir Light Oblique"/>
          <w:i/>
          <w:iCs/>
        </w:rPr>
        <w:t>discuss a</w:t>
      </w:r>
      <w:r w:rsidR="007C05CF" w:rsidRPr="008A7C66">
        <w:rPr>
          <w:rFonts w:ascii="Avenir Light Oblique" w:hAnsi="Avenir Light Oblique"/>
          <w:i/>
          <w:iCs/>
        </w:rPr>
        <w:t xml:space="preserve"> plan early in Phase 1 with the goal that the student teacher will assume full instructional responsibility for a</w:t>
      </w:r>
      <w:r>
        <w:rPr>
          <w:rFonts w:ascii="Avenir Light Oblique" w:hAnsi="Avenir Light Oblique"/>
          <w:i/>
          <w:iCs/>
        </w:rPr>
        <w:t xml:space="preserve"> </w:t>
      </w:r>
      <w:r w:rsidR="007C05CF" w:rsidRPr="008A7C66">
        <w:rPr>
          <w:rFonts w:ascii="Avenir Light Oblique" w:hAnsi="Avenir Light Oblique"/>
          <w:i/>
          <w:iCs/>
        </w:rPr>
        <w:t xml:space="preserve">substantial </w:t>
      </w:r>
      <w:r w:rsidR="006214F3" w:rsidRPr="008A7C66">
        <w:rPr>
          <w:rFonts w:ascii="Avenir Light Oblique" w:hAnsi="Avenir Light Oblique"/>
          <w:i/>
          <w:iCs/>
        </w:rPr>
        <w:t xml:space="preserve">period of </w:t>
      </w:r>
      <w:r w:rsidR="007C05CF" w:rsidRPr="008A7C66">
        <w:rPr>
          <w:rFonts w:ascii="Avenir Light Oblique" w:hAnsi="Avenir Light Oblique"/>
          <w:i/>
          <w:iCs/>
        </w:rPr>
        <w:t>time. This plan should address the need for an orientation to</w:t>
      </w:r>
      <w:r w:rsidR="00EC0F0A" w:rsidRPr="008A7C66">
        <w:rPr>
          <w:rFonts w:ascii="Avenir Light Oblique" w:hAnsi="Avenir Light Oblique"/>
          <w:i/>
          <w:iCs/>
        </w:rPr>
        <w:t xml:space="preserve"> </w:t>
      </w:r>
      <w:r w:rsidR="00584B3B" w:rsidRPr="008A7C66">
        <w:rPr>
          <w:rFonts w:ascii="Avenir Light Oblique" w:hAnsi="Avenir Light Oblique"/>
          <w:i/>
          <w:iCs/>
        </w:rPr>
        <w:t xml:space="preserve">the school and classes of students, the assumption of extensive teaching responsibilities, and the transition back to the cooperating teacher as the primary instructor. </w:t>
      </w:r>
      <w:r w:rsidR="009613B6" w:rsidRPr="008A7C66">
        <w:rPr>
          <w:rFonts w:ascii="Avenir Light Oblique" w:hAnsi="Avenir Light Oblique"/>
          <w:i/>
          <w:iCs/>
        </w:rPr>
        <w:t>A</w:t>
      </w:r>
      <w:r w:rsidR="00CA4E3F" w:rsidRPr="008A7C66">
        <w:rPr>
          <w:rFonts w:ascii="Avenir Light Oblique" w:hAnsi="Avenir Light Oblique"/>
          <w:i/>
          <w:iCs/>
        </w:rPr>
        <w:t xml:space="preserve">djustments </w:t>
      </w:r>
      <w:r w:rsidR="001D7702" w:rsidRPr="008A7C66">
        <w:rPr>
          <w:rFonts w:ascii="Avenir Light Oblique" w:hAnsi="Avenir Light Oblique"/>
          <w:i/>
          <w:iCs/>
        </w:rPr>
        <w:t>may</w:t>
      </w:r>
      <w:r w:rsidR="00CA4E3F" w:rsidRPr="008A7C66">
        <w:rPr>
          <w:rFonts w:ascii="Avenir Light Oblique" w:hAnsi="Avenir Light Oblique"/>
          <w:i/>
          <w:iCs/>
        </w:rPr>
        <w:t xml:space="preserve"> be made as a student teacher demonstrates his or her level of skill and knowledge. </w:t>
      </w:r>
    </w:p>
    <w:p w14:paraId="078EC770" w14:textId="77777777" w:rsidR="00CA4E3F" w:rsidRPr="00301686" w:rsidRDefault="00CA4E3F">
      <w:pPr>
        <w:rPr>
          <w:rFonts w:ascii="Arial" w:hAnsi="Arial"/>
        </w:rPr>
      </w:pPr>
    </w:p>
    <w:p w14:paraId="0B85BE53" w14:textId="4365FF36" w:rsidR="00CA4E3F" w:rsidRPr="00315F07" w:rsidRDefault="008A7C66">
      <w:pPr>
        <w:rPr>
          <w:rFonts w:ascii="DIN Condensed" w:hAnsi="DIN Condensed"/>
          <w:i/>
          <w:iCs/>
          <w:color w:val="595959" w:themeColor="text1" w:themeTint="A6"/>
          <w:sz w:val="32"/>
          <w:szCs w:val="32"/>
        </w:rPr>
      </w:pPr>
      <w:r w:rsidRPr="00315F07">
        <w:rPr>
          <w:rFonts w:ascii="DIN Condensed" w:hAnsi="DIN Condensed"/>
          <w:i/>
          <w:iCs/>
          <w:noProof/>
        </w:rPr>
        <mc:AlternateContent>
          <mc:Choice Requires="wps">
            <w:drawing>
              <wp:anchor distT="0" distB="0" distL="114300" distR="114300" simplePos="0" relativeHeight="251660288" behindDoc="1" locked="0" layoutInCell="1" allowOverlap="1" wp14:anchorId="71BAAE6A" wp14:editId="2C870077">
                <wp:simplePos x="0" y="0"/>
                <wp:positionH relativeFrom="column">
                  <wp:posOffset>-66040</wp:posOffset>
                </wp:positionH>
                <wp:positionV relativeFrom="paragraph">
                  <wp:posOffset>368935</wp:posOffset>
                </wp:positionV>
                <wp:extent cx="5505450" cy="4554220"/>
                <wp:effectExtent l="0" t="0" r="31750" b="17780"/>
                <wp:wrapTight wrapText="bothSides">
                  <wp:wrapPolygon edited="0">
                    <wp:start x="0" y="0"/>
                    <wp:lineTo x="0" y="21564"/>
                    <wp:lineTo x="21625" y="21564"/>
                    <wp:lineTo x="2162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554220"/>
                        </a:xfrm>
                        <a:prstGeom prst="rect">
                          <a:avLst/>
                        </a:prstGeom>
                        <a:solidFill>
                          <a:srgbClr val="FFFFFF"/>
                        </a:solidFill>
                        <a:ln w="22225" cmpd="dbl">
                          <a:solidFill>
                            <a:srgbClr val="000000"/>
                          </a:solidFill>
                          <a:miter lim="800000"/>
                          <a:headEnd/>
                          <a:tailEnd/>
                        </a:ln>
                      </wps:spPr>
                      <wps:txbx>
                        <w:txbxContent>
                          <w:p w14:paraId="701437AE" w14:textId="28BF7A4C" w:rsidR="00946BF2" w:rsidRPr="008A7C66" w:rsidRDefault="00946BF2" w:rsidP="008A7C66">
                            <w:pPr>
                              <w:jc w:val="center"/>
                              <w:rPr>
                                <w:rFonts w:ascii="Avenir Book Oblique" w:hAnsi="Avenir Book Oblique"/>
                                <w:i/>
                                <w:iCs/>
                                <w:sz w:val="22"/>
                                <w:szCs w:val="22"/>
                              </w:rPr>
                            </w:pPr>
                            <w:r w:rsidRPr="008A7C66">
                              <w:rPr>
                                <w:rFonts w:ascii="Avenir Book Oblique" w:hAnsi="Avenir Book Oblique"/>
                                <w:i/>
                                <w:iCs/>
                                <w:sz w:val="22"/>
                                <w:szCs w:val="22"/>
                              </w:rPr>
                              <w:t>Figure 4</w:t>
                            </w:r>
                          </w:p>
                          <w:p w14:paraId="52A8F935"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Expectations about arrival and departure times </w:t>
                            </w:r>
                          </w:p>
                          <w:p w14:paraId="376D4EC8"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Appropriate professional attire</w:t>
                            </w:r>
                          </w:p>
                          <w:p w14:paraId="7774110A"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Most effective ways to communicate unexpected circumstances like illness and supplying substitute lesson plans when required </w:t>
                            </w:r>
                          </w:p>
                          <w:p w14:paraId="3ABEAA4A"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School security requirements</w:t>
                            </w:r>
                          </w:p>
                          <w:p w14:paraId="3F97A3E3"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Emergency procedures (i.e., Code Red, tornado, fire drills) </w:t>
                            </w:r>
                          </w:p>
                          <w:p w14:paraId="37770E7C"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Student and teacher handbooks of local site </w:t>
                            </w:r>
                          </w:p>
                          <w:p w14:paraId="6D738EC6"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Classroom rules and behavioral management</w:t>
                            </w:r>
                          </w:p>
                          <w:p w14:paraId="05393912"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Special needs of specific students (learning and health)</w:t>
                            </w:r>
                          </w:p>
                          <w:p w14:paraId="7F4F13D1"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Socioeconomic and cultural backgrounds of individual students</w:t>
                            </w:r>
                          </w:p>
                          <w:p w14:paraId="17B8468B"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Acceptable use of technology within the school </w:t>
                            </w:r>
                          </w:p>
                          <w:p w14:paraId="137701AA"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Technology use requirements &amp; availability </w:t>
                            </w:r>
                          </w:p>
                          <w:p w14:paraId="57878EF4"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Teacher duties associated with supervision, meeting buses, and office support </w:t>
                            </w:r>
                          </w:p>
                          <w:p w14:paraId="06840953"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Availability of instructional resources (e.g., Reading Specialist) </w:t>
                            </w:r>
                          </w:p>
                          <w:p w14:paraId="12667119"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Use of school and teacher resources </w:t>
                            </w:r>
                          </w:p>
                          <w:p w14:paraId="7F0D8B8B"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Access to student records </w:t>
                            </w:r>
                          </w:p>
                          <w:p w14:paraId="45AF4DEE"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Grading policies and practices</w:t>
                            </w:r>
                          </w:p>
                          <w:p w14:paraId="714D75CE"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System of communication with parents</w:t>
                            </w:r>
                          </w:p>
                          <w:p w14:paraId="43AD5194"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Routines (e.g., attendance taking, lunch procedures) </w:t>
                            </w:r>
                          </w:p>
                          <w:p w14:paraId="6B1F6A69"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Upcoming meetings, activities and special events </w:t>
                            </w:r>
                          </w:p>
                          <w:p w14:paraId="2F424192" w14:textId="77777777" w:rsidR="00946BF2" w:rsidRPr="008A7C66" w:rsidRDefault="00946BF2" w:rsidP="009C52F7">
                            <w:pPr>
                              <w:numPr>
                                <w:ilvl w:val="0"/>
                                <w:numId w:val="26"/>
                              </w:numPr>
                              <w:tabs>
                                <w:tab w:val="num" w:pos="360"/>
                              </w:tabs>
                              <w:jc w:val="both"/>
                              <w:rPr>
                                <w:rFonts w:ascii="Avenir Light Oblique" w:hAnsi="Avenir Light Oblique"/>
                                <w:i/>
                                <w:iCs/>
                              </w:rPr>
                            </w:pPr>
                            <w:r w:rsidRPr="008A7C66">
                              <w:rPr>
                                <w:rFonts w:ascii="Avenir Light Oblique" w:hAnsi="Avenir Light Oblique"/>
                                <w:i/>
                                <w:iCs/>
                                <w:sz w:val="22"/>
                                <w:szCs w:val="22"/>
                              </w:rPr>
                              <w:t>Available extra-curricular activities for students and potential involvement for the student teacher without impacting time in the classroom</w:t>
                            </w:r>
                          </w:p>
                          <w:p w14:paraId="1BDA4898" w14:textId="77777777" w:rsidR="00946BF2" w:rsidRDefault="00946BF2" w:rsidP="0091736E"/>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1BAAE6A" id="_x0000_t202" coordsize="21600,21600" o:spt="202" path="m,l,21600r21600,l21600,xe">
                <v:stroke joinstyle="miter"/>
                <v:path gradientshapeok="t" o:connecttype="rect"/>
              </v:shapetype>
              <v:shape id="Text Box 2" o:spid="_x0000_s1027" type="#_x0000_t202" style="position:absolute;margin-left:-5.2pt;margin-top:29.05pt;width:433.5pt;height:35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" strokeweight="1.75pt">
                <v:stroke linestyle="thinThin"/>
                <v:textbox>
                  <w:txbxContent>
                    <w:p w14:paraId="701437AE" w14:textId="28BF7A4C" w:rsidR="00946BF2" w:rsidRPr="008A7C66" w:rsidRDefault="00946BF2" w:rsidP="008A7C66">
                      <w:pPr>
                        <w:jc w:val="center"/>
                        <w:rPr>
                          <w:rFonts w:ascii="Avenir Book Oblique" w:hAnsi="Avenir Book Oblique"/>
                          <w:i/>
                          <w:iCs/>
                          <w:sz w:val="22"/>
                          <w:szCs w:val="22"/>
                        </w:rPr>
                      </w:pPr>
                      <w:r w:rsidRPr="008A7C66">
                        <w:rPr>
                          <w:rFonts w:ascii="Avenir Book Oblique" w:hAnsi="Avenir Book Oblique"/>
                          <w:i/>
                          <w:iCs/>
                          <w:sz w:val="22"/>
                          <w:szCs w:val="22"/>
                        </w:rPr>
                        <w:t>Figure 4</w:t>
                      </w:r>
                    </w:p>
                    <w:p w14:paraId="52A8F935"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Expectations about arrival and departure times </w:t>
                      </w:r>
                    </w:p>
                    <w:p w14:paraId="376D4EC8"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Appropriate professional attire</w:t>
                      </w:r>
                    </w:p>
                    <w:p w14:paraId="7774110A"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Most effective ways to communicate unexpected circumstances like illness and supplying substitute lesson plans when required </w:t>
                      </w:r>
                    </w:p>
                    <w:p w14:paraId="3ABEAA4A"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School security requirements</w:t>
                      </w:r>
                    </w:p>
                    <w:p w14:paraId="3F97A3E3"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Emergency procedures (i.e., Code Red, tornado, fire drills) </w:t>
                      </w:r>
                    </w:p>
                    <w:p w14:paraId="37770E7C"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Student and teacher handbooks of local site </w:t>
                      </w:r>
                    </w:p>
                    <w:p w14:paraId="6D738EC6"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Classroom rules and behavioral management</w:t>
                      </w:r>
                    </w:p>
                    <w:p w14:paraId="05393912"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Special needs of specific students (learning and health)</w:t>
                      </w:r>
                    </w:p>
                    <w:p w14:paraId="7F4F13D1"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Socioeconomic and cultural backgrounds of individual students</w:t>
                      </w:r>
                    </w:p>
                    <w:p w14:paraId="17B8468B"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Acceptable use of technology within the school </w:t>
                      </w:r>
                    </w:p>
                    <w:p w14:paraId="137701AA"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Technology use requirements &amp; availability </w:t>
                      </w:r>
                    </w:p>
                    <w:p w14:paraId="57878EF4"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Teacher duties associated with supervision, meeting buses, and office support </w:t>
                      </w:r>
                    </w:p>
                    <w:p w14:paraId="06840953"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Availability of instructional resources (e.g., Reading Specialist) </w:t>
                      </w:r>
                    </w:p>
                    <w:p w14:paraId="12667119"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Use of school and teacher resources </w:t>
                      </w:r>
                    </w:p>
                    <w:p w14:paraId="7F0D8B8B"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Access to student records </w:t>
                      </w:r>
                    </w:p>
                    <w:p w14:paraId="45AF4DEE"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Grading policies and practices</w:t>
                      </w:r>
                    </w:p>
                    <w:p w14:paraId="714D75CE"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System of communication with parents</w:t>
                      </w:r>
                    </w:p>
                    <w:p w14:paraId="43AD5194"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Routines (e.g., attendance taking, lunch procedures) </w:t>
                      </w:r>
                    </w:p>
                    <w:p w14:paraId="6B1F6A69" w14:textId="77777777" w:rsidR="00946BF2" w:rsidRPr="008A7C66" w:rsidRDefault="00946BF2" w:rsidP="009C52F7">
                      <w:pPr>
                        <w:numPr>
                          <w:ilvl w:val="0"/>
                          <w:numId w:val="26"/>
                        </w:numPr>
                        <w:tabs>
                          <w:tab w:val="num" w:pos="360"/>
                        </w:tabs>
                        <w:jc w:val="both"/>
                        <w:rPr>
                          <w:rFonts w:ascii="Avenir Light Oblique" w:hAnsi="Avenir Light Oblique"/>
                          <w:i/>
                          <w:iCs/>
                          <w:sz w:val="22"/>
                          <w:szCs w:val="22"/>
                        </w:rPr>
                      </w:pPr>
                      <w:r w:rsidRPr="008A7C66">
                        <w:rPr>
                          <w:rFonts w:ascii="Avenir Light Oblique" w:hAnsi="Avenir Light Oblique"/>
                          <w:i/>
                          <w:iCs/>
                          <w:sz w:val="22"/>
                          <w:szCs w:val="22"/>
                        </w:rPr>
                        <w:t xml:space="preserve">Upcoming meetings, activities and special events </w:t>
                      </w:r>
                    </w:p>
                    <w:p w14:paraId="2F424192" w14:textId="77777777" w:rsidR="00946BF2" w:rsidRPr="008A7C66" w:rsidRDefault="00946BF2" w:rsidP="009C52F7">
                      <w:pPr>
                        <w:numPr>
                          <w:ilvl w:val="0"/>
                          <w:numId w:val="26"/>
                        </w:numPr>
                        <w:tabs>
                          <w:tab w:val="num" w:pos="360"/>
                        </w:tabs>
                        <w:jc w:val="both"/>
                        <w:rPr>
                          <w:rFonts w:ascii="Avenir Light Oblique" w:hAnsi="Avenir Light Oblique"/>
                          <w:i/>
                          <w:iCs/>
                        </w:rPr>
                      </w:pPr>
                      <w:r w:rsidRPr="008A7C66">
                        <w:rPr>
                          <w:rFonts w:ascii="Avenir Light Oblique" w:hAnsi="Avenir Light Oblique"/>
                          <w:i/>
                          <w:iCs/>
                          <w:sz w:val="22"/>
                          <w:szCs w:val="22"/>
                        </w:rPr>
                        <w:t>Available extra-curricular activities for students and potential involvement for the student teacher without impacting time in the classroom</w:t>
                      </w:r>
                    </w:p>
                    <w:p w14:paraId="1BDA4898" w14:textId="77777777" w:rsidR="00946BF2" w:rsidRDefault="00946BF2" w:rsidP="0091736E"/>
                  </w:txbxContent>
                </v:textbox>
                <w10:wrap type="tight"/>
              </v:shape>
            </w:pict>
          </mc:Fallback>
        </mc:AlternateContent>
      </w:r>
      <w:r w:rsidR="00A77954" w:rsidRPr="00315F07">
        <w:rPr>
          <w:rFonts w:ascii="DIN Condensed" w:hAnsi="DIN Condensed"/>
          <w:i/>
          <w:iCs/>
          <w:color w:val="595959" w:themeColor="text1" w:themeTint="A6"/>
          <w:sz w:val="32"/>
          <w:szCs w:val="32"/>
        </w:rPr>
        <w:t>A.</w:t>
      </w:r>
      <w:r w:rsidR="0091736E" w:rsidRPr="00315F07">
        <w:rPr>
          <w:rFonts w:ascii="DIN Condensed" w:hAnsi="DIN Condensed"/>
          <w:i/>
          <w:iCs/>
          <w:color w:val="595959" w:themeColor="text1" w:themeTint="A6"/>
          <w:sz w:val="32"/>
          <w:szCs w:val="32"/>
        </w:rPr>
        <w:t xml:space="preserve"> </w:t>
      </w:r>
      <w:r w:rsidR="00514266" w:rsidRPr="00315F07">
        <w:rPr>
          <w:rFonts w:ascii="DIN Condensed" w:hAnsi="DIN Condensed"/>
          <w:i/>
          <w:iCs/>
          <w:color w:val="595959" w:themeColor="text1" w:themeTint="A6"/>
          <w:sz w:val="32"/>
          <w:szCs w:val="32"/>
        </w:rPr>
        <w:t xml:space="preserve">Phase 1 – </w:t>
      </w:r>
      <w:r w:rsidR="00471F86" w:rsidRPr="00315F07">
        <w:rPr>
          <w:rFonts w:ascii="DIN Condensed" w:hAnsi="DIN Condensed"/>
          <w:i/>
          <w:iCs/>
          <w:color w:val="595959" w:themeColor="text1" w:themeTint="A6"/>
          <w:sz w:val="32"/>
          <w:szCs w:val="32"/>
        </w:rPr>
        <w:t>Orientation</w:t>
      </w:r>
      <w:r w:rsidR="002A3C8E" w:rsidRPr="00315F07">
        <w:rPr>
          <w:rFonts w:ascii="DIN Condensed" w:hAnsi="DIN Condensed"/>
          <w:i/>
          <w:iCs/>
          <w:color w:val="595959" w:themeColor="text1" w:themeTint="A6"/>
          <w:sz w:val="32"/>
          <w:szCs w:val="32"/>
        </w:rPr>
        <w:t xml:space="preserve"> and Observation</w:t>
      </w:r>
    </w:p>
    <w:p w14:paraId="24E33731" w14:textId="06FD6DB2" w:rsidR="00613EAB" w:rsidRPr="00301686" w:rsidRDefault="00613EAB">
      <w:pPr>
        <w:rPr>
          <w:rFonts w:ascii="Arial" w:hAnsi="Arial"/>
          <w:b/>
        </w:rPr>
      </w:pPr>
    </w:p>
    <w:p w14:paraId="3BC91FC1" w14:textId="2984BC38" w:rsidR="00CA4E3F" w:rsidRPr="008A7C66" w:rsidRDefault="007A44E0" w:rsidP="0091736E">
      <w:pPr>
        <w:jc w:val="both"/>
        <w:rPr>
          <w:rFonts w:ascii="Avenir Light Oblique" w:hAnsi="Avenir Light Oblique"/>
          <w:i/>
          <w:iCs/>
        </w:rPr>
      </w:pPr>
      <w:r>
        <w:rPr>
          <w:rFonts w:ascii="Avenir Light Oblique" w:hAnsi="Avenir Light Oblique"/>
          <w:i/>
          <w:iCs/>
        </w:rPr>
        <w:tab/>
      </w:r>
      <w:r w:rsidR="00CA4E3F" w:rsidRPr="008A7C66">
        <w:rPr>
          <w:rFonts w:ascii="Avenir Light Oblique" w:hAnsi="Avenir Light Oblique"/>
          <w:i/>
          <w:iCs/>
        </w:rPr>
        <w:t>In most cases, the student teacher</w:t>
      </w:r>
      <w:r w:rsidR="000828DF" w:rsidRPr="008A7C66">
        <w:rPr>
          <w:rFonts w:ascii="Avenir Light Oblique" w:hAnsi="Avenir Light Oblique"/>
          <w:i/>
          <w:iCs/>
        </w:rPr>
        <w:t>s</w:t>
      </w:r>
      <w:r w:rsidR="00CA4E3F" w:rsidRPr="008A7C66">
        <w:rPr>
          <w:rFonts w:ascii="Avenir Light Oblique" w:hAnsi="Avenir Light Oblique"/>
          <w:i/>
          <w:iCs/>
        </w:rPr>
        <w:t xml:space="preserve"> </w:t>
      </w:r>
      <w:r w:rsidR="000828DF" w:rsidRPr="008A7C66">
        <w:rPr>
          <w:rFonts w:ascii="Avenir Light Oblique" w:hAnsi="Avenir Light Oblique"/>
          <w:i/>
          <w:iCs/>
        </w:rPr>
        <w:t>are</w:t>
      </w:r>
      <w:r w:rsidR="00CA4E3F" w:rsidRPr="008A7C66">
        <w:rPr>
          <w:rFonts w:ascii="Avenir Light Oblique" w:hAnsi="Avenir Light Oblique"/>
          <w:i/>
          <w:iCs/>
        </w:rPr>
        <w:t xml:space="preserve"> new to the school</w:t>
      </w:r>
      <w:r w:rsidR="000828DF" w:rsidRPr="008A7C66">
        <w:rPr>
          <w:rFonts w:ascii="Avenir Light Oblique" w:hAnsi="Avenir Light Oblique"/>
          <w:i/>
          <w:iCs/>
        </w:rPr>
        <w:t>s</w:t>
      </w:r>
      <w:r w:rsidR="00CA4E3F" w:rsidRPr="008A7C66">
        <w:rPr>
          <w:rFonts w:ascii="Avenir Light Oblique" w:hAnsi="Avenir Light Oblique"/>
          <w:i/>
          <w:iCs/>
        </w:rPr>
        <w:t xml:space="preserve"> to which </w:t>
      </w:r>
      <w:r w:rsidR="000828DF" w:rsidRPr="008A7C66">
        <w:rPr>
          <w:rFonts w:ascii="Avenir Light Oblique" w:hAnsi="Avenir Light Oblique"/>
          <w:i/>
          <w:iCs/>
        </w:rPr>
        <w:t>they</w:t>
      </w:r>
      <w:r w:rsidR="00CA4E3F" w:rsidRPr="008A7C66">
        <w:rPr>
          <w:rFonts w:ascii="Avenir Light Oblique" w:hAnsi="Avenir Light Oblique"/>
          <w:i/>
          <w:iCs/>
        </w:rPr>
        <w:t xml:space="preserve"> ha</w:t>
      </w:r>
      <w:r w:rsidR="000828DF" w:rsidRPr="008A7C66">
        <w:rPr>
          <w:rFonts w:ascii="Avenir Light Oblique" w:hAnsi="Avenir Light Oblique"/>
          <w:i/>
          <w:iCs/>
        </w:rPr>
        <w:t>ve</w:t>
      </w:r>
      <w:r w:rsidR="00CA4E3F" w:rsidRPr="008A7C66">
        <w:rPr>
          <w:rFonts w:ascii="Avenir Light Oblique" w:hAnsi="Avenir Light Oblique"/>
          <w:i/>
          <w:iCs/>
        </w:rPr>
        <w:t xml:space="preserve"> been assigned.  An orientation to the school and its community and to the expectations of cooperating teacher</w:t>
      </w:r>
      <w:r w:rsidR="000828DF" w:rsidRPr="008A7C66">
        <w:rPr>
          <w:rFonts w:ascii="Avenir Light Oblique" w:hAnsi="Avenir Light Oblique"/>
          <w:i/>
          <w:iCs/>
        </w:rPr>
        <w:t>s and school administrators</w:t>
      </w:r>
      <w:r w:rsidR="00CA4E3F" w:rsidRPr="008A7C66">
        <w:rPr>
          <w:rFonts w:ascii="Avenir Light Oblique" w:hAnsi="Avenir Light Oblique"/>
          <w:i/>
          <w:iCs/>
        </w:rPr>
        <w:t xml:space="preserve"> is essential so that student teacher</w:t>
      </w:r>
      <w:r w:rsidR="000828DF" w:rsidRPr="008A7C66">
        <w:rPr>
          <w:rFonts w:ascii="Avenir Light Oblique" w:hAnsi="Avenir Light Oblique"/>
          <w:i/>
          <w:iCs/>
        </w:rPr>
        <w:t xml:space="preserve">s </w:t>
      </w:r>
      <w:r w:rsidR="00CA4E3F" w:rsidRPr="008A7C66">
        <w:rPr>
          <w:rFonts w:ascii="Avenir Light Oblique" w:hAnsi="Avenir Light Oblique"/>
          <w:i/>
          <w:iCs/>
        </w:rPr>
        <w:t xml:space="preserve">can be comfortable and successful during their experience.  </w:t>
      </w:r>
    </w:p>
    <w:p w14:paraId="2DD3F77F" w14:textId="307CBB1F" w:rsidR="00CA4E3F" w:rsidRPr="00301686" w:rsidRDefault="00CA4E3F" w:rsidP="0091736E">
      <w:pPr>
        <w:jc w:val="both"/>
        <w:rPr>
          <w:rFonts w:ascii="Arial" w:hAnsi="Arial"/>
        </w:rPr>
      </w:pPr>
    </w:p>
    <w:p w14:paraId="37CA8872" w14:textId="6435726B" w:rsidR="00A82DCE" w:rsidRDefault="007A44E0" w:rsidP="00B65EB3">
      <w:pPr>
        <w:rPr>
          <w:rFonts w:ascii="Avenir Light Oblique" w:hAnsi="Avenir Light Oblique"/>
          <w:i/>
          <w:iCs/>
        </w:rPr>
      </w:pPr>
      <w:r>
        <w:rPr>
          <w:rFonts w:ascii="Avenir Light Oblique" w:hAnsi="Avenir Light Oblique"/>
          <w:i/>
          <w:iCs/>
        </w:rPr>
        <w:lastRenderedPageBreak/>
        <w:tab/>
      </w:r>
      <w:r w:rsidR="00733F1D" w:rsidRPr="008A7C66">
        <w:rPr>
          <w:rFonts w:ascii="Avenir Light Oblique" w:hAnsi="Avenir Light Oblique"/>
          <w:i/>
          <w:iCs/>
        </w:rPr>
        <w:t>T</w:t>
      </w:r>
      <w:r w:rsidR="00CA4E3F" w:rsidRPr="008A7C66">
        <w:rPr>
          <w:rFonts w:ascii="Avenir Light Oblique" w:hAnsi="Avenir Light Oblique"/>
          <w:i/>
          <w:iCs/>
        </w:rPr>
        <w:t>he student teach</w:t>
      </w:r>
      <w:r w:rsidR="000828DF" w:rsidRPr="008A7C66">
        <w:rPr>
          <w:rFonts w:ascii="Avenir Light Oblique" w:hAnsi="Avenir Light Oblique"/>
          <w:i/>
          <w:iCs/>
        </w:rPr>
        <w:t xml:space="preserve">ing team </w:t>
      </w:r>
      <w:r w:rsidR="00733F1D" w:rsidRPr="008A7C66">
        <w:rPr>
          <w:rFonts w:ascii="Avenir Light Oblique" w:hAnsi="Avenir Light Oblique"/>
          <w:i/>
          <w:iCs/>
        </w:rPr>
        <w:t>should</w:t>
      </w:r>
      <w:r w:rsidR="00CA4E3F" w:rsidRPr="008A7C66">
        <w:rPr>
          <w:rFonts w:ascii="Avenir Light Oblique" w:hAnsi="Avenir Light Oblique"/>
          <w:i/>
          <w:iCs/>
        </w:rPr>
        <w:t xml:space="preserve"> quickly establish an effective and positive approach to communication. </w:t>
      </w:r>
      <w:r w:rsidR="009838DF" w:rsidRPr="008A7C66">
        <w:rPr>
          <w:rFonts w:ascii="Avenir Light Oblique" w:hAnsi="Avenir Light Oblique"/>
          <w:i/>
          <w:iCs/>
        </w:rPr>
        <w:t>At least one meeting of the student teaching team is required during this phase</w:t>
      </w:r>
      <w:r w:rsidR="007B74DC" w:rsidRPr="008A7C66">
        <w:rPr>
          <w:rFonts w:ascii="Avenir Light Oblique" w:hAnsi="Avenir Light Oblique"/>
          <w:i/>
          <w:iCs/>
        </w:rPr>
        <w:t xml:space="preserve"> and the university supervisor will observe the student teacher at this time</w:t>
      </w:r>
      <w:r w:rsidR="009838DF" w:rsidRPr="008A7C66">
        <w:rPr>
          <w:rFonts w:ascii="Avenir Light Oblique" w:hAnsi="Avenir Light Oblique"/>
          <w:i/>
          <w:iCs/>
        </w:rPr>
        <w:t>.</w:t>
      </w:r>
      <w:r w:rsidR="00CA4E3F" w:rsidRPr="008A7C66">
        <w:rPr>
          <w:rFonts w:ascii="Avenir Light Oblique" w:hAnsi="Avenir Light Oblique"/>
          <w:i/>
          <w:iCs/>
        </w:rPr>
        <w:t xml:space="preserve"> </w:t>
      </w:r>
      <w:r w:rsidR="007C15A1" w:rsidRPr="008A7C66">
        <w:rPr>
          <w:rFonts w:ascii="Avenir Light Oblique" w:hAnsi="Avenir Light Oblique"/>
          <w:i/>
          <w:iCs/>
        </w:rPr>
        <w:t>C</w:t>
      </w:r>
      <w:r w:rsidR="00CA4E3F" w:rsidRPr="008A7C66">
        <w:rPr>
          <w:rFonts w:ascii="Avenir Light Oblique" w:hAnsi="Avenir Light Oblique"/>
          <w:i/>
          <w:iCs/>
        </w:rPr>
        <w:t xml:space="preserve">ommunication needs to be ongoing with the intent that everyone understands each other’s perspectives. </w:t>
      </w:r>
      <w:r w:rsidR="00733F1D" w:rsidRPr="008A7C66">
        <w:rPr>
          <w:rFonts w:ascii="Avenir Light Oblique" w:hAnsi="Avenir Light Oblique"/>
          <w:i/>
          <w:iCs/>
        </w:rPr>
        <w:t xml:space="preserve">The topics </w:t>
      </w:r>
      <w:r w:rsidR="00584B3B" w:rsidRPr="008A7C66">
        <w:rPr>
          <w:rFonts w:ascii="Avenir Light Oblique" w:hAnsi="Avenir Light Oblique"/>
          <w:i/>
          <w:iCs/>
        </w:rPr>
        <w:t>in Figure 4</w:t>
      </w:r>
      <w:r w:rsidR="007C15A1" w:rsidRPr="008A7C66">
        <w:rPr>
          <w:rFonts w:ascii="Avenir Light Oblique" w:hAnsi="Avenir Light Oblique"/>
          <w:i/>
          <w:iCs/>
        </w:rPr>
        <w:t xml:space="preserve"> </w:t>
      </w:r>
      <w:r w:rsidR="00CA4E3F" w:rsidRPr="008A7C66">
        <w:rPr>
          <w:rFonts w:ascii="Avenir Light Oblique" w:hAnsi="Avenir Light Oblique"/>
          <w:i/>
          <w:iCs/>
        </w:rPr>
        <w:t xml:space="preserve">are examples of the kind of information that a teacher </w:t>
      </w:r>
      <w:r w:rsidR="006B1E34" w:rsidRPr="008A7C66">
        <w:rPr>
          <w:rFonts w:ascii="Avenir Light Oblique" w:hAnsi="Avenir Light Oblique"/>
          <w:i/>
          <w:iCs/>
        </w:rPr>
        <w:t>must</w:t>
      </w:r>
      <w:r w:rsidR="00CA4E3F" w:rsidRPr="008A7C66">
        <w:rPr>
          <w:rFonts w:ascii="Avenir Light Oblique" w:hAnsi="Avenir Light Oblique"/>
          <w:i/>
          <w:iCs/>
        </w:rPr>
        <w:t xml:space="preserve"> understand to be most effective.</w:t>
      </w:r>
      <w:r w:rsidR="00A94AA3" w:rsidRPr="008A7C66">
        <w:rPr>
          <w:rFonts w:ascii="Avenir Light Oblique" w:hAnsi="Avenir Light Oblique"/>
          <w:i/>
          <w:iCs/>
        </w:rPr>
        <w:t xml:space="preserve">  Cooperating teachers are encouraged to share additional information</w:t>
      </w:r>
      <w:r w:rsidR="006B1E34" w:rsidRPr="008A7C66">
        <w:rPr>
          <w:rFonts w:ascii="Avenir Light Oblique" w:hAnsi="Avenir Light Oblique"/>
          <w:i/>
          <w:iCs/>
        </w:rPr>
        <w:t xml:space="preserve"> that may be appropriate for their classroom</w:t>
      </w:r>
      <w:r w:rsidR="00A94AA3" w:rsidRPr="008A7C66">
        <w:rPr>
          <w:rFonts w:ascii="Avenir Light Oblique" w:hAnsi="Avenir Light Oblique"/>
          <w:i/>
          <w:iCs/>
        </w:rPr>
        <w:t>.</w:t>
      </w:r>
    </w:p>
    <w:p w14:paraId="753ED893" w14:textId="77777777" w:rsidR="007A44E0" w:rsidRPr="008A7C66" w:rsidRDefault="007A44E0" w:rsidP="00B65EB3">
      <w:pPr>
        <w:rPr>
          <w:rFonts w:ascii="Avenir Light Oblique" w:hAnsi="Avenir Light Oblique"/>
          <w:i/>
          <w:iCs/>
        </w:rPr>
      </w:pPr>
    </w:p>
    <w:p w14:paraId="6FE157ED" w14:textId="1D9E98DB" w:rsidR="00C87E16" w:rsidRPr="007A44E0" w:rsidRDefault="007A44E0" w:rsidP="00B65EB3">
      <w:pPr>
        <w:rPr>
          <w:rFonts w:ascii="Avenir Light Oblique" w:hAnsi="Avenir Light Oblique" w:cs="TimesNewRomanPSMT"/>
          <w:i/>
          <w:iCs/>
        </w:rPr>
      </w:pPr>
      <w:r>
        <w:rPr>
          <w:rFonts w:ascii="Avenir Light Oblique" w:hAnsi="Avenir Light Oblique"/>
          <w:i/>
          <w:iCs/>
          <w:noProof/>
        </w:rPr>
        <w:tab/>
      </w:r>
      <w:r w:rsidR="003772B7" w:rsidRPr="007A44E0">
        <w:rPr>
          <w:rFonts w:ascii="Avenir Light Oblique" w:hAnsi="Avenir Light Oblique"/>
          <w:i/>
          <w:iCs/>
          <w:noProof/>
        </w:rPr>
        <w:t>Student</w:t>
      </w:r>
      <w:r w:rsidR="006B1E34" w:rsidRPr="007A44E0">
        <w:rPr>
          <w:rFonts w:ascii="Avenir Light Oblique" w:hAnsi="Avenir Light Oblique"/>
          <w:i/>
          <w:iCs/>
        </w:rPr>
        <w:t xml:space="preserve"> teachers can broaden their understanding of the classroom by observing</w:t>
      </w:r>
      <w:r w:rsidR="00CA4E3F" w:rsidRPr="007A44E0">
        <w:rPr>
          <w:rFonts w:ascii="Avenir Light Oblique" w:hAnsi="Avenir Light Oblique"/>
          <w:i/>
          <w:iCs/>
        </w:rPr>
        <w:t xml:space="preserve"> their cooperating teacher</w:t>
      </w:r>
      <w:r w:rsidR="0026668C" w:rsidRPr="007A44E0">
        <w:rPr>
          <w:rFonts w:ascii="Avenir Light Oblique" w:hAnsi="Avenir Light Oblique"/>
          <w:i/>
          <w:iCs/>
        </w:rPr>
        <w:t>s</w:t>
      </w:r>
      <w:r w:rsidR="00CA4E3F" w:rsidRPr="007A44E0">
        <w:rPr>
          <w:rFonts w:ascii="Avenir Light Oblique" w:hAnsi="Avenir Light Oblique"/>
          <w:i/>
          <w:iCs/>
        </w:rPr>
        <w:t xml:space="preserve"> interact</w:t>
      </w:r>
      <w:r w:rsidR="0070418D">
        <w:rPr>
          <w:rFonts w:ascii="Avenir Light Oblique" w:hAnsi="Avenir Light Oblique"/>
          <w:i/>
          <w:iCs/>
        </w:rPr>
        <w:t>ing</w:t>
      </w:r>
      <w:r w:rsidR="00CA4E3F" w:rsidRPr="007A44E0">
        <w:rPr>
          <w:rFonts w:ascii="Avenir Light Oblique" w:hAnsi="Avenir Light Oblique"/>
          <w:i/>
          <w:iCs/>
        </w:rPr>
        <w:t xml:space="preserve"> with</w:t>
      </w:r>
      <w:r w:rsidR="0036441F" w:rsidRPr="007A44E0">
        <w:rPr>
          <w:rFonts w:ascii="Avenir Light Oblique" w:hAnsi="Avenir Light Oblique"/>
          <w:i/>
          <w:iCs/>
        </w:rPr>
        <w:t xml:space="preserve"> colleagues and </w:t>
      </w:r>
      <w:r w:rsidR="00CA4E3F" w:rsidRPr="007A44E0">
        <w:rPr>
          <w:rFonts w:ascii="Avenir Light Oblique" w:hAnsi="Avenir Light Oblique"/>
          <w:i/>
          <w:iCs/>
        </w:rPr>
        <w:t>students.</w:t>
      </w:r>
      <w:r w:rsidR="00C87E16" w:rsidRPr="007A44E0">
        <w:rPr>
          <w:rFonts w:ascii="Avenir Light Oblique" w:hAnsi="Avenir Light Oblique"/>
          <w:i/>
          <w:iCs/>
        </w:rPr>
        <w:t xml:space="preserve"> </w:t>
      </w:r>
      <w:r w:rsidR="00C87E16" w:rsidRPr="007A44E0">
        <w:rPr>
          <w:rFonts w:ascii="Avenir Light Oblique" w:hAnsi="Avenir Light Oblique" w:cs="TimesNewRomanPSMT"/>
          <w:i/>
          <w:iCs/>
        </w:rPr>
        <w:t>This observation period allows student teacher</w:t>
      </w:r>
      <w:r w:rsidR="0026668C" w:rsidRPr="007A44E0">
        <w:rPr>
          <w:rFonts w:ascii="Avenir Light Oblique" w:hAnsi="Avenir Light Oblique" w:cs="TimesNewRomanPSMT"/>
          <w:i/>
          <w:iCs/>
        </w:rPr>
        <w:t>s</w:t>
      </w:r>
      <w:r w:rsidR="00C87E16" w:rsidRPr="007A44E0">
        <w:rPr>
          <w:rFonts w:ascii="Avenir Light Oblique" w:hAnsi="Avenir Light Oblique" w:cs="TimesNewRomanPSMT"/>
          <w:i/>
          <w:iCs/>
        </w:rPr>
        <w:t xml:space="preserve"> to become familiar with the students and classroom environment, implementation of curriculum, and managing student</w:t>
      </w:r>
      <w:r w:rsidR="007076FF" w:rsidRPr="007A44E0">
        <w:rPr>
          <w:rFonts w:ascii="Avenir Light Oblique" w:hAnsi="Avenir Light Oblique" w:cs="TimesNewRomanPSMT"/>
          <w:i/>
          <w:iCs/>
        </w:rPr>
        <w:t xml:space="preserve"> behaviors</w:t>
      </w:r>
      <w:r w:rsidR="00C87E16" w:rsidRPr="007A44E0">
        <w:rPr>
          <w:rFonts w:ascii="Avenir Light Oblique" w:hAnsi="Avenir Light Oblique" w:cs="TimesNewRomanPSMT"/>
          <w:i/>
          <w:iCs/>
        </w:rPr>
        <w:t>. It also allows student teacher</w:t>
      </w:r>
      <w:r w:rsidR="0026668C" w:rsidRPr="007A44E0">
        <w:rPr>
          <w:rFonts w:ascii="Avenir Light Oblique" w:hAnsi="Avenir Light Oblique" w:cs="TimesNewRomanPSMT"/>
          <w:i/>
          <w:iCs/>
        </w:rPr>
        <w:t>s</w:t>
      </w:r>
      <w:r w:rsidR="00C87E16" w:rsidRPr="007A44E0">
        <w:rPr>
          <w:rFonts w:ascii="Avenir Light Oblique" w:hAnsi="Avenir Light Oblique" w:cs="TimesNewRomanPSMT"/>
          <w:i/>
          <w:iCs/>
        </w:rPr>
        <w:t xml:space="preserve"> time to reflect with </w:t>
      </w:r>
      <w:r w:rsidR="0026668C" w:rsidRPr="007A44E0">
        <w:rPr>
          <w:rFonts w:ascii="Avenir Light Oblique" w:hAnsi="Avenir Light Oblique" w:cs="TimesNewRomanPSMT"/>
          <w:i/>
          <w:iCs/>
        </w:rPr>
        <w:t xml:space="preserve">their </w:t>
      </w:r>
      <w:r w:rsidR="007076FF" w:rsidRPr="007A44E0">
        <w:rPr>
          <w:rFonts w:ascii="Avenir Light Oblique" w:hAnsi="Avenir Light Oblique" w:cs="TimesNewRomanPSMT"/>
          <w:i/>
          <w:iCs/>
        </w:rPr>
        <w:t>cooperating</w:t>
      </w:r>
      <w:r w:rsidR="00C87E16" w:rsidRPr="007A44E0">
        <w:rPr>
          <w:rFonts w:ascii="Avenir Light Oblique" w:hAnsi="Avenir Light Oblique" w:cs="TimesNewRomanPSMT"/>
          <w:i/>
          <w:iCs/>
        </w:rPr>
        <w:t xml:space="preserve"> teacher</w:t>
      </w:r>
      <w:r w:rsidR="0026668C" w:rsidRPr="007A44E0">
        <w:rPr>
          <w:rFonts w:ascii="Avenir Light Oblique" w:hAnsi="Avenir Light Oblique" w:cs="TimesNewRomanPSMT"/>
          <w:i/>
          <w:iCs/>
        </w:rPr>
        <w:t>s</w:t>
      </w:r>
      <w:r w:rsidR="00C87E16" w:rsidRPr="007A44E0">
        <w:rPr>
          <w:rFonts w:ascii="Avenir Light Oblique" w:hAnsi="Avenir Light Oblique" w:cs="TimesNewRomanPSMT"/>
          <w:i/>
          <w:iCs/>
        </w:rPr>
        <w:t xml:space="preserve"> on practices and communicate important issues regarding expectations</w:t>
      </w:r>
      <w:r w:rsidR="002A112C" w:rsidRPr="007A44E0">
        <w:rPr>
          <w:rFonts w:ascii="Avenir Light Oblique" w:hAnsi="Avenir Light Oblique" w:cs="TimesNewRomanPSMT"/>
          <w:i/>
          <w:iCs/>
        </w:rPr>
        <w:t xml:space="preserve"> and responsibilities</w:t>
      </w:r>
      <w:r w:rsidR="00C87E16" w:rsidRPr="007A44E0">
        <w:rPr>
          <w:rFonts w:ascii="Avenir Light Oblique" w:hAnsi="Avenir Light Oblique" w:cs="TimesNewRomanPSMT"/>
          <w:i/>
          <w:iCs/>
        </w:rPr>
        <w:t>.</w:t>
      </w:r>
    </w:p>
    <w:p w14:paraId="32F7091F" w14:textId="77777777" w:rsidR="00A82DCE" w:rsidRDefault="00A82DCE" w:rsidP="00B65EB3">
      <w:pPr>
        <w:rPr>
          <w:rFonts w:ascii="Arial" w:hAnsi="Arial" w:cs="TimesNewRomanPSMT"/>
        </w:rPr>
      </w:pPr>
    </w:p>
    <w:p w14:paraId="4A25C500" w14:textId="77777777" w:rsidR="00CA4E3F" w:rsidRPr="00301686" w:rsidRDefault="00CA4E3F">
      <w:pPr>
        <w:rPr>
          <w:rFonts w:ascii="Arial" w:hAnsi="Arial"/>
        </w:rPr>
      </w:pPr>
    </w:p>
    <w:p w14:paraId="26036991" w14:textId="77777777" w:rsidR="00CA4E3F" w:rsidRPr="00315F07" w:rsidRDefault="00A77954">
      <w:pPr>
        <w:rPr>
          <w:rFonts w:ascii="DIN Condensed" w:hAnsi="DIN Condensed"/>
          <w:b/>
          <w:color w:val="595959" w:themeColor="text1" w:themeTint="A6"/>
          <w:sz w:val="32"/>
          <w:szCs w:val="32"/>
        </w:rPr>
      </w:pPr>
      <w:r w:rsidRPr="00315F07">
        <w:rPr>
          <w:rFonts w:ascii="DIN Condensed" w:hAnsi="DIN Condensed"/>
          <w:b/>
          <w:color w:val="595959" w:themeColor="text1" w:themeTint="A6"/>
          <w:sz w:val="32"/>
          <w:szCs w:val="32"/>
        </w:rPr>
        <w:t>B.</w:t>
      </w:r>
      <w:r w:rsidR="006B1E34" w:rsidRPr="00315F07">
        <w:rPr>
          <w:rFonts w:ascii="DIN Condensed" w:hAnsi="DIN Condensed"/>
          <w:b/>
          <w:color w:val="595959" w:themeColor="text1" w:themeTint="A6"/>
          <w:sz w:val="32"/>
          <w:szCs w:val="32"/>
        </w:rPr>
        <w:t xml:space="preserve"> </w:t>
      </w:r>
      <w:r w:rsidR="0091736E" w:rsidRPr="00315F07">
        <w:rPr>
          <w:rFonts w:ascii="DIN Condensed" w:hAnsi="DIN Condensed"/>
          <w:b/>
          <w:color w:val="595959" w:themeColor="text1" w:themeTint="A6"/>
          <w:sz w:val="32"/>
          <w:szCs w:val="32"/>
        </w:rPr>
        <w:t xml:space="preserve"> </w:t>
      </w:r>
      <w:r w:rsidR="00514266" w:rsidRPr="00315F07">
        <w:rPr>
          <w:rFonts w:ascii="DIN Condensed" w:hAnsi="DIN Condensed"/>
          <w:b/>
          <w:color w:val="595959" w:themeColor="text1" w:themeTint="A6"/>
          <w:sz w:val="32"/>
          <w:szCs w:val="32"/>
        </w:rPr>
        <w:t xml:space="preserve">Phase 2 – </w:t>
      </w:r>
      <w:r w:rsidR="000828DF" w:rsidRPr="00315F07">
        <w:rPr>
          <w:rFonts w:ascii="DIN Condensed" w:hAnsi="DIN Condensed"/>
          <w:b/>
          <w:color w:val="595959" w:themeColor="text1" w:themeTint="A6"/>
          <w:sz w:val="32"/>
          <w:szCs w:val="32"/>
        </w:rPr>
        <w:t>Assuming the</w:t>
      </w:r>
      <w:r w:rsidR="00404D7A" w:rsidRPr="00315F07">
        <w:rPr>
          <w:rFonts w:ascii="DIN Condensed" w:hAnsi="DIN Condensed"/>
          <w:b/>
          <w:color w:val="595959" w:themeColor="text1" w:themeTint="A6"/>
          <w:sz w:val="32"/>
          <w:szCs w:val="32"/>
        </w:rPr>
        <w:t xml:space="preserve"> </w:t>
      </w:r>
      <w:r w:rsidR="000828DF" w:rsidRPr="00315F07">
        <w:rPr>
          <w:rFonts w:ascii="DIN Condensed" w:hAnsi="DIN Condensed"/>
          <w:b/>
          <w:color w:val="595959" w:themeColor="text1" w:themeTint="A6"/>
          <w:sz w:val="32"/>
          <w:szCs w:val="32"/>
        </w:rPr>
        <w:t>Instructional Role</w:t>
      </w:r>
    </w:p>
    <w:p w14:paraId="6BF5ADF9" w14:textId="77777777" w:rsidR="00613EAB" w:rsidRPr="00301686" w:rsidRDefault="00613EAB">
      <w:pPr>
        <w:rPr>
          <w:rFonts w:ascii="Arial" w:hAnsi="Arial"/>
          <w:b/>
        </w:rPr>
      </w:pPr>
    </w:p>
    <w:p w14:paraId="4B20228A" w14:textId="3ECB598A" w:rsidR="00CA4E3F" w:rsidRPr="007A44E0" w:rsidRDefault="004002F3" w:rsidP="0091736E">
      <w:pPr>
        <w:jc w:val="both"/>
        <w:rPr>
          <w:rFonts w:ascii="Avenir Light Oblique" w:hAnsi="Avenir Light Oblique"/>
          <w:i/>
          <w:iCs/>
        </w:rPr>
      </w:pPr>
      <w:r>
        <w:rPr>
          <w:rFonts w:ascii="Avenir Light Oblique" w:hAnsi="Avenir Light Oblique"/>
          <w:i/>
          <w:iCs/>
        </w:rPr>
        <w:tab/>
      </w:r>
      <w:r w:rsidR="00CA4E3F" w:rsidRPr="007A44E0">
        <w:rPr>
          <w:rFonts w:ascii="Avenir Light Oblique" w:hAnsi="Avenir Light Oblique"/>
          <w:i/>
          <w:iCs/>
        </w:rPr>
        <w:t>The opportunity to assume full instructional responsibility is an essential aspect in the development and growth of a new teacher.</w:t>
      </w:r>
      <w:r w:rsidR="00A82DCE" w:rsidRPr="007A44E0">
        <w:rPr>
          <w:rFonts w:ascii="Avenir Light Oblique" w:hAnsi="Avenir Light Oblique"/>
          <w:i/>
          <w:iCs/>
        </w:rPr>
        <w:t xml:space="preserve">  In some instances co-teaching may occur, with the student teacher and cooperating teacher shar</w:t>
      </w:r>
      <w:r w:rsidR="007A44E0">
        <w:rPr>
          <w:rFonts w:ascii="Avenir Light Oblique" w:hAnsi="Avenir Light Oblique"/>
          <w:i/>
          <w:iCs/>
        </w:rPr>
        <w:t xml:space="preserve">ing teaching responsibilities. </w:t>
      </w:r>
      <w:r w:rsidR="004C1DC5" w:rsidRPr="007A44E0">
        <w:rPr>
          <w:rFonts w:ascii="Avenir Light Oblique" w:hAnsi="Avenir Light Oblique"/>
          <w:i/>
          <w:iCs/>
        </w:rPr>
        <w:t>In Phase 2, s</w:t>
      </w:r>
      <w:r w:rsidR="00CA4E3F" w:rsidRPr="007A44E0">
        <w:rPr>
          <w:rFonts w:ascii="Avenir Light Oblique" w:hAnsi="Avenir Light Oblique"/>
          <w:i/>
          <w:iCs/>
        </w:rPr>
        <w:t>tudent teacher</w:t>
      </w:r>
      <w:r w:rsidR="007076FF" w:rsidRPr="007A44E0">
        <w:rPr>
          <w:rFonts w:ascii="Avenir Light Oblique" w:hAnsi="Avenir Light Oblique"/>
          <w:i/>
          <w:iCs/>
        </w:rPr>
        <w:t>s</w:t>
      </w:r>
      <w:r w:rsidR="00CA4E3F" w:rsidRPr="007A44E0">
        <w:rPr>
          <w:rFonts w:ascii="Avenir Light Oblique" w:hAnsi="Avenir Light Oblique"/>
          <w:i/>
          <w:iCs/>
        </w:rPr>
        <w:t xml:space="preserve"> </w:t>
      </w:r>
      <w:r w:rsidR="004C1DC5" w:rsidRPr="007A44E0">
        <w:rPr>
          <w:rFonts w:ascii="Avenir Light Oblique" w:hAnsi="Avenir Light Oblique"/>
          <w:i/>
          <w:iCs/>
        </w:rPr>
        <w:t>will</w:t>
      </w:r>
      <w:r w:rsidR="00CA4E3F" w:rsidRPr="007A44E0">
        <w:rPr>
          <w:rFonts w:ascii="Avenir Light Oblique" w:hAnsi="Avenir Light Oblique"/>
          <w:i/>
          <w:iCs/>
        </w:rPr>
        <w:t xml:space="preserve"> fully experience the rigor and challenges associated with </w:t>
      </w:r>
      <w:r w:rsidR="007076FF" w:rsidRPr="007A44E0">
        <w:rPr>
          <w:rFonts w:ascii="Avenir Light Oblique" w:hAnsi="Avenir Light Oblique"/>
          <w:i/>
          <w:iCs/>
        </w:rPr>
        <w:t>planning and implementing</w:t>
      </w:r>
      <w:r w:rsidR="00CA4E3F" w:rsidRPr="007A44E0">
        <w:rPr>
          <w:rFonts w:ascii="Avenir Light Oblique" w:hAnsi="Avenir Light Oblique"/>
          <w:i/>
          <w:iCs/>
        </w:rPr>
        <w:t xml:space="preserve"> lesson</w:t>
      </w:r>
      <w:r w:rsidR="007076FF" w:rsidRPr="007A44E0">
        <w:rPr>
          <w:rFonts w:ascii="Avenir Light Oblique" w:hAnsi="Avenir Light Oblique"/>
          <w:i/>
          <w:iCs/>
        </w:rPr>
        <w:t>s and assessing</w:t>
      </w:r>
      <w:r w:rsidR="00CA4E3F" w:rsidRPr="007A44E0">
        <w:rPr>
          <w:rFonts w:ascii="Avenir Light Oblique" w:hAnsi="Avenir Light Oblique"/>
          <w:i/>
          <w:iCs/>
        </w:rPr>
        <w:t xml:space="preserve"> </w:t>
      </w:r>
      <w:r w:rsidR="007076FF" w:rsidRPr="007A44E0">
        <w:rPr>
          <w:rFonts w:ascii="Avenir Light Oblique" w:hAnsi="Avenir Light Oblique"/>
          <w:i/>
          <w:iCs/>
        </w:rPr>
        <w:t>student learning</w:t>
      </w:r>
      <w:r w:rsidR="007A44E0">
        <w:rPr>
          <w:rFonts w:ascii="Avenir Light Oblique" w:hAnsi="Avenir Light Oblique"/>
          <w:i/>
          <w:iCs/>
        </w:rPr>
        <w:t xml:space="preserve">. </w:t>
      </w:r>
      <w:r w:rsidR="00CA4E3F" w:rsidRPr="007A44E0">
        <w:rPr>
          <w:rFonts w:ascii="Avenir Light Oblique" w:hAnsi="Avenir Light Oblique"/>
          <w:i/>
          <w:iCs/>
        </w:rPr>
        <w:t>It is important that the experience of student teaching replicate</w:t>
      </w:r>
      <w:r w:rsidR="007076FF" w:rsidRPr="007A44E0">
        <w:rPr>
          <w:rFonts w:ascii="Avenir Light Oblique" w:hAnsi="Avenir Light Oblique"/>
          <w:i/>
          <w:iCs/>
        </w:rPr>
        <w:t>,</w:t>
      </w:r>
      <w:r w:rsidR="00CA4E3F" w:rsidRPr="007A44E0">
        <w:rPr>
          <w:rFonts w:ascii="Avenir Light Oblique" w:hAnsi="Avenir Light Oblique"/>
          <w:i/>
          <w:iCs/>
        </w:rPr>
        <w:t xml:space="preserve"> to the </w:t>
      </w:r>
      <w:r w:rsidR="007076FF" w:rsidRPr="007A44E0">
        <w:rPr>
          <w:rFonts w:ascii="Avenir Light Oblique" w:hAnsi="Avenir Light Oblique"/>
          <w:i/>
          <w:iCs/>
        </w:rPr>
        <w:t xml:space="preserve">greatest </w:t>
      </w:r>
      <w:r w:rsidR="00CA4E3F" w:rsidRPr="007A44E0">
        <w:rPr>
          <w:rFonts w:ascii="Avenir Light Oblique" w:hAnsi="Avenir Light Oblique"/>
          <w:i/>
          <w:iCs/>
        </w:rPr>
        <w:t>degree possible</w:t>
      </w:r>
      <w:r w:rsidR="007076FF" w:rsidRPr="007A44E0">
        <w:rPr>
          <w:rFonts w:ascii="Avenir Light Oblique" w:hAnsi="Avenir Light Oblique"/>
          <w:i/>
          <w:iCs/>
        </w:rPr>
        <w:t>,</w:t>
      </w:r>
      <w:r w:rsidR="00CA4E3F" w:rsidRPr="007A44E0">
        <w:rPr>
          <w:rFonts w:ascii="Avenir Light Oblique" w:hAnsi="Avenir Light Oblique"/>
          <w:i/>
          <w:iCs/>
        </w:rPr>
        <w:t xml:space="preserve"> the ongoing da</w:t>
      </w:r>
      <w:r w:rsidR="007076FF" w:rsidRPr="007A44E0">
        <w:rPr>
          <w:rFonts w:ascii="Avenir Light Oblique" w:hAnsi="Avenir Light Oblique"/>
          <w:i/>
          <w:iCs/>
        </w:rPr>
        <w:t>ily</w:t>
      </w:r>
      <w:r w:rsidR="00CA4E3F" w:rsidRPr="007A44E0">
        <w:rPr>
          <w:rFonts w:ascii="Avenir Light Oblique" w:hAnsi="Avenir Light Oblique"/>
          <w:i/>
          <w:iCs/>
        </w:rPr>
        <w:t xml:space="preserve"> work of a teacher.  </w:t>
      </w:r>
    </w:p>
    <w:p w14:paraId="2AD9F65B" w14:textId="354693B1" w:rsidR="007076FF" w:rsidRPr="00301686" w:rsidRDefault="007076FF" w:rsidP="0091736E">
      <w:pPr>
        <w:jc w:val="both"/>
        <w:rPr>
          <w:rFonts w:ascii="Arial" w:hAnsi="Arial"/>
        </w:rPr>
      </w:pPr>
    </w:p>
    <w:p w14:paraId="06CCBBF5" w14:textId="43376285" w:rsidR="00CA4E3F" w:rsidRPr="0097571C" w:rsidRDefault="0097571C" w:rsidP="0091736E">
      <w:pPr>
        <w:jc w:val="both"/>
        <w:rPr>
          <w:rFonts w:ascii="Avenir Light Oblique" w:hAnsi="Avenir Light Oblique"/>
          <w:i/>
          <w:iCs/>
        </w:rPr>
      </w:pPr>
      <w:r w:rsidRPr="00691CD6">
        <w:rPr>
          <w:rFonts w:ascii="Bookman Old Style" w:hAnsi="Bookman Old Style"/>
          <w:noProof/>
          <w:szCs w:val="22"/>
        </w:rPr>
        <mc:AlternateContent>
          <mc:Choice Requires="wps">
            <w:drawing>
              <wp:anchor distT="0" distB="0" distL="114300" distR="114300" simplePos="0" relativeHeight="251669504" behindDoc="0" locked="0" layoutInCell="1" allowOverlap="1" wp14:anchorId="2C7A640A" wp14:editId="67B30D45">
                <wp:simplePos x="0" y="0"/>
                <wp:positionH relativeFrom="column">
                  <wp:posOffset>3520440</wp:posOffset>
                </wp:positionH>
                <wp:positionV relativeFrom="paragraph">
                  <wp:posOffset>864235</wp:posOffset>
                </wp:positionV>
                <wp:extent cx="2338705" cy="1445895"/>
                <wp:effectExtent l="0" t="0" r="2349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445895"/>
                        </a:xfrm>
                        <a:prstGeom prst="rect">
                          <a:avLst/>
                        </a:prstGeom>
                        <a:solidFill>
                          <a:srgbClr val="FFFFFF"/>
                        </a:solidFill>
                        <a:ln w="22225" cmpd="dbl">
                          <a:solidFill>
                            <a:srgbClr val="000000"/>
                          </a:solidFill>
                          <a:miter lim="800000"/>
                          <a:headEnd/>
                          <a:tailEnd/>
                        </a:ln>
                      </wps:spPr>
                      <wps:txbx>
                        <w:txbxContent>
                          <w:p w14:paraId="7365F51C" w14:textId="01FA61ED" w:rsidR="00946BF2" w:rsidRPr="00315F07" w:rsidRDefault="00946BF2" w:rsidP="0097571C">
                            <w:pPr>
                              <w:suppressOverlap/>
                              <w:jc w:val="center"/>
                              <w:rPr>
                                <w:rFonts w:ascii="DIN Condensed" w:hAnsi="DIN Condensed"/>
                                <w:b/>
                                <w:sz w:val="16"/>
                                <w:szCs w:val="16"/>
                              </w:rPr>
                            </w:pPr>
                            <w:r w:rsidRPr="00315F07">
                              <w:rPr>
                                <w:rFonts w:ascii="DIN Condensed" w:hAnsi="DIN Condensed"/>
                                <w:b/>
                                <w:sz w:val="28"/>
                                <w:szCs w:val="28"/>
                              </w:rPr>
                              <w:t>University Perspective</w:t>
                            </w:r>
                          </w:p>
                          <w:p w14:paraId="5B110B8C" w14:textId="77777777" w:rsidR="00946BF2" w:rsidRPr="0097571C" w:rsidRDefault="00946BF2" w:rsidP="0097571C">
                            <w:pPr>
                              <w:suppressOverlap/>
                              <w:jc w:val="center"/>
                              <w:rPr>
                                <w:rFonts w:ascii="Lobster 1.3" w:hAnsi="Lobster 1.3"/>
                                <w:b/>
                                <w:sz w:val="16"/>
                                <w:szCs w:val="16"/>
                              </w:rPr>
                            </w:pPr>
                          </w:p>
                          <w:p w14:paraId="29793B65" w14:textId="77777777" w:rsidR="00946BF2" w:rsidRPr="0097571C" w:rsidRDefault="00946BF2" w:rsidP="00691CD6">
                            <w:pPr>
                              <w:suppressOverlap/>
                              <w:jc w:val="center"/>
                              <w:rPr>
                                <w:rFonts w:ascii="Avenir Light Oblique" w:hAnsi="Avenir Light Oblique"/>
                                <w:i/>
                                <w:iCs/>
                                <w:szCs w:val="22"/>
                              </w:rPr>
                            </w:pPr>
                            <w:r w:rsidRPr="0097571C">
                              <w:rPr>
                                <w:rFonts w:ascii="Avenir Light Oblique" w:hAnsi="Avenir Light Oblique"/>
                                <w:i/>
                                <w:iCs/>
                                <w:szCs w:val="22"/>
                              </w:rPr>
                              <w:t>Ideally, the student teacher will assume full instructional responsibility as soon as possible for as long as possible.</w:t>
                            </w:r>
                          </w:p>
                          <w:p w14:paraId="2AE84DDC" w14:textId="77777777" w:rsidR="00946BF2" w:rsidRDefault="00946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A640A" id="_x0000_s1028" type="#_x0000_t202" style="position:absolute;left:0;text-align:left;margin-left:277.2pt;margin-top:68.05pt;width:184.15pt;height:1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" strokeweight="1.75pt">
                <v:stroke linestyle="thinThin"/>
                <v:textbox>
                  <w:txbxContent>
                    <w:p w14:paraId="7365F51C" w14:textId="01FA61ED" w:rsidR="00946BF2" w:rsidRPr="00315F07" w:rsidRDefault="00946BF2" w:rsidP="0097571C">
                      <w:pPr>
                        <w:suppressOverlap/>
                        <w:jc w:val="center"/>
                        <w:rPr>
                          <w:rFonts w:ascii="DIN Condensed" w:hAnsi="DIN Condensed"/>
                          <w:b/>
                          <w:sz w:val="16"/>
                          <w:szCs w:val="16"/>
                        </w:rPr>
                      </w:pPr>
                      <w:r w:rsidRPr="00315F07">
                        <w:rPr>
                          <w:rFonts w:ascii="DIN Condensed" w:hAnsi="DIN Condensed"/>
                          <w:b/>
                          <w:sz w:val="28"/>
                          <w:szCs w:val="28"/>
                        </w:rPr>
                        <w:t>University Perspective</w:t>
                      </w:r>
                    </w:p>
                    <w:p w14:paraId="5B110B8C" w14:textId="77777777" w:rsidR="00946BF2" w:rsidRPr="0097571C" w:rsidRDefault="00946BF2" w:rsidP="0097571C">
                      <w:pPr>
                        <w:suppressOverlap/>
                        <w:jc w:val="center"/>
                        <w:rPr>
                          <w:rFonts w:ascii="Lobster 1.3" w:hAnsi="Lobster 1.3"/>
                          <w:b/>
                          <w:sz w:val="16"/>
                          <w:szCs w:val="16"/>
                        </w:rPr>
                      </w:pPr>
                    </w:p>
                    <w:p w14:paraId="29793B65" w14:textId="77777777" w:rsidR="00946BF2" w:rsidRPr="0097571C" w:rsidRDefault="00946BF2" w:rsidP="00691CD6">
                      <w:pPr>
                        <w:suppressOverlap/>
                        <w:jc w:val="center"/>
                        <w:rPr>
                          <w:rFonts w:ascii="Avenir Light Oblique" w:hAnsi="Avenir Light Oblique"/>
                          <w:i/>
                          <w:iCs/>
                          <w:szCs w:val="22"/>
                        </w:rPr>
                      </w:pPr>
                      <w:r w:rsidRPr="0097571C">
                        <w:rPr>
                          <w:rFonts w:ascii="Avenir Light Oblique" w:hAnsi="Avenir Light Oblique"/>
                          <w:i/>
                          <w:iCs/>
                          <w:szCs w:val="22"/>
                        </w:rPr>
                        <w:t>Ideally, the student teacher will assume full instructional responsibility as soon as possible for as long as possible.</w:t>
                      </w:r>
                    </w:p>
                    <w:p w14:paraId="2AE84DDC" w14:textId="77777777" w:rsidR="00946BF2" w:rsidRDefault="00946BF2"/>
                  </w:txbxContent>
                </v:textbox>
                <w10:wrap type="square"/>
              </v:shape>
            </w:pict>
          </mc:Fallback>
        </mc:AlternateContent>
      </w:r>
      <w:r w:rsidR="004002F3">
        <w:rPr>
          <w:rFonts w:ascii="Avenir Light Oblique" w:hAnsi="Avenir Light Oblique"/>
          <w:i/>
          <w:iCs/>
        </w:rPr>
        <w:tab/>
      </w:r>
      <w:r w:rsidR="00A82DCE" w:rsidRPr="0097571C">
        <w:rPr>
          <w:rFonts w:ascii="Avenir Light Oblique" w:hAnsi="Avenir Light Oblique"/>
          <w:i/>
          <w:iCs/>
        </w:rPr>
        <w:t>During</w:t>
      </w:r>
      <w:r w:rsidR="00570161" w:rsidRPr="0097571C">
        <w:rPr>
          <w:rFonts w:ascii="Avenir Light Oblique" w:hAnsi="Avenir Light Oblique"/>
          <w:i/>
          <w:iCs/>
        </w:rPr>
        <w:t xml:space="preserve"> Phase</w:t>
      </w:r>
      <w:r w:rsidR="00670C61" w:rsidRPr="0097571C">
        <w:rPr>
          <w:rFonts w:ascii="Avenir Light Oblique" w:hAnsi="Avenir Light Oblique"/>
          <w:i/>
          <w:iCs/>
        </w:rPr>
        <w:t xml:space="preserve"> 1</w:t>
      </w:r>
      <w:r w:rsidR="00570161" w:rsidRPr="0097571C">
        <w:rPr>
          <w:rFonts w:ascii="Avenir Light Oblique" w:hAnsi="Avenir Light Oblique"/>
          <w:i/>
          <w:iCs/>
        </w:rPr>
        <w:t xml:space="preserve">, </w:t>
      </w:r>
      <w:r w:rsidR="00CA4E3F" w:rsidRPr="0097571C">
        <w:rPr>
          <w:rFonts w:ascii="Avenir Light Oblique" w:hAnsi="Avenir Light Oblique"/>
          <w:i/>
          <w:iCs/>
        </w:rPr>
        <w:t>the student teacher</w:t>
      </w:r>
      <w:r w:rsidR="004A68B3" w:rsidRPr="0097571C">
        <w:rPr>
          <w:rFonts w:ascii="Avenir Light Oblique" w:hAnsi="Avenir Light Oblique"/>
          <w:i/>
          <w:iCs/>
        </w:rPr>
        <w:t xml:space="preserve"> </w:t>
      </w:r>
      <w:r w:rsidR="004C1DC5" w:rsidRPr="0097571C">
        <w:rPr>
          <w:rFonts w:ascii="Avenir Light Oblique" w:hAnsi="Avenir Light Oblique"/>
          <w:i/>
          <w:iCs/>
        </w:rPr>
        <w:t xml:space="preserve">will work </w:t>
      </w:r>
      <w:r w:rsidR="00CA4E3F" w:rsidRPr="0097571C">
        <w:rPr>
          <w:rFonts w:ascii="Avenir Light Oblique" w:hAnsi="Avenir Light Oblique"/>
          <w:i/>
          <w:iCs/>
        </w:rPr>
        <w:t xml:space="preserve">collaboratively with the cooperating teacher to assume </w:t>
      </w:r>
      <w:r w:rsidR="004A68B3" w:rsidRPr="0097571C">
        <w:rPr>
          <w:rFonts w:ascii="Avenir Light Oblique" w:hAnsi="Avenir Light Oblique"/>
          <w:i/>
          <w:iCs/>
        </w:rPr>
        <w:t xml:space="preserve">increasing </w:t>
      </w:r>
      <w:r w:rsidR="00CA4E3F" w:rsidRPr="0097571C">
        <w:rPr>
          <w:rFonts w:ascii="Avenir Light Oblique" w:hAnsi="Avenir Light Oblique"/>
          <w:i/>
          <w:iCs/>
        </w:rPr>
        <w:t xml:space="preserve">responsibility for learning.  </w:t>
      </w:r>
      <w:r w:rsidR="00F07150" w:rsidRPr="0097571C">
        <w:rPr>
          <w:rFonts w:ascii="Avenir Light Oblique" w:hAnsi="Avenir Light Oblique"/>
          <w:i/>
          <w:iCs/>
        </w:rPr>
        <w:t xml:space="preserve">This process can </w:t>
      </w:r>
      <w:r w:rsidR="00DD4619" w:rsidRPr="0097571C">
        <w:rPr>
          <w:rFonts w:ascii="Avenir Light Oblique" w:hAnsi="Avenir Light Oblique"/>
          <w:i/>
          <w:iCs/>
        </w:rPr>
        <w:t xml:space="preserve">occur </w:t>
      </w:r>
      <w:r w:rsidR="00F07150" w:rsidRPr="0097571C">
        <w:rPr>
          <w:rFonts w:ascii="Avenir Light Oblique" w:hAnsi="Avenir Light Oblique"/>
          <w:i/>
          <w:iCs/>
        </w:rPr>
        <w:t xml:space="preserve">in </w:t>
      </w:r>
      <w:r w:rsidR="00CA4E3F" w:rsidRPr="0097571C">
        <w:rPr>
          <w:rFonts w:ascii="Avenir Light Oblique" w:hAnsi="Avenir Light Oblique"/>
          <w:i/>
          <w:iCs/>
        </w:rPr>
        <w:t xml:space="preserve">a variety of ways. </w:t>
      </w:r>
      <w:r w:rsidR="004C1DC5" w:rsidRPr="0097571C">
        <w:rPr>
          <w:rFonts w:ascii="Avenir Light Oblique" w:hAnsi="Avenir Light Oblique"/>
          <w:i/>
          <w:iCs/>
        </w:rPr>
        <w:t>The student teacher can be integrated into instruction by w</w:t>
      </w:r>
      <w:r w:rsidR="00CA4E3F" w:rsidRPr="0097571C">
        <w:rPr>
          <w:rFonts w:ascii="Avenir Light Oblique" w:hAnsi="Avenir Light Oblique"/>
          <w:i/>
          <w:iCs/>
        </w:rPr>
        <w:t xml:space="preserve">orking with individual students or groups of students as a part of the cooperating teacher’s lesson plan.  </w:t>
      </w:r>
      <w:r w:rsidR="004C1DC5" w:rsidRPr="0097571C">
        <w:rPr>
          <w:rFonts w:ascii="Avenir Light Oblique" w:hAnsi="Avenir Light Oblique"/>
          <w:i/>
          <w:iCs/>
        </w:rPr>
        <w:t>Other activities that allow student teachers to use their capabilities are m</w:t>
      </w:r>
      <w:r w:rsidR="00CA4E3F" w:rsidRPr="0097571C">
        <w:rPr>
          <w:rFonts w:ascii="Avenir Light Oblique" w:hAnsi="Avenir Light Oblique"/>
          <w:i/>
          <w:iCs/>
        </w:rPr>
        <w:t>aintaining attendance records, grading student work</w:t>
      </w:r>
      <w:r w:rsidR="00F07150" w:rsidRPr="0097571C">
        <w:rPr>
          <w:rFonts w:ascii="Avenir Light Oblique" w:hAnsi="Avenir Light Oblique"/>
          <w:i/>
          <w:iCs/>
        </w:rPr>
        <w:t>,</w:t>
      </w:r>
      <w:r w:rsidR="00CA4E3F" w:rsidRPr="0097571C">
        <w:rPr>
          <w:rFonts w:ascii="Avenir Light Oblique" w:hAnsi="Avenir Light Oblique"/>
          <w:i/>
          <w:iCs/>
        </w:rPr>
        <w:t xml:space="preserve"> leading a portion of a lesson</w:t>
      </w:r>
      <w:r w:rsidR="00F07150" w:rsidRPr="0097571C">
        <w:rPr>
          <w:rFonts w:ascii="Avenir Light Oblique" w:hAnsi="Avenir Light Oblique"/>
          <w:i/>
          <w:iCs/>
        </w:rPr>
        <w:t>,</w:t>
      </w:r>
      <w:r w:rsidR="00CA4E3F" w:rsidRPr="0097571C">
        <w:rPr>
          <w:rFonts w:ascii="Avenir Light Oblique" w:hAnsi="Avenir Light Oblique"/>
          <w:i/>
          <w:iCs/>
        </w:rPr>
        <w:t xml:space="preserve"> and co-teaching.</w:t>
      </w:r>
      <w:r w:rsidR="00CE582A" w:rsidRPr="0097571C">
        <w:rPr>
          <w:rFonts w:ascii="Avenir Light Oblique" w:hAnsi="Avenir Light Oblique"/>
          <w:i/>
          <w:iCs/>
        </w:rPr>
        <w:t xml:space="preserve"> (See </w:t>
      </w:r>
      <w:r w:rsidR="004C1DC5" w:rsidRPr="0097571C">
        <w:rPr>
          <w:rFonts w:ascii="Avenir Light Oblique" w:hAnsi="Avenir Light Oblique"/>
          <w:i/>
          <w:iCs/>
        </w:rPr>
        <w:t xml:space="preserve">Figure 3: </w:t>
      </w:r>
      <w:r w:rsidR="00CE582A" w:rsidRPr="0097571C">
        <w:rPr>
          <w:rFonts w:ascii="Avenir Light Oblique" w:hAnsi="Avenir Light Oblique"/>
          <w:i/>
          <w:iCs/>
        </w:rPr>
        <w:t>Phases of Student Teaching, pg</w:t>
      </w:r>
      <w:r w:rsidR="009C52F7" w:rsidRPr="0097571C">
        <w:rPr>
          <w:rFonts w:ascii="Avenir Light Oblique" w:hAnsi="Avenir Light Oblique"/>
          <w:i/>
          <w:iCs/>
        </w:rPr>
        <w:t>.</w:t>
      </w:r>
      <w:r w:rsidR="00CE582A" w:rsidRPr="0097571C">
        <w:rPr>
          <w:rFonts w:ascii="Avenir Light Oblique" w:hAnsi="Avenir Light Oblique"/>
          <w:i/>
          <w:iCs/>
        </w:rPr>
        <w:t xml:space="preserve"> </w:t>
      </w:r>
      <w:r w:rsidR="00B34B55" w:rsidRPr="0097571C">
        <w:rPr>
          <w:rFonts w:ascii="Avenir Light Oblique" w:hAnsi="Avenir Light Oblique"/>
          <w:i/>
          <w:iCs/>
        </w:rPr>
        <w:t>7</w:t>
      </w:r>
      <w:r w:rsidR="00CE582A" w:rsidRPr="0097571C">
        <w:rPr>
          <w:rFonts w:ascii="Avenir Light Oblique" w:hAnsi="Avenir Light Oblique"/>
          <w:i/>
          <w:iCs/>
        </w:rPr>
        <w:t>).</w:t>
      </w:r>
    </w:p>
    <w:p w14:paraId="775350A3" w14:textId="50ABD3DA" w:rsidR="00CA4E3F" w:rsidRPr="00301686" w:rsidRDefault="00CA4E3F" w:rsidP="0091736E">
      <w:pPr>
        <w:jc w:val="both"/>
        <w:rPr>
          <w:rFonts w:ascii="Arial" w:hAnsi="Arial"/>
        </w:rPr>
      </w:pPr>
    </w:p>
    <w:p w14:paraId="5249649D" w14:textId="7F0C9D2B" w:rsidR="00CA4E3F" w:rsidRPr="0097571C" w:rsidRDefault="004002F3" w:rsidP="0091736E">
      <w:pPr>
        <w:jc w:val="both"/>
        <w:rPr>
          <w:rFonts w:ascii="Avenir Light Oblique" w:hAnsi="Avenir Light Oblique"/>
          <w:i/>
          <w:iCs/>
        </w:rPr>
      </w:pPr>
      <w:r>
        <w:rPr>
          <w:rFonts w:ascii="Avenir Light Oblique" w:hAnsi="Avenir Light Oblique"/>
          <w:i/>
          <w:iCs/>
        </w:rPr>
        <w:lastRenderedPageBreak/>
        <w:tab/>
      </w:r>
      <w:r w:rsidR="00CA4E3F" w:rsidRPr="0097571C">
        <w:rPr>
          <w:rFonts w:ascii="Avenir Light Oblique" w:hAnsi="Avenir Light Oblique"/>
          <w:i/>
          <w:iCs/>
        </w:rPr>
        <w:t xml:space="preserve">The </w:t>
      </w:r>
      <w:r w:rsidR="004C1DC5" w:rsidRPr="0097571C">
        <w:rPr>
          <w:rFonts w:ascii="Avenir Light Oblique" w:hAnsi="Avenir Light Oblique"/>
          <w:i/>
          <w:iCs/>
        </w:rPr>
        <w:t>University of Nebraska</w:t>
      </w:r>
      <w:r w:rsidR="0070418D">
        <w:rPr>
          <w:rFonts w:ascii="Avenir Light Oblique" w:hAnsi="Avenir Light Oblique"/>
          <w:i/>
          <w:iCs/>
        </w:rPr>
        <w:t>-</w:t>
      </w:r>
      <w:r w:rsidR="004C1DC5" w:rsidRPr="0097571C">
        <w:rPr>
          <w:rFonts w:ascii="Avenir Light Oblique" w:hAnsi="Avenir Light Oblique"/>
          <w:i/>
          <w:iCs/>
        </w:rPr>
        <w:t xml:space="preserve">Lincoln College of Education and Human Sciences </w:t>
      </w:r>
      <w:r w:rsidR="00CA4E3F" w:rsidRPr="0097571C">
        <w:rPr>
          <w:rFonts w:ascii="Avenir Light Oblique" w:hAnsi="Avenir Light Oblique"/>
          <w:i/>
          <w:iCs/>
        </w:rPr>
        <w:t>recognize</w:t>
      </w:r>
      <w:r w:rsidR="003772B7" w:rsidRPr="0097571C">
        <w:rPr>
          <w:rFonts w:ascii="Avenir Light Oblique" w:hAnsi="Avenir Light Oblique"/>
          <w:i/>
          <w:iCs/>
        </w:rPr>
        <w:t>s</w:t>
      </w:r>
      <w:r w:rsidR="00CA4E3F" w:rsidRPr="0097571C">
        <w:rPr>
          <w:rFonts w:ascii="Avenir Light Oblique" w:hAnsi="Avenir Light Oblique"/>
          <w:i/>
          <w:iCs/>
        </w:rPr>
        <w:t xml:space="preserve"> that the cooperating teacher maintains both ethical and legal responsibility for learning</w:t>
      </w:r>
      <w:r w:rsidR="004C1DC5" w:rsidRPr="0097571C">
        <w:rPr>
          <w:rFonts w:ascii="Avenir Light Oblique" w:hAnsi="Avenir Light Oblique"/>
          <w:i/>
          <w:iCs/>
        </w:rPr>
        <w:t>. T</w:t>
      </w:r>
      <w:r w:rsidR="00570161" w:rsidRPr="0097571C">
        <w:rPr>
          <w:rFonts w:ascii="Avenir Light Oblique" w:hAnsi="Avenir Light Oblique"/>
          <w:i/>
          <w:iCs/>
        </w:rPr>
        <w:t xml:space="preserve">herefore, </w:t>
      </w:r>
      <w:r w:rsidR="00CA4E3F" w:rsidRPr="0097571C">
        <w:rPr>
          <w:rFonts w:ascii="Avenir Light Oblique" w:hAnsi="Avenir Light Oblique"/>
          <w:i/>
          <w:iCs/>
        </w:rPr>
        <w:t xml:space="preserve">it is incumbent </w:t>
      </w:r>
      <w:r w:rsidR="00DD4619" w:rsidRPr="0097571C">
        <w:rPr>
          <w:rFonts w:ascii="Avenir Light Oblique" w:hAnsi="Avenir Light Oblique"/>
          <w:i/>
          <w:iCs/>
        </w:rPr>
        <w:t>up</w:t>
      </w:r>
      <w:r w:rsidR="00CA4E3F" w:rsidRPr="0097571C">
        <w:rPr>
          <w:rFonts w:ascii="Avenir Light Oblique" w:hAnsi="Avenir Light Oblique"/>
          <w:i/>
          <w:iCs/>
        </w:rPr>
        <w:t>on the student teacher to perform in a highly professional manner.</w:t>
      </w:r>
      <w:r w:rsidR="00791063" w:rsidRPr="0097571C">
        <w:rPr>
          <w:rFonts w:ascii="Avenir Light Oblique" w:hAnsi="Avenir Light Oblique"/>
          <w:i/>
          <w:iCs/>
        </w:rPr>
        <w:t xml:space="preserve"> </w:t>
      </w:r>
      <w:r w:rsidR="00CA4E3F" w:rsidRPr="0097571C">
        <w:rPr>
          <w:rFonts w:ascii="Avenir Light Oblique" w:hAnsi="Avenir Light Oblique"/>
          <w:i/>
          <w:iCs/>
        </w:rPr>
        <w:t>The student teacher is to present thoroughly developed lesson plans that meet the standard</w:t>
      </w:r>
      <w:r w:rsidR="00570161" w:rsidRPr="0097571C">
        <w:rPr>
          <w:rFonts w:ascii="Avenir Light Oblique" w:hAnsi="Avenir Light Oblique"/>
          <w:i/>
          <w:iCs/>
        </w:rPr>
        <w:t>s of the district</w:t>
      </w:r>
      <w:r w:rsidR="00864C55" w:rsidRPr="0097571C">
        <w:rPr>
          <w:rFonts w:ascii="Avenir Light Oblique" w:hAnsi="Avenir Light Oblique"/>
          <w:i/>
          <w:iCs/>
        </w:rPr>
        <w:t xml:space="preserve">, cooperative teacher, </w:t>
      </w:r>
      <w:r w:rsidR="00570161" w:rsidRPr="0097571C">
        <w:rPr>
          <w:rFonts w:ascii="Avenir Light Oblique" w:hAnsi="Avenir Light Oblique"/>
          <w:i/>
          <w:iCs/>
        </w:rPr>
        <w:t xml:space="preserve">and the </w:t>
      </w:r>
      <w:r w:rsidR="008B29F8" w:rsidRPr="0097571C">
        <w:rPr>
          <w:rFonts w:ascii="Avenir Light Oblique" w:hAnsi="Avenir Light Oblique"/>
          <w:i/>
          <w:iCs/>
        </w:rPr>
        <w:t>u</w:t>
      </w:r>
      <w:r w:rsidR="00570161" w:rsidRPr="0097571C">
        <w:rPr>
          <w:rFonts w:ascii="Avenir Light Oblique" w:hAnsi="Avenir Light Oblique"/>
          <w:i/>
          <w:iCs/>
        </w:rPr>
        <w:t>niversity supervisor</w:t>
      </w:r>
      <w:r w:rsidR="00CA4E3F" w:rsidRPr="0097571C">
        <w:rPr>
          <w:rFonts w:ascii="Avenir Light Oblique" w:hAnsi="Avenir Light Oblique"/>
          <w:i/>
          <w:iCs/>
        </w:rPr>
        <w:t>. The student teacher is responsible for the collection, preparation and creation of all needed instructional resources.  The student teacher must maintain a focus on the</w:t>
      </w:r>
      <w:r w:rsidR="00864C55" w:rsidRPr="0097571C">
        <w:rPr>
          <w:rFonts w:ascii="Avenir Light Oblique" w:hAnsi="Avenir Light Oblique"/>
          <w:i/>
          <w:iCs/>
        </w:rPr>
        <w:t xml:space="preserve"> standards,</w:t>
      </w:r>
      <w:r w:rsidR="00CA4E3F" w:rsidRPr="0097571C">
        <w:rPr>
          <w:rFonts w:ascii="Avenir Light Oblique" w:hAnsi="Avenir Light Oblique"/>
          <w:i/>
          <w:iCs/>
        </w:rPr>
        <w:t xml:space="preserve"> curricular goals</w:t>
      </w:r>
      <w:r w:rsidR="00864C55" w:rsidRPr="0097571C">
        <w:rPr>
          <w:rFonts w:ascii="Avenir Light Oblique" w:hAnsi="Avenir Light Oblique"/>
          <w:i/>
          <w:iCs/>
        </w:rPr>
        <w:t>,</w:t>
      </w:r>
      <w:r w:rsidR="00CA4E3F" w:rsidRPr="0097571C">
        <w:rPr>
          <w:rFonts w:ascii="Avenir Light Oblique" w:hAnsi="Avenir Light Oblique"/>
          <w:i/>
          <w:iCs/>
        </w:rPr>
        <w:t xml:space="preserve"> and objectives which students are expected to meet.  Finally, the student teacher will assess the students’ learning and adjust instruction as required.  Carrying this full instructional load for several weeks is important to the dev</w:t>
      </w:r>
      <w:r w:rsidR="00A12B92" w:rsidRPr="0097571C">
        <w:rPr>
          <w:rFonts w:ascii="Avenir Light Oblique" w:hAnsi="Avenir Light Oblique"/>
          <w:i/>
          <w:iCs/>
        </w:rPr>
        <w:t xml:space="preserve">elopment of the student teacher.  </w:t>
      </w:r>
    </w:p>
    <w:p w14:paraId="64A5CE59" w14:textId="77777777" w:rsidR="00F75944" w:rsidRPr="0097571C" w:rsidRDefault="00F75944" w:rsidP="0091736E">
      <w:pPr>
        <w:jc w:val="both"/>
        <w:rPr>
          <w:rFonts w:ascii="Avenir Light Oblique" w:hAnsi="Avenir Light Oblique"/>
          <w:i/>
          <w:iCs/>
        </w:rPr>
      </w:pPr>
    </w:p>
    <w:p w14:paraId="47EA1B13" w14:textId="15FB3177" w:rsidR="00CA4E3F" w:rsidRPr="0097571C" w:rsidRDefault="004002F3" w:rsidP="0091736E">
      <w:pPr>
        <w:jc w:val="both"/>
        <w:rPr>
          <w:rFonts w:ascii="Avenir Light Oblique" w:hAnsi="Avenir Light Oblique"/>
          <w:i/>
          <w:iCs/>
        </w:rPr>
      </w:pPr>
      <w:r>
        <w:rPr>
          <w:rFonts w:ascii="Avenir Light Oblique" w:hAnsi="Avenir Light Oblique"/>
          <w:i/>
          <w:iCs/>
        </w:rPr>
        <w:tab/>
      </w:r>
      <w:r w:rsidR="00CA4E3F" w:rsidRPr="0097571C">
        <w:rPr>
          <w:rFonts w:ascii="Avenir Light Oblique" w:hAnsi="Avenir Light Oblique"/>
          <w:i/>
          <w:iCs/>
        </w:rPr>
        <w:t xml:space="preserve">All of this is done with the guidance and support of the cooperating teacher and the university supervisor. </w:t>
      </w:r>
      <w:r w:rsidR="009838DF" w:rsidRPr="0097571C">
        <w:rPr>
          <w:rFonts w:ascii="Avenir Light Oblique" w:hAnsi="Avenir Light Oblique"/>
          <w:i/>
          <w:iCs/>
        </w:rPr>
        <w:t xml:space="preserve">During </w:t>
      </w:r>
      <w:r w:rsidR="004C1DC5" w:rsidRPr="0097571C">
        <w:rPr>
          <w:rFonts w:ascii="Avenir Light Oblique" w:hAnsi="Avenir Light Oblique"/>
          <w:i/>
          <w:iCs/>
        </w:rPr>
        <w:t>Phase 2</w:t>
      </w:r>
      <w:r w:rsidR="009838DF" w:rsidRPr="0097571C">
        <w:rPr>
          <w:rFonts w:ascii="Avenir Light Oblique" w:hAnsi="Avenir Light Oblique"/>
          <w:i/>
          <w:iCs/>
        </w:rPr>
        <w:t xml:space="preserve">, the </w:t>
      </w:r>
      <w:r w:rsidR="00613EAB" w:rsidRPr="0097571C">
        <w:rPr>
          <w:rFonts w:ascii="Avenir Light Oblique" w:hAnsi="Avenir Light Oblique"/>
          <w:i/>
          <w:iCs/>
        </w:rPr>
        <w:t xml:space="preserve">university </w:t>
      </w:r>
      <w:r w:rsidR="009838DF" w:rsidRPr="0097571C">
        <w:rPr>
          <w:rFonts w:ascii="Avenir Light Oblique" w:hAnsi="Avenir Light Oblique"/>
          <w:i/>
          <w:iCs/>
        </w:rPr>
        <w:t xml:space="preserve">supervisor </w:t>
      </w:r>
      <w:r w:rsidR="004C1DC5" w:rsidRPr="0097571C">
        <w:rPr>
          <w:rFonts w:ascii="Avenir Light Oblique" w:hAnsi="Avenir Light Oblique"/>
          <w:i/>
          <w:iCs/>
        </w:rPr>
        <w:t xml:space="preserve">will </w:t>
      </w:r>
      <w:r w:rsidR="00A07A5C" w:rsidRPr="0097571C">
        <w:rPr>
          <w:rFonts w:ascii="Avenir Light Oblique" w:hAnsi="Avenir Light Oblique"/>
          <w:i/>
          <w:iCs/>
        </w:rPr>
        <w:t>conduct two to four observations</w:t>
      </w:r>
      <w:r w:rsidR="009838DF" w:rsidRPr="0097571C">
        <w:rPr>
          <w:rFonts w:ascii="Avenir Light Oblique" w:hAnsi="Avenir Light Oblique"/>
          <w:i/>
          <w:iCs/>
        </w:rPr>
        <w:t>.  T</w:t>
      </w:r>
      <w:r w:rsidR="00CA4E3F" w:rsidRPr="0097571C">
        <w:rPr>
          <w:rFonts w:ascii="Avenir Light Oblique" w:hAnsi="Avenir Light Oblique"/>
          <w:i/>
          <w:iCs/>
        </w:rPr>
        <w:t xml:space="preserve">he cooperating teacher </w:t>
      </w:r>
      <w:r w:rsidR="009838DF" w:rsidRPr="0097571C">
        <w:rPr>
          <w:rFonts w:ascii="Avenir Light Oblique" w:hAnsi="Avenir Light Oblique"/>
          <w:i/>
          <w:iCs/>
        </w:rPr>
        <w:t>may</w:t>
      </w:r>
      <w:r w:rsidR="00CA4E3F" w:rsidRPr="0097571C">
        <w:rPr>
          <w:rFonts w:ascii="Avenir Light Oblique" w:hAnsi="Avenir Light Oblique"/>
          <w:i/>
          <w:iCs/>
        </w:rPr>
        <w:t xml:space="preserve"> be present in the room to offer support, co-teach</w:t>
      </w:r>
      <w:r w:rsidR="009838DF" w:rsidRPr="0097571C">
        <w:rPr>
          <w:rFonts w:ascii="Avenir Light Oblique" w:hAnsi="Avenir Light Oblique"/>
          <w:i/>
          <w:iCs/>
        </w:rPr>
        <w:t>,</w:t>
      </w:r>
      <w:r w:rsidR="00CA4E3F" w:rsidRPr="0097571C">
        <w:rPr>
          <w:rFonts w:ascii="Avenir Light Oblique" w:hAnsi="Avenir Light Oblique"/>
          <w:i/>
          <w:iCs/>
        </w:rPr>
        <w:t xml:space="preserve"> or simply </w:t>
      </w:r>
      <w:r w:rsidR="004C1DC5" w:rsidRPr="0097571C">
        <w:rPr>
          <w:rFonts w:ascii="Avenir Light Oblique" w:hAnsi="Avenir Light Oblique"/>
          <w:i/>
          <w:iCs/>
        </w:rPr>
        <w:t>watch</w:t>
      </w:r>
      <w:r w:rsidR="00CA4E3F" w:rsidRPr="0097571C">
        <w:rPr>
          <w:rFonts w:ascii="Avenir Light Oblique" w:hAnsi="Avenir Light Oblique"/>
          <w:i/>
          <w:iCs/>
        </w:rPr>
        <w:t xml:space="preserve">. </w:t>
      </w:r>
      <w:r w:rsidR="00A07A5C" w:rsidRPr="0097571C">
        <w:rPr>
          <w:rFonts w:ascii="Avenir Light Oblique" w:hAnsi="Avenir Light Oblique"/>
          <w:i/>
          <w:iCs/>
        </w:rPr>
        <w:t>I</w:t>
      </w:r>
      <w:r w:rsidR="00B77634" w:rsidRPr="0097571C">
        <w:rPr>
          <w:rFonts w:ascii="Avenir Light Oblique" w:hAnsi="Avenir Light Oblique"/>
          <w:i/>
          <w:iCs/>
        </w:rPr>
        <w:t>t is important that t</w:t>
      </w:r>
      <w:r w:rsidR="00A07A5C" w:rsidRPr="0097571C">
        <w:rPr>
          <w:rFonts w:ascii="Avenir Light Oblique" w:hAnsi="Avenir Light Oblique"/>
          <w:i/>
          <w:iCs/>
        </w:rPr>
        <w:t>he student teacher “go it alone</w:t>
      </w:r>
      <w:r w:rsidR="00B77634" w:rsidRPr="0097571C">
        <w:rPr>
          <w:rFonts w:ascii="Avenir Light Oblique" w:hAnsi="Avenir Light Oblique"/>
          <w:i/>
          <w:iCs/>
        </w:rPr>
        <w:t>”</w:t>
      </w:r>
      <w:r w:rsidR="00A07A5C" w:rsidRPr="0097571C">
        <w:rPr>
          <w:rFonts w:ascii="Avenir Light Oblique" w:hAnsi="Avenir Light Oblique"/>
          <w:i/>
          <w:iCs/>
        </w:rPr>
        <w:t xml:space="preserve"> during this phase.</w:t>
      </w:r>
      <w:r w:rsidR="00B77634" w:rsidRPr="0097571C">
        <w:rPr>
          <w:rFonts w:ascii="Avenir Light Oblique" w:hAnsi="Avenir Light Oblique"/>
          <w:i/>
          <w:iCs/>
        </w:rPr>
        <w:t xml:space="preserve"> </w:t>
      </w:r>
      <w:r w:rsidR="004C1DC5" w:rsidRPr="0097571C">
        <w:rPr>
          <w:rFonts w:ascii="Avenir Light Oblique" w:hAnsi="Avenir Light Oblique"/>
          <w:i/>
          <w:iCs/>
        </w:rPr>
        <w:t xml:space="preserve">These observations provide </w:t>
      </w:r>
      <w:r w:rsidR="00CA4E3F" w:rsidRPr="0097571C">
        <w:rPr>
          <w:rFonts w:ascii="Avenir Light Oblique" w:hAnsi="Avenir Light Oblique"/>
          <w:i/>
          <w:iCs/>
        </w:rPr>
        <w:t xml:space="preserve">the student teacher </w:t>
      </w:r>
      <w:r w:rsidR="004C1DC5" w:rsidRPr="0097571C">
        <w:rPr>
          <w:rFonts w:ascii="Avenir Light Oblique" w:hAnsi="Avenir Light Oblique"/>
          <w:i/>
          <w:iCs/>
        </w:rPr>
        <w:t>with</w:t>
      </w:r>
      <w:r w:rsidR="00CA4E3F" w:rsidRPr="0097571C">
        <w:rPr>
          <w:rFonts w:ascii="Avenir Light Oblique" w:hAnsi="Avenir Light Oblique"/>
          <w:i/>
          <w:iCs/>
        </w:rPr>
        <w:t xml:space="preserve"> </w:t>
      </w:r>
      <w:r w:rsidR="009C352C" w:rsidRPr="0097571C">
        <w:rPr>
          <w:rFonts w:ascii="Avenir Light Oblique" w:hAnsi="Avenir Light Oblique"/>
          <w:i/>
          <w:iCs/>
        </w:rPr>
        <w:t xml:space="preserve">constructive </w:t>
      </w:r>
      <w:r w:rsidR="00CA4E3F" w:rsidRPr="0097571C">
        <w:rPr>
          <w:rFonts w:ascii="Avenir Light Oblique" w:hAnsi="Avenir Light Oblique"/>
          <w:i/>
          <w:iCs/>
        </w:rPr>
        <w:t>feedback from the cooperating teacher and the supervisor, including suggestions on strategies and reinforcement for things done well.</w:t>
      </w:r>
      <w:r w:rsidR="00803245" w:rsidRPr="0097571C">
        <w:rPr>
          <w:rFonts w:ascii="Avenir Light Oblique" w:hAnsi="Avenir Light Oblique"/>
          <w:i/>
          <w:iCs/>
        </w:rPr>
        <w:t xml:space="preserve"> </w:t>
      </w:r>
      <w:r w:rsidR="00B77634" w:rsidRPr="0097571C">
        <w:rPr>
          <w:rFonts w:ascii="Avenir Light Oblique" w:hAnsi="Avenir Light Oblique"/>
          <w:i/>
          <w:iCs/>
        </w:rPr>
        <w:t>T</w:t>
      </w:r>
      <w:r w:rsidR="00803245" w:rsidRPr="0097571C">
        <w:rPr>
          <w:rFonts w:ascii="Avenir Light Oblique" w:hAnsi="Avenir Light Oblique"/>
          <w:i/>
          <w:iCs/>
        </w:rPr>
        <w:t xml:space="preserve">he </w:t>
      </w:r>
      <w:r w:rsidR="003772B7" w:rsidRPr="0097571C">
        <w:rPr>
          <w:rFonts w:ascii="Avenir Light Oblique" w:hAnsi="Avenir Light Oblique"/>
          <w:i/>
          <w:iCs/>
        </w:rPr>
        <w:t>f</w:t>
      </w:r>
      <w:r w:rsidR="00803245" w:rsidRPr="0097571C">
        <w:rPr>
          <w:rFonts w:ascii="Avenir Light Oblique" w:hAnsi="Avenir Light Oblique"/>
          <w:i/>
          <w:iCs/>
        </w:rPr>
        <w:t xml:space="preserve">ormative </w:t>
      </w:r>
      <w:r w:rsidR="003772B7" w:rsidRPr="0097571C">
        <w:rPr>
          <w:rFonts w:ascii="Avenir Light Oblique" w:hAnsi="Avenir Light Oblique"/>
          <w:i/>
          <w:iCs/>
        </w:rPr>
        <w:t>a</w:t>
      </w:r>
      <w:r w:rsidR="00803245" w:rsidRPr="0097571C">
        <w:rPr>
          <w:rFonts w:ascii="Avenir Light Oblique" w:hAnsi="Avenir Light Oblique"/>
          <w:i/>
          <w:iCs/>
        </w:rPr>
        <w:t>ssessment will be completed</w:t>
      </w:r>
      <w:r w:rsidR="00B77634" w:rsidRPr="0097571C">
        <w:rPr>
          <w:rFonts w:ascii="Avenir Light Oblique" w:hAnsi="Avenir Light Oblique"/>
          <w:i/>
          <w:iCs/>
        </w:rPr>
        <w:t xml:space="preserve"> </w:t>
      </w:r>
      <w:r w:rsidR="003772B7" w:rsidRPr="0097571C">
        <w:rPr>
          <w:rFonts w:ascii="Avenir Light Oblique" w:hAnsi="Avenir Light Oblique"/>
          <w:i/>
          <w:iCs/>
        </w:rPr>
        <w:t>during this phase</w:t>
      </w:r>
      <w:r w:rsidR="00815935" w:rsidRPr="0097571C">
        <w:rPr>
          <w:rFonts w:ascii="Avenir Light Oblique" w:hAnsi="Avenir Light Oblique"/>
          <w:i/>
          <w:iCs/>
        </w:rPr>
        <w:t>, midway through the semester,</w:t>
      </w:r>
      <w:r w:rsidR="003772B7" w:rsidRPr="0097571C">
        <w:rPr>
          <w:rFonts w:ascii="Avenir Light Oblique" w:hAnsi="Avenir Light Oblique"/>
          <w:i/>
          <w:iCs/>
        </w:rPr>
        <w:t xml:space="preserve"> to provide a performance evaluation of the progress to date.</w:t>
      </w:r>
      <w:r w:rsidR="00D154C0" w:rsidRPr="0097571C">
        <w:rPr>
          <w:rFonts w:ascii="Avenir Light Oblique" w:hAnsi="Avenir Light Oblique"/>
          <w:i/>
          <w:iCs/>
          <w:noProof/>
        </w:rPr>
        <w:t xml:space="preserve"> </w:t>
      </w:r>
    </w:p>
    <w:p w14:paraId="7B1D9392" w14:textId="77777777" w:rsidR="00901388" w:rsidRPr="0097571C" w:rsidRDefault="00901388" w:rsidP="0091736E">
      <w:pPr>
        <w:jc w:val="both"/>
        <w:rPr>
          <w:rFonts w:ascii="Avenir Light Oblique" w:hAnsi="Avenir Light Oblique"/>
          <w:i/>
          <w:iCs/>
        </w:rPr>
      </w:pPr>
    </w:p>
    <w:p w14:paraId="38B348EB" w14:textId="557F76BE" w:rsidR="00CA4E3F" w:rsidRPr="0097571C" w:rsidRDefault="004002F3" w:rsidP="0091736E">
      <w:pPr>
        <w:jc w:val="both"/>
        <w:rPr>
          <w:rFonts w:ascii="Avenir Light Oblique" w:hAnsi="Avenir Light Oblique"/>
          <w:i/>
          <w:iCs/>
        </w:rPr>
      </w:pPr>
      <w:r>
        <w:rPr>
          <w:rFonts w:ascii="Avenir Light Oblique" w:hAnsi="Avenir Light Oblique"/>
          <w:i/>
          <w:iCs/>
        </w:rPr>
        <w:tab/>
      </w:r>
      <w:r w:rsidR="00E26F0D" w:rsidRPr="0097571C">
        <w:rPr>
          <w:rFonts w:ascii="Avenir Light Oblique" w:hAnsi="Avenir Light Oblique"/>
          <w:i/>
          <w:iCs/>
        </w:rPr>
        <w:t xml:space="preserve">Student teachers </w:t>
      </w:r>
      <w:r w:rsidR="00CA4E3F" w:rsidRPr="0097571C">
        <w:rPr>
          <w:rFonts w:ascii="Avenir Light Oblique" w:hAnsi="Avenir Light Oblique"/>
          <w:i/>
          <w:iCs/>
        </w:rPr>
        <w:t>who work in a collaborative environment benefit greatly from</w:t>
      </w:r>
      <w:r w:rsidR="0097571C">
        <w:rPr>
          <w:rFonts w:ascii="Avenir Light Oblique" w:hAnsi="Avenir Light Oblique"/>
          <w:i/>
          <w:iCs/>
        </w:rPr>
        <w:t xml:space="preserve"> the guidance offered to them. </w:t>
      </w:r>
      <w:r w:rsidR="00CA4E3F" w:rsidRPr="0097571C">
        <w:rPr>
          <w:rFonts w:ascii="Avenir Light Oblique" w:hAnsi="Avenir Light Oblique"/>
          <w:i/>
          <w:iCs/>
        </w:rPr>
        <w:t xml:space="preserve">This is </w:t>
      </w:r>
      <w:r w:rsidR="00815935" w:rsidRPr="0097571C">
        <w:rPr>
          <w:rFonts w:ascii="Avenir Light Oblique" w:hAnsi="Avenir Light Oblique"/>
          <w:i/>
          <w:iCs/>
        </w:rPr>
        <w:t>the opportunity for them to</w:t>
      </w:r>
      <w:r w:rsidR="00E26F0D" w:rsidRPr="0097571C">
        <w:rPr>
          <w:rFonts w:ascii="Avenir Light Oblique" w:hAnsi="Avenir Light Oblique"/>
          <w:i/>
          <w:iCs/>
        </w:rPr>
        <w:t xml:space="preserve"> </w:t>
      </w:r>
      <w:r w:rsidR="00CA4E3F" w:rsidRPr="0097571C">
        <w:rPr>
          <w:rFonts w:ascii="Avenir Light Oblique" w:hAnsi="Avenir Light Oblique"/>
          <w:i/>
          <w:iCs/>
        </w:rPr>
        <w:t>use their talents, skills, and knowledge in positive and productive ways</w:t>
      </w:r>
      <w:r w:rsidR="00815935" w:rsidRPr="0097571C">
        <w:rPr>
          <w:rFonts w:ascii="Avenir Light Oblique" w:hAnsi="Avenir Light Oblique"/>
          <w:i/>
          <w:iCs/>
        </w:rPr>
        <w:t>, and</w:t>
      </w:r>
      <w:r w:rsidR="00CA4E3F" w:rsidRPr="0097571C">
        <w:rPr>
          <w:rFonts w:ascii="Avenir Light Oblique" w:hAnsi="Avenir Light Oblique"/>
          <w:i/>
          <w:iCs/>
        </w:rPr>
        <w:t xml:space="preserve"> to learn the work of teaching and the rewards associated with it.</w:t>
      </w:r>
    </w:p>
    <w:p w14:paraId="51012308" w14:textId="77777777" w:rsidR="00CA4E3F" w:rsidRPr="00301686" w:rsidRDefault="00CA4E3F" w:rsidP="0091736E">
      <w:pPr>
        <w:jc w:val="both"/>
        <w:rPr>
          <w:rFonts w:ascii="Arial" w:hAnsi="Arial"/>
          <w:b/>
        </w:rPr>
      </w:pPr>
    </w:p>
    <w:p w14:paraId="486434F0" w14:textId="55EF537C" w:rsidR="0097571C" w:rsidRDefault="00C06036" w:rsidP="0091736E">
      <w:pPr>
        <w:autoSpaceDE w:val="0"/>
        <w:autoSpaceDN w:val="0"/>
        <w:adjustRightInd w:val="0"/>
        <w:jc w:val="both"/>
        <w:rPr>
          <w:rFonts w:ascii="Avenir Light Oblique" w:hAnsi="Avenir Light Oblique" w:cs="TimesNewRomanPSMT"/>
          <w:i/>
          <w:iCs/>
        </w:rPr>
      </w:pPr>
      <w:r w:rsidRPr="0097571C">
        <w:rPr>
          <w:rFonts w:ascii="Avenir Light Oblique" w:hAnsi="Avenir Light Oblique"/>
          <w:i/>
          <w:iCs/>
          <w:noProof/>
        </w:rPr>
        <mc:AlternateContent>
          <mc:Choice Requires="wps">
            <w:drawing>
              <wp:anchor distT="0" distB="0" distL="114300" distR="114300" simplePos="0" relativeHeight="251659264" behindDoc="1" locked="0" layoutInCell="1" allowOverlap="1" wp14:anchorId="740D7169" wp14:editId="69B47468">
                <wp:simplePos x="0" y="0"/>
                <wp:positionH relativeFrom="column">
                  <wp:posOffset>2677160</wp:posOffset>
                </wp:positionH>
                <wp:positionV relativeFrom="paragraph">
                  <wp:posOffset>243205</wp:posOffset>
                </wp:positionV>
                <wp:extent cx="2823210" cy="1759585"/>
                <wp:effectExtent l="0" t="0" r="21590" b="18415"/>
                <wp:wrapTight wrapText="bothSides">
                  <wp:wrapPolygon edited="0">
                    <wp:start x="0" y="0"/>
                    <wp:lineTo x="0" y="21514"/>
                    <wp:lineTo x="21571" y="21514"/>
                    <wp:lineTo x="2157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759585"/>
                        </a:xfrm>
                        <a:prstGeom prst="rect">
                          <a:avLst/>
                        </a:prstGeom>
                        <a:solidFill>
                          <a:srgbClr val="FFFFFF"/>
                        </a:solidFill>
                        <a:ln w="22225" cmpd="dbl">
                          <a:solidFill>
                            <a:srgbClr val="000000"/>
                          </a:solidFill>
                          <a:miter lim="800000"/>
                          <a:headEnd/>
                          <a:tailEnd/>
                        </a:ln>
                      </wps:spPr>
                      <wps:txbx>
                        <w:txbxContent>
                          <w:p w14:paraId="4AE2A1B5" w14:textId="7362741E" w:rsidR="00946BF2" w:rsidRPr="00315F07" w:rsidRDefault="00946BF2" w:rsidP="00341C4D">
                            <w:pPr>
                              <w:jc w:val="center"/>
                              <w:rPr>
                                <w:rFonts w:ascii="DIN Condensed" w:hAnsi="DIN Condensed"/>
                                <w:b/>
                                <w:sz w:val="16"/>
                                <w:szCs w:val="16"/>
                              </w:rPr>
                            </w:pPr>
                            <w:r w:rsidRPr="00315F07">
                              <w:rPr>
                                <w:rFonts w:ascii="DIN Condensed" w:hAnsi="DIN Condensed"/>
                                <w:b/>
                                <w:sz w:val="28"/>
                                <w:szCs w:val="28"/>
                              </w:rPr>
                              <w:t>Reflection – University Perspective</w:t>
                            </w:r>
                          </w:p>
                          <w:p w14:paraId="230D9B29" w14:textId="77777777" w:rsidR="00946BF2" w:rsidRPr="0097571C" w:rsidRDefault="00946BF2" w:rsidP="00341C4D">
                            <w:pPr>
                              <w:jc w:val="center"/>
                              <w:rPr>
                                <w:rFonts w:ascii="Lobster 1.3" w:hAnsi="Lobster 1.3"/>
                                <w:b/>
                                <w:sz w:val="16"/>
                                <w:szCs w:val="16"/>
                              </w:rPr>
                            </w:pPr>
                          </w:p>
                          <w:p w14:paraId="5F8AAA9B" w14:textId="77777777" w:rsidR="00946BF2" w:rsidRPr="0097571C" w:rsidRDefault="00946BF2" w:rsidP="00341C4D">
                            <w:pPr>
                              <w:jc w:val="center"/>
                              <w:rPr>
                                <w:rFonts w:ascii="Avenir Light Oblique" w:hAnsi="Avenir Light Oblique"/>
                                <w:i/>
                                <w:iCs/>
                                <w:sz w:val="32"/>
                              </w:rPr>
                            </w:pPr>
                            <w:r w:rsidRPr="0097571C">
                              <w:rPr>
                                <w:rFonts w:ascii="Avenir Light Oblique" w:hAnsi="Avenir Light Oblique"/>
                                <w:i/>
                                <w:iCs/>
                                <w:szCs w:val="20"/>
                              </w:rPr>
                              <w:t>Reflection allows the student teacher to continually evaluate how choices and actions affect students and others in the learning community and actively seek opportunities to grow professionally.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D7169" id="_x0000_s1029" type="#_x0000_t202" style="position:absolute;left:0;text-align:left;margin-left:210.8pt;margin-top:19.15pt;width:222.3pt;height:1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" strokeweight="1.75pt">
                <v:stroke linestyle="thinThin"/>
                <v:textbox>
                  <w:txbxContent>
                    <w:p w14:paraId="4AE2A1B5" w14:textId="7362741E" w:rsidR="00946BF2" w:rsidRPr="00315F07" w:rsidRDefault="00946BF2" w:rsidP="00341C4D">
                      <w:pPr>
                        <w:jc w:val="center"/>
                        <w:rPr>
                          <w:rFonts w:ascii="DIN Condensed" w:hAnsi="DIN Condensed"/>
                          <w:b/>
                          <w:sz w:val="16"/>
                          <w:szCs w:val="16"/>
                        </w:rPr>
                      </w:pPr>
                      <w:r w:rsidRPr="00315F07">
                        <w:rPr>
                          <w:rFonts w:ascii="DIN Condensed" w:hAnsi="DIN Condensed"/>
                          <w:b/>
                          <w:sz w:val="28"/>
                          <w:szCs w:val="28"/>
                        </w:rPr>
                        <w:t>Reflection – University Perspective</w:t>
                      </w:r>
                    </w:p>
                    <w:p w14:paraId="230D9B29" w14:textId="77777777" w:rsidR="00946BF2" w:rsidRPr="0097571C" w:rsidRDefault="00946BF2" w:rsidP="00341C4D">
                      <w:pPr>
                        <w:jc w:val="center"/>
                        <w:rPr>
                          <w:rFonts w:ascii="Lobster 1.3" w:hAnsi="Lobster 1.3"/>
                          <w:b/>
                          <w:sz w:val="16"/>
                          <w:szCs w:val="16"/>
                        </w:rPr>
                      </w:pPr>
                    </w:p>
                    <w:p w14:paraId="5F8AAA9B" w14:textId="77777777" w:rsidR="00946BF2" w:rsidRPr="0097571C" w:rsidRDefault="00946BF2" w:rsidP="00341C4D">
                      <w:pPr>
                        <w:jc w:val="center"/>
                        <w:rPr>
                          <w:rFonts w:ascii="Avenir Light Oblique" w:hAnsi="Avenir Light Oblique"/>
                          <w:i/>
                          <w:iCs/>
                          <w:sz w:val="32"/>
                        </w:rPr>
                      </w:pPr>
                      <w:r w:rsidRPr="0097571C">
                        <w:rPr>
                          <w:rFonts w:ascii="Avenir Light Oblique" w:hAnsi="Avenir Light Oblique"/>
                          <w:i/>
                          <w:iCs/>
                          <w:szCs w:val="20"/>
                        </w:rPr>
                        <w:t>Reflection allows the student teacher to continually evaluate how choices and actions affect students and others in the learning community and actively seek opportunities to grow professionally.</w:t>
                      </w:r>
                    </w:p>
                  </w:txbxContent>
                </v:textbox>
                <w10:wrap type="tight"/>
              </v:shape>
            </w:pict>
          </mc:Fallback>
        </mc:AlternateContent>
      </w:r>
      <w:r w:rsidR="004002F3">
        <w:rPr>
          <w:rFonts w:ascii="Avenir Light Oblique" w:hAnsi="Avenir Light Oblique"/>
          <w:i/>
          <w:iCs/>
        </w:rPr>
        <w:tab/>
      </w:r>
      <w:r w:rsidR="00404D7A" w:rsidRPr="0097571C">
        <w:rPr>
          <w:rFonts w:ascii="Avenir Light Oblique" w:hAnsi="Avenir Light Oblique"/>
          <w:i/>
          <w:iCs/>
        </w:rPr>
        <w:t>Concurrent with student teaching, students are engaged in ongoing reflective activities, such as seminar</w:t>
      </w:r>
      <w:r w:rsidR="00E26F0D" w:rsidRPr="0097571C">
        <w:rPr>
          <w:rFonts w:ascii="Avenir Light Oblique" w:hAnsi="Avenir Light Oblique"/>
          <w:i/>
          <w:iCs/>
        </w:rPr>
        <w:t>s</w:t>
      </w:r>
      <w:r w:rsidR="00404D7A" w:rsidRPr="0097571C">
        <w:rPr>
          <w:rFonts w:ascii="Avenir Light Oblique" w:hAnsi="Avenir Light Oblique"/>
          <w:i/>
          <w:iCs/>
        </w:rPr>
        <w:t xml:space="preserve"> or online meetings</w:t>
      </w:r>
      <w:r w:rsidR="00815935" w:rsidRPr="0097571C">
        <w:rPr>
          <w:rFonts w:ascii="Avenir Light Oblique" w:hAnsi="Avenir Light Oblique"/>
          <w:i/>
          <w:iCs/>
        </w:rPr>
        <w:t xml:space="preserve"> required by the University</w:t>
      </w:r>
      <w:r w:rsidR="00404D7A" w:rsidRPr="0097571C">
        <w:rPr>
          <w:rFonts w:ascii="Avenir Light Oblique" w:hAnsi="Avenir Light Oblique"/>
          <w:i/>
          <w:iCs/>
        </w:rPr>
        <w:t>.</w:t>
      </w:r>
      <w:r w:rsidR="007E4D62" w:rsidRPr="0097571C">
        <w:rPr>
          <w:rFonts w:ascii="Avenir Light Oblique" w:hAnsi="Avenir Light Oblique" w:cs="TimesNewRomanPSMT"/>
          <w:i/>
          <w:iCs/>
        </w:rPr>
        <w:t xml:space="preserve"> The student teacher is expected to reflect continuously on all aspects of the teaching experience to identify ways for improvement as an individual, as a part of the school community, and as part of the</w:t>
      </w:r>
      <w:r w:rsidR="007838B3" w:rsidRPr="0097571C">
        <w:rPr>
          <w:rFonts w:ascii="Avenir Light Oblique" w:hAnsi="Avenir Light Oblique" w:cs="TimesNewRomanPSMT"/>
          <w:i/>
          <w:iCs/>
        </w:rPr>
        <w:t xml:space="preserve"> </w:t>
      </w:r>
      <w:r w:rsidR="007E4D62" w:rsidRPr="0097571C">
        <w:rPr>
          <w:rFonts w:ascii="Avenir Light Oblique" w:hAnsi="Avenir Light Oblique" w:cs="TimesNewRomanPSMT"/>
          <w:i/>
          <w:iCs/>
        </w:rPr>
        <w:t>teaching profession.</w:t>
      </w:r>
    </w:p>
    <w:p w14:paraId="5962A399" w14:textId="77777777" w:rsidR="00315F07" w:rsidRPr="00315F07" w:rsidRDefault="00315F07" w:rsidP="0091736E">
      <w:pPr>
        <w:autoSpaceDE w:val="0"/>
        <w:autoSpaceDN w:val="0"/>
        <w:adjustRightInd w:val="0"/>
        <w:jc w:val="both"/>
        <w:rPr>
          <w:rFonts w:ascii="Avenir Light Oblique" w:hAnsi="Avenir Light Oblique" w:cs="TimesNewRomanPSMT"/>
          <w:i/>
          <w:iCs/>
        </w:rPr>
      </w:pPr>
    </w:p>
    <w:p w14:paraId="12E6E6A4" w14:textId="77777777" w:rsidR="00791063" w:rsidRDefault="00791063">
      <w:pPr>
        <w:rPr>
          <w:rFonts w:ascii="Arial" w:hAnsi="Arial"/>
          <w:b/>
        </w:rPr>
      </w:pPr>
    </w:p>
    <w:p w14:paraId="3F2ACDA3" w14:textId="77777777" w:rsidR="00CA4E3F" w:rsidRPr="00315F07" w:rsidRDefault="00A77954">
      <w:pPr>
        <w:rPr>
          <w:rFonts w:ascii="DIN Condensed" w:hAnsi="DIN Condensed"/>
          <w:b/>
          <w:color w:val="595959" w:themeColor="text1" w:themeTint="A6"/>
          <w:sz w:val="32"/>
          <w:szCs w:val="32"/>
        </w:rPr>
      </w:pPr>
      <w:r w:rsidRPr="00315F07">
        <w:rPr>
          <w:rFonts w:ascii="DIN Condensed" w:hAnsi="DIN Condensed"/>
          <w:b/>
          <w:color w:val="595959" w:themeColor="text1" w:themeTint="A6"/>
          <w:sz w:val="32"/>
          <w:szCs w:val="32"/>
        </w:rPr>
        <w:t>C.</w:t>
      </w:r>
      <w:r w:rsidR="0091736E" w:rsidRPr="00315F07">
        <w:rPr>
          <w:rFonts w:ascii="DIN Condensed" w:hAnsi="DIN Condensed"/>
          <w:b/>
          <w:color w:val="595959" w:themeColor="text1" w:themeTint="A6"/>
          <w:sz w:val="32"/>
          <w:szCs w:val="32"/>
        </w:rPr>
        <w:t xml:space="preserve"> </w:t>
      </w:r>
      <w:r w:rsidR="00C06036" w:rsidRPr="00315F07">
        <w:rPr>
          <w:rFonts w:ascii="DIN Condensed" w:hAnsi="DIN Condensed"/>
          <w:b/>
          <w:color w:val="595959" w:themeColor="text1" w:themeTint="A6"/>
          <w:sz w:val="32"/>
          <w:szCs w:val="32"/>
        </w:rPr>
        <w:t xml:space="preserve">Phase 3 </w:t>
      </w:r>
      <w:r w:rsidR="00514266" w:rsidRPr="00315F07">
        <w:rPr>
          <w:rFonts w:ascii="DIN Condensed" w:hAnsi="DIN Condensed"/>
          <w:b/>
          <w:color w:val="595959" w:themeColor="text1" w:themeTint="A6"/>
          <w:sz w:val="32"/>
          <w:szCs w:val="32"/>
        </w:rPr>
        <w:t xml:space="preserve">– </w:t>
      </w:r>
      <w:r w:rsidR="00791063" w:rsidRPr="00315F07">
        <w:rPr>
          <w:rFonts w:ascii="DIN Condensed" w:hAnsi="DIN Condensed"/>
          <w:b/>
          <w:color w:val="595959" w:themeColor="text1" w:themeTint="A6"/>
          <w:sz w:val="32"/>
          <w:szCs w:val="32"/>
        </w:rPr>
        <w:t>Transition</w:t>
      </w:r>
      <w:r w:rsidR="00404D7A" w:rsidRPr="00315F07">
        <w:rPr>
          <w:rFonts w:ascii="DIN Condensed" w:hAnsi="DIN Condensed"/>
          <w:b/>
          <w:color w:val="595959" w:themeColor="text1" w:themeTint="A6"/>
          <w:sz w:val="32"/>
          <w:szCs w:val="32"/>
        </w:rPr>
        <w:t xml:space="preserve"> and </w:t>
      </w:r>
      <w:r w:rsidR="007838B3" w:rsidRPr="00315F07">
        <w:rPr>
          <w:rFonts w:ascii="DIN Condensed" w:hAnsi="DIN Condensed"/>
          <w:b/>
          <w:color w:val="595959" w:themeColor="text1" w:themeTint="A6"/>
          <w:sz w:val="32"/>
          <w:szCs w:val="32"/>
        </w:rPr>
        <w:t xml:space="preserve">Final </w:t>
      </w:r>
      <w:r w:rsidR="00404D7A" w:rsidRPr="00315F07">
        <w:rPr>
          <w:rFonts w:ascii="DIN Condensed" w:hAnsi="DIN Condensed"/>
          <w:b/>
          <w:color w:val="595959" w:themeColor="text1" w:themeTint="A6"/>
          <w:sz w:val="32"/>
          <w:szCs w:val="32"/>
        </w:rPr>
        <w:t>Reflection</w:t>
      </w:r>
    </w:p>
    <w:p w14:paraId="681FB88F" w14:textId="77777777" w:rsidR="00613EAB" w:rsidRPr="00301686" w:rsidRDefault="00613EAB">
      <w:pPr>
        <w:rPr>
          <w:rFonts w:ascii="Arial" w:hAnsi="Arial"/>
          <w:b/>
        </w:rPr>
      </w:pPr>
    </w:p>
    <w:p w14:paraId="23F837B1" w14:textId="41504436" w:rsidR="00CA4E3F" w:rsidRPr="0097571C" w:rsidRDefault="004002F3" w:rsidP="0091736E">
      <w:pPr>
        <w:jc w:val="both"/>
        <w:rPr>
          <w:rFonts w:ascii="Avenir Light Oblique" w:hAnsi="Avenir Light Oblique"/>
          <w:i/>
          <w:iCs/>
        </w:rPr>
      </w:pPr>
      <w:r>
        <w:rPr>
          <w:rFonts w:ascii="Avenir Light Oblique" w:hAnsi="Avenir Light Oblique"/>
          <w:i/>
          <w:iCs/>
        </w:rPr>
        <w:tab/>
      </w:r>
      <w:r w:rsidR="009B43C9" w:rsidRPr="0097571C">
        <w:rPr>
          <w:rFonts w:ascii="Avenir Light Oblique" w:hAnsi="Avenir Light Oblique"/>
          <w:i/>
          <w:iCs/>
        </w:rPr>
        <w:t>Once the student teacher has</w:t>
      </w:r>
      <w:r w:rsidR="00CA4E3F" w:rsidRPr="0097571C">
        <w:rPr>
          <w:rFonts w:ascii="Avenir Light Oblique" w:hAnsi="Avenir Light Oblique"/>
          <w:i/>
          <w:iCs/>
        </w:rPr>
        <w:t xml:space="preserve"> led instruction for a significant period of time, it is important that the </w:t>
      </w:r>
      <w:r w:rsidR="009B43C9" w:rsidRPr="0097571C">
        <w:rPr>
          <w:rFonts w:ascii="Avenir Light Oblique" w:hAnsi="Avenir Light Oblique"/>
          <w:i/>
          <w:iCs/>
        </w:rPr>
        <w:t>team</w:t>
      </w:r>
      <w:r w:rsidR="00CA4E3F" w:rsidRPr="0097571C">
        <w:rPr>
          <w:rFonts w:ascii="Avenir Light Oblique" w:hAnsi="Avenir Light Oblique"/>
          <w:i/>
          <w:iCs/>
        </w:rPr>
        <w:t xml:space="preserve"> develop a plan to </w:t>
      </w:r>
      <w:r w:rsidR="00815935" w:rsidRPr="0097571C">
        <w:rPr>
          <w:rFonts w:ascii="Avenir Light Oblique" w:hAnsi="Avenir Light Oblique"/>
          <w:i/>
          <w:iCs/>
        </w:rPr>
        <w:t xml:space="preserve">seamlessly transfer </w:t>
      </w:r>
      <w:r w:rsidR="00CA4E3F" w:rsidRPr="0097571C">
        <w:rPr>
          <w:rFonts w:ascii="Avenir Light Oblique" w:hAnsi="Avenir Light Oblique"/>
          <w:i/>
          <w:iCs/>
        </w:rPr>
        <w:t xml:space="preserve">teaching responsibilities back to the cooperating teacher.  </w:t>
      </w:r>
      <w:r w:rsidR="009B43C9" w:rsidRPr="0097571C">
        <w:rPr>
          <w:rFonts w:ascii="Avenir Light Oblique" w:hAnsi="Avenir Light Oblique"/>
          <w:i/>
          <w:iCs/>
        </w:rPr>
        <w:t xml:space="preserve">This transition can be handled in a variety of ways. </w:t>
      </w:r>
      <w:r w:rsidR="00815935" w:rsidRPr="0097571C">
        <w:rPr>
          <w:rFonts w:ascii="Avenir Light Oblique" w:hAnsi="Avenir Light Oblique"/>
          <w:i/>
          <w:iCs/>
        </w:rPr>
        <w:t>For example, i</w:t>
      </w:r>
      <w:r w:rsidR="00CA4E3F" w:rsidRPr="0097571C">
        <w:rPr>
          <w:rFonts w:ascii="Avenir Light Oblique" w:hAnsi="Avenir Light Oblique"/>
          <w:i/>
          <w:iCs/>
        </w:rPr>
        <w:t>n an elementary setting, the cooperating teacher may resume instruction in one content area at a time.  In middle and high schools, a student teacher may relinquish their leadership role one class at a time.  As with all aspects of the student t</w:t>
      </w:r>
      <w:r w:rsidR="00E60791" w:rsidRPr="0097571C">
        <w:rPr>
          <w:rFonts w:ascii="Avenir Light Oblique" w:hAnsi="Avenir Light Oblique"/>
          <w:i/>
          <w:iCs/>
        </w:rPr>
        <w:t>ea</w:t>
      </w:r>
      <w:r w:rsidR="00CA4E3F" w:rsidRPr="0097571C">
        <w:rPr>
          <w:rFonts w:ascii="Avenir Light Oblique" w:hAnsi="Avenir Light Oblique"/>
          <w:i/>
          <w:iCs/>
        </w:rPr>
        <w:t>ching experience, clear communication among team members about the transition is essential.</w:t>
      </w:r>
    </w:p>
    <w:p w14:paraId="047D50CE" w14:textId="77777777" w:rsidR="00CA4E3F" w:rsidRPr="0097571C" w:rsidRDefault="00CA4E3F">
      <w:pPr>
        <w:rPr>
          <w:rFonts w:ascii="Avenir Light Oblique" w:hAnsi="Avenir Light Oblique"/>
          <w:i/>
          <w:iCs/>
        </w:rPr>
      </w:pPr>
    </w:p>
    <w:p w14:paraId="56919799" w14:textId="4896192A" w:rsidR="00CA4E3F" w:rsidRPr="0097571C" w:rsidRDefault="004002F3">
      <w:pPr>
        <w:rPr>
          <w:rFonts w:ascii="Avenir Light Oblique" w:hAnsi="Avenir Light Oblique"/>
          <w:i/>
          <w:iCs/>
        </w:rPr>
      </w:pPr>
      <w:r>
        <w:rPr>
          <w:rFonts w:ascii="Avenir Light Oblique" w:hAnsi="Avenir Light Oblique"/>
          <w:i/>
          <w:iCs/>
        </w:rPr>
        <w:tab/>
      </w:r>
      <w:r w:rsidR="00815935" w:rsidRPr="0097571C">
        <w:rPr>
          <w:rFonts w:ascii="Avenir Light Oblique" w:hAnsi="Avenir Light Oblique"/>
          <w:i/>
          <w:iCs/>
        </w:rPr>
        <w:t>Every transition</w:t>
      </w:r>
      <w:r w:rsidR="00CA4E3F" w:rsidRPr="0097571C">
        <w:rPr>
          <w:rFonts w:ascii="Avenir Light Oblique" w:hAnsi="Avenir Light Oblique"/>
          <w:i/>
          <w:iCs/>
        </w:rPr>
        <w:t xml:space="preserve"> plan </w:t>
      </w:r>
      <w:r w:rsidR="00815935" w:rsidRPr="0097571C">
        <w:rPr>
          <w:rFonts w:ascii="Avenir Light Oblique" w:hAnsi="Avenir Light Oblique"/>
          <w:i/>
          <w:iCs/>
        </w:rPr>
        <w:t>will</w:t>
      </w:r>
      <w:r w:rsidR="00CA4E3F" w:rsidRPr="0097571C">
        <w:rPr>
          <w:rFonts w:ascii="Avenir Light Oblique" w:hAnsi="Avenir Light Oblique"/>
          <w:i/>
          <w:iCs/>
        </w:rPr>
        <w:t xml:space="preserve"> be unique to each team’s approach, </w:t>
      </w:r>
      <w:r w:rsidR="00815935" w:rsidRPr="0097571C">
        <w:rPr>
          <w:rFonts w:ascii="Avenir Light Oblique" w:hAnsi="Avenir Light Oblique"/>
          <w:i/>
          <w:iCs/>
        </w:rPr>
        <w:t>but all</w:t>
      </w:r>
      <w:r w:rsidR="009B43C9" w:rsidRPr="0097571C">
        <w:rPr>
          <w:rFonts w:ascii="Avenir Light Oblique" w:hAnsi="Avenir Light Oblique"/>
          <w:i/>
          <w:iCs/>
        </w:rPr>
        <w:t xml:space="preserve"> plan</w:t>
      </w:r>
      <w:r w:rsidR="00815935" w:rsidRPr="0097571C">
        <w:rPr>
          <w:rFonts w:ascii="Avenir Light Oblique" w:hAnsi="Avenir Light Oblique"/>
          <w:i/>
          <w:iCs/>
        </w:rPr>
        <w:t>s</w:t>
      </w:r>
      <w:r w:rsidR="009B43C9" w:rsidRPr="0097571C">
        <w:rPr>
          <w:rFonts w:ascii="Avenir Light Oblique" w:hAnsi="Avenir Light Oblique"/>
          <w:i/>
          <w:iCs/>
        </w:rPr>
        <w:t xml:space="preserve"> should</w:t>
      </w:r>
      <w:r w:rsidR="007838B3" w:rsidRPr="0097571C">
        <w:rPr>
          <w:rFonts w:ascii="Avenir Light Oblique" w:hAnsi="Avenir Light Oblique"/>
          <w:i/>
          <w:iCs/>
        </w:rPr>
        <w:t xml:space="preserve"> address </w:t>
      </w:r>
      <w:r w:rsidR="00CA4E3F" w:rsidRPr="0097571C">
        <w:rPr>
          <w:rFonts w:ascii="Avenir Light Oblique" w:hAnsi="Avenir Light Oblique"/>
          <w:i/>
          <w:iCs/>
        </w:rPr>
        <w:t>the following:</w:t>
      </w:r>
    </w:p>
    <w:p w14:paraId="2A719B3B" w14:textId="77777777" w:rsidR="00CA4E3F" w:rsidRPr="0097571C" w:rsidRDefault="00CA4E3F">
      <w:pPr>
        <w:rPr>
          <w:rFonts w:ascii="Avenir Light Oblique" w:hAnsi="Avenir Light Oblique"/>
          <w:i/>
          <w:iCs/>
        </w:rPr>
      </w:pPr>
    </w:p>
    <w:p w14:paraId="635CE752" w14:textId="77777777" w:rsidR="001E335A" w:rsidRPr="0097571C" w:rsidRDefault="00476F00" w:rsidP="009C52F7">
      <w:pPr>
        <w:numPr>
          <w:ilvl w:val="0"/>
          <w:numId w:val="7"/>
        </w:numPr>
        <w:ind w:left="360"/>
        <w:jc w:val="both"/>
        <w:rPr>
          <w:rFonts w:ascii="Avenir Light Oblique" w:hAnsi="Avenir Light Oblique"/>
          <w:i/>
          <w:iCs/>
        </w:rPr>
      </w:pPr>
      <w:r w:rsidRPr="0097571C">
        <w:rPr>
          <w:rFonts w:ascii="Avenir Light Oblique" w:hAnsi="Avenir Light Oblique"/>
          <w:i/>
          <w:iCs/>
        </w:rPr>
        <w:t>Completing</w:t>
      </w:r>
      <w:r w:rsidR="00CA4E3F" w:rsidRPr="0097571C">
        <w:rPr>
          <w:rFonts w:ascii="Avenir Light Oblique" w:hAnsi="Avenir Light Oblique"/>
          <w:i/>
          <w:iCs/>
        </w:rPr>
        <w:t xml:space="preserve"> all grading of students’ work</w:t>
      </w:r>
    </w:p>
    <w:p w14:paraId="7E231A2A" w14:textId="77777777" w:rsidR="00C34138" w:rsidRPr="0097571C" w:rsidRDefault="00CA4E3F" w:rsidP="009C52F7">
      <w:pPr>
        <w:numPr>
          <w:ilvl w:val="0"/>
          <w:numId w:val="7"/>
        </w:numPr>
        <w:ind w:left="360"/>
        <w:jc w:val="both"/>
        <w:rPr>
          <w:rFonts w:ascii="Avenir Light Oblique" w:hAnsi="Avenir Light Oblique"/>
          <w:i/>
          <w:iCs/>
        </w:rPr>
      </w:pPr>
      <w:r w:rsidRPr="0097571C">
        <w:rPr>
          <w:rFonts w:ascii="Avenir Light Oblique" w:hAnsi="Avenir Light Oblique"/>
          <w:i/>
          <w:iCs/>
        </w:rPr>
        <w:t>Return</w:t>
      </w:r>
      <w:r w:rsidR="00476F00" w:rsidRPr="0097571C">
        <w:rPr>
          <w:rFonts w:ascii="Avenir Light Oblique" w:hAnsi="Avenir Light Oblique"/>
          <w:i/>
          <w:iCs/>
        </w:rPr>
        <w:t>ing</w:t>
      </w:r>
      <w:r w:rsidRPr="0097571C">
        <w:rPr>
          <w:rFonts w:ascii="Avenir Light Oblique" w:hAnsi="Avenir Light Oblique"/>
          <w:i/>
          <w:iCs/>
        </w:rPr>
        <w:t xml:space="preserve"> all instructional resources</w:t>
      </w:r>
      <w:r w:rsidR="007838B3" w:rsidRPr="0097571C">
        <w:rPr>
          <w:rFonts w:ascii="Avenir Light Oblique" w:hAnsi="Avenir Light Oblique"/>
          <w:i/>
          <w:iCs/>
        </w:rPr>
        <w:t xml:space="preserve"> such as school materials, security badges, parking permits</w:t>
      </w:r>
    </w:p>
    <w:p w14:paraId="23AFB43F" w14:textId="77777777" w:rsidR="00613EAB" w:rsidRPr="0097571C" w:rsidRDefault="00476F00" w:rsidP="009C52F7">
      <w:pPr>
        <w:numPr>
          <w:ilvl w:val="0"/>
          <w:numId w:val="7"/>
        </w:numPr>
        <w:ind w:left="360"/>
        <w:jc w:val="both"/>
        <w:rPr>
          <w:rFonts w:ascii="Avenir Light Oblique" w:hAnsi="Avenir Light Oblique"/>
          <w:i/>
          <w:iCs/>
        </w:rPr>
      </w:pPr>
      <w:r w:rsidRPr="0097571C">
        <w:rPr>
          <w:rFonts w:ascii="Avenir Light Oblique" w:hAnsi="Avenir Light Oblique"/>
          <w:i/>
          <w:iCs/>
        </w:rPr>
        <w:t xml:space="preserve">Returning technology resources, such as laptops, email accounts, </w:t>
      </w:r>
      <w:r w:rsidR="00C34138" w:rsidRPr="0097571C">
        <w:rPr>
          <w:rFonts w:ascii="Avenir Light Oblique" w:hAnsi="Avenir Light Oblique"/>
          <w:i/>
          <w:iCs/>
        </w:rPr>
        <w:t>student record system access</w:t>
      </w:r>
    </w:p>
    <w:p w14:paraId="26A29973" w14:textId="77777777" w:rsidR="00CA4E3F" w:rsidRPr="0097571C" w:rsidRDefault="00CA4E3F" w:rsidP="009C52F7">
      <w:pPr>
        <w:numPr>
          <w:ilvl w:val="0"/>
          <w:numId w:val="7"/>
        </w:numPr>
        <w:ind w:left="360"/>
        <w:jc w:val="both"/>
        <w:rPr>
          <w:rFonts w:ascii="Avenir Light Oblique" w:hAnsi="Avenir Light Oblique"/>
          <w:i/>
          <w:iCs/>
        </w:rPr>
      </w:pPr>
      <w:r w:rsidRPr="0097571C">
        <w:rPr>
          <w:rFonts w:ascii="Avenir Light Oblique" w:hAnsi="Avenir Light Oblique"/>
          <w:i/>
          <w:iCs/>
        </w:rPr>
        <w:t>Helping students with the departure of their student teacher</w:t>
      </w:r>
    </w:p>
    <w:p w14:paraId="46E58BF8" w14:textId="77777777" w:rsidR="00CA4E3F" w:rsidRPr="0097571C" w:rsidRDefault="00CA4E3F" w:rsidP="0091736E">
      <w:pPr>
        <w:jc w:val="both"/>
        <w:rPr>
          <w:rFonts w:ascii="Avenir Light Oblique" w:hAnsi="Avenir Light Oblique"/>
          <w:i/>
          <w:iCs/>
        </w:rPr>
      </w:pPr>
    </w:p>
    <w:p w14:paraId="6F3795F6" w14:textId="24F0E536" w:rsidR="00CA4E3F" w:rsidRPr="0097571C" w:rsidRDefault="004002F3" w:rsidP="0091736E">
      <w:pPr>
        <w:jc w:val="both"/>
        <w:rPr>
          <w:rFonts w:ascii="Avenir Light Oblique" w:hAnsi="Avenir Light Oblique"/>
          <w:i/>
          <w:iCs/>
        </w:rPr>
      </w:pPr>
      <w:r>
        <w:rPr>
          <w:rFonts w:ascii="Avenir Light Oblique" w:hAnsi="Avenir Light Oblique"/>
          <w:i/>
          <w:iCs/>
        </w:rPr>
        <w:tab/>
      </w:r>
      <w:r w:rsidR="008435E0" w:rsidRPr="0097571C">
        <w:rPr>
          <w:rFonts w:ascii="Avenir Light Oblique" w:hAnsi="Avenir Light Oblique"/>
          <w:i/>
          <w:iCs/>
        </w:rPr>
        <w:t xml:space="preserve">If student teachers have not already done so, </w:t>
      </w:r>
      <w:r w:rsidR="009B43C9" w:rsidRPr="0097571C">
        <w:rPr>
          <w:rFonts w:ascii="Avenir Light Oblique" w:hAnsi="Avenir Light Oblique"/>
          <w:i/>
          <w:iCs/>
        </w:rPr>
        <w:t xml:space="preserve">the transition plan could </w:t>
      </w:r>
      <w:r w:rsidR="00815935" w:rsidRPr="0097571C">
        <w:rPr>
          <w:rFonts w:ascii="Avenir Light Oblique" w:hAnsi="Avenir Light Oblique"/>
          <w:i/>
          <w:iCs/>
        </w:rPr>
        <w:t>include</w:t>
      </w:r>
      <w:r w:rsidR="009B43C9" w:rsidRPr="0097571C">
        <w:rPr>
          <w:rFonts w:ascii="Avenir Light Oblique" w:hAnsi="Avenir Light Oblique"/>
          <w:i/>
          <w:iCs/>
        </w:rPr>
        <w:t xml:space="preserve"> </w:t>
      </w:r>
      <w:r w:rsidR="00815935" w:rsidRPr="0097571C">
        <w:rPr>
          <w:rFonts w:ascii="Avenir Light Oblique" w:hAnsi="Avenir Light Oblique"/>
          <w:i/>
          <w:iCs/>
        </w:rPr>
        <w:t xml:space="preserve">observations </w:t>
      </w:r>
      <w:r w:rsidR="009B43C9" w:rsidRPr="0097571C">
        <w:rPr>
          <w:rFonts w:ascii="Avenir Light Oblique" w:hAnsi="Avenir Light Oblique"/>
          <w:i/>
          <w:iCs/>
        </w:rPr>
        <w:t>of</w:t>
      </w:r>
      <w:r w:rsidR="00CA4E3F" w:rsidRPr="0097571C">
        <w:rPr>
          <w:rFonts w:ascii="Avenir Light Oblique" w:hAnsi="Avenir Light Oblique"/>
          <w:i/>
          <w:iCs/>
        </w:rPr>
        <w:t xml:space="preserve"> other teachers, counselors and others working in support roles.</w:t>
      </w:r>
      <w:r w:rsidR="008435E0" w:rsidRPr="0097571C">
        <w:rPr>
          <w:rFonts w:ascii="Avenir Light Oblique" w:hAnsi="Avenir Light Oblique"/>
          <w:i/>
          <w:iCs/>
        </w:rPr>
        <w:t xml:space="preserve"> </w:t>
      </w:r>
      <w:r w:rsidR="009B43C9" w:rsidRPr="0097571C">
        <w:rPr>
          <w:rFonts w:ascii="Avenir Light Oblique" w:hAnsi="Avenir Light Oblique"/>
          <w:i/>
          <w:iCs/>
        </w:rPr>
        <w:t>Observations</w:t>
      </w:r>
      <w:r w:rsidR="008435E0" w:rsidRPr="0097571C">
        <w:rPr>
          <w:rFonts w:ascii="Avenir Light Oblique" w:hAnsi="Avenir Light Oblique"/>
          <w:i/>
          <w:iCs/>
        </w:rPr>
        <w:t xml:space="preserve"> may include other</w:t>
      </w:r>
      <w:r w:rsidR="00815935" w:rsidRPr="0097571C">
        <w:rPr>
          <w:rFonts w:ascii="Avenir Light Oblique" w:hAnsi="Avenir Light Oblique"/>
          <w:i/>
          <w:iCs/>
        </w:rPr>
        <w:t xml:space="preserve"> grade levels or content areas.</w:t>
      </w:r>
    </w:p>
    <w:p w14:paraId="4280FBA6" w14:textId="77777777" w:rsidR="00B60FB4" w:rsidRPr="0097571C" w:rsidRDefault="00B60FB4" w:rsidP="0091736E">
      <w:pPr>
        <w:jc w:val="both"/>
        <w:rPr>
          <w:rFonts w:ascii="Avenir Light Oblique" w:hAnsi="Avenir Light Oblique"/>
          <w:i/>
          <w:iCs/>
        </w:rPr>
      </w:pPr>
    </w:p>
    <w:p w14:paraId="6942DDC1" w14:textId="6DEFD5FB" w:rsidR="00B60FB4" w:rsidRPr="0097571C" w:rsidRDefault="004002F3" w:rsidP="0091736E">
      <w:pPr>
        <w:jc w:val="both"/>
        <w:rPr>
          <w:rFonts w:ascii="Avenir Light Oblique" w:hAnsi="Avenir Light Oblique"/>
          <w:i/>
          <w:iCs/>
        </w:rPr>
      </w:pPr>
      <w:r>
        <w:rPr>
          <w:rFonts w:ascii="Avenir Light Oblique" w:hAnsi="Avenir Light Oblique"/>
          <w:i/>
          <w:iCs/>
        </w:rPr>
        <w:tab/>
      </w:r>
      <w:r w:rsidR="00815935" w:rsidRPr="0097571C">
        <w:rPr>
          <w:rFonts w:ascii="Avenir Light Oblique" w:hAnsi="Avenir Light Oblique"/>
          <w:i/>
          <w:iCs/>
        </w:rPr>
        <w:t xml:space="preserve">Near the conclusion of </w:t>
      </w:r>
      <w:r w:rsidR="00C34138" w:rsidRPr="0097571C">
        <w:rPr>
          <w:rFonts w:ascii="Avenir Light Oblique" w:hAnsi="Avenir Light Oblique"/>
          <w:i/>
          <w:iCs/>
        </w:rPr>
        <w:t>P</w:t>
      </w:r>
      <w:r w:rsidR="00B60FB4" w:rsidRPr="0097571C">
        <w:rPr>
          <w:rFonts w:ascii="Avenir Light Oblique" w:hAnsi="Avenir Light Oblique"/>
          <w:i/>
          <w:iCs/>
        </w:rPr>
        <w:t>hase</w:t>
      </w:r>
      <w:r w:rsidR="00C34138" w:rsidRPr="0097571C">
        <w:rPr>
          <w:rFonts w:ascii="Avenir Light Oblique" w:hAnsi="Avenir Light Oblique"/>
          <w:i/>
          <w:iCs/>
        </w:rPr>
        <w:t xml:space="preserve"> 3</w:t>
      </w:r>
      <w:r w:rsidR="00B60FB4" w:rsidRPr="0097571C">
        <w:rPr>
          <w:rFonts w:ascii="Avenir Light Oblique" w:hAnsi="Avenir Light Oblique"/>
          <w:i/>
          <w:iCs/>
        </w:rPr>
        <w:t xml:space="preserve"> </w:t>
      </w:r>
      <w:r w:rsidR="00C34138" w:rsidRPr="0097571C">
        <w:rPr>
          <w:rFonts w:ascii="Avenir Light Oblique" w:hAnsi="Avenir Light Oblique"/>
          <w:i/>
          <w:iCs/>
        </w:rPr>
        <w:t xml:space="preserve">the student teaching team should conduct </w:t>
      </w:r>
      <w:r w:rsidR="00CA4E3F" w:rsidRPr="0097571C">
        <w:rPr>
          <w:rFonts w:ascii="Avenir Light Oblique" w:hAnsi="Avenir Light Oblique"/>
          <w:i/>
          <w:iCs/>
        </w:rPr>
        <w:t xml:space="preserve">the </w:t>
      </w:r>
      <w:r w:rsidR="00B60FB4" w:rsidRPr="0097571C">
        <w:rPr>
          <w:rFonts w:ascii="Avenir Light Oblique" w:hAnsi="Avenir Light Oblique"/>
          <w:i/>
          <w:iCs/>
        </w:rPr>
        <w:t xml:space="preserve">final evaluation </w:t>
      </w:r>
      <w:r w:rsidR="00CA4E3F" w:rsidRPr="0097571C">
        <w:rPr>
          <w:rFonts w:ascii="Avenir Light Oblique" w:hAnsi="Avenir Light Oblique"/>
          <w:i/>
          <w:iCs/>
        </w:rPr>
        <w:t>conference</w:t>
      </w:r>
      <w:r w:rsidR="00B60FB4" w:rsidRPr="0097571C">
        <w:rPr>
          <w:rFonts w:ascii="Avenir Light Oblique" w:hAnsi="Avenir Light Oblique"/>
          <w:i/>
          <w:iCs/>
        </w:rPr>
        <w:t>. Th</w:t>
      </w:r>
      <w:r w:rsidR="00C34138" w:rsidRPr="0097571C">
        <w:rPr>
          <w:rFonts w:ascii="Avenir Light Oblique" w:hAnsi="Avenir Light Oblique"/>
          <w:i/>
          <w:iCs/>
        </w:rPr>
        <w:t>is</w:t>
      </w:r>
      <w:r w:rsidR="00B60FB4" w:rsidRPr="0097571C">
        <w:rPr>
          <w:rFonts w:ascii="Avenir Light Oblique" w:hAnsi="Avenir Light Oblique"/>
          <w:i/>
          <w:iCs/>
        </w:rPr>
        <w:t xml:space="preserve"> conference should focus on the student teacher’s </w:t>
      </w:r>
      <w:r w:rsidR="00CA4E3F" w:rsidRPr="0097571C">
        <w:rPr>
          <w:rFonts w:ascii="Avenir Light Oblique" w:hAnsi="Avenir Light Oblique"/>
          <w:i/>
          <w:iCs/>
        </w:rPr>
        <w:t xml:space="preserve">strengths and areas for </w:t>
      </w:r>
      <w:r w:rsidR="0036441F" w:rsidRPr="0097571C">
        <w:rPr>
          <w:rFonts w:ascii="Avenir Light Oblique" w:hAnsi="Avenir Light Oblique"/>
          <w:i/>
          <w:iCs/>
        </w:rPr>
        <w:t xml:space="preserve">continued </w:t>
      </w:r>
      <w:r w:rsidR="00815935" w:rsidRPr="0097571C">
        <w:rPr>
          <w:rFonts w:ascii="Avenir Light Oblique" w:hAnsi="Avenir Light Oblique"/>
          <w:i/>
          <w:iCs/>
        </w:rPr>
        <w:t>growth, and include</w:t>
      </w:r>
      <w:r w:rsidR="00CA4E3F" w:rsidRPr="0097571C">
        <w:rPr>
          <w:rFonts w:ascii="Avenir Light Oblique" w:hAnsi="Avenir Light Oblique"/>
          <w:i/>
          <w:iCs/>
        </w:rPr>
        <w:t xml:space="preserve"> </w:t>
      </w:r>
      <w:r w:rsidR="000C563C" w:rsidRPr="0097571C">
        <w:rPr>
          <w:rFonts w:ascii="Avenir Light Oblique" w:hAnsi="Avenir Light Oblique"/>
          <w:i/>
          <w:iCs/>
        </w:rPr>
        <w:t xml:space="preserve">the </w:t>
      </w:r>
      <w:r w:rsidR="00994E93" w:rsidRPr="0097571C">
        <w:rPr>
          <w:rFonts w:ascii="Avenir Light Oblique" w:hAnsi="Avenir Light Oblique"/>
          <w:i/>
          <w:iCs/>
        </w:rPr>
        <w:t>s</w:t>
      </w:r>
      <w:r w:rsidR="00B60FB4" w:rsidRPr="0097571C">
        <w:rPr>
          <w:rFonts w:ascii="Avenir Light Oblique" w:hAnsi="Avenir Light Oblique"/>
          <w:i/>
          <w:iCs/>
        </w:rPr>
        <w:t>tudent teacher</w:t>
      </w:r>
      <w:r w:rsidR="000C563C" w:rsidRPr="0097571C">
        <w:rPr>
          <w:rFonts w:ascii="Avenir Light Oblique" w:hAnsi="Avenir Light Oblique"/>
          <w:i/>
          <w:iCs/>
        </w:rPr>
        <w:t>’</w:t>
      </w:r>
      <w:r w:rsidR="00C34138" w:rsidRPr="0097571C">
        <w:rPr>
          <w:rFonts w:ascii="Avenir Light Oblique" w:hAnsi="Avenir Light Oblique"/>
          <w:i/>
          <w:iCs/>
        </w:rPr>
        <w:t>s</w:t>
      </w:r>
      <w:r w:rsidR="00B60FB4" w:rsidRPr="0097571C">
        <w:rPr>
          <w:rFonts w:ascii="Avenir Light Oblique" w:hAnsi="Avenir Light Oblique"/>
          <w:i/>
          <w:iCs/>
        </w:rPr>
        <w:t xml:space="preserve"> </w:t>
      </w:r>
      <w:r w:rsidR="000C563C" w:rsidRPr="0097571C">
        <w:rPr>
          <w:rFonts w:ascii="Avenir Light Oblique" w:hAnsi="Avenir Light Oblique"/>
          <w:i/>
          <w:iCs/>
        </w:rPr>
        <w:t>reflection</w:t>
      </w:r>
      <w:r w:rsidR="00B60FB4" w:rsidRPr="0097571C">
        <w:rPr>
          <w:rFonts w:ascii="Avenir Light Oblique" w:hAnsi="Avenir Light Oblique"/>
          <w:i/>
          <w:iCs/>
        </w:rPr>
        <w:t xml:space="preserve"> on </w:t>
      </w:r>
      <w:r w:rsidR="00C34138" w:rsidRPr="0097571C">
        <w:rPr>
          <w:rFonts w:ascii="Avenir Light Oblique" w:hAnsi="Avenir Light Oblique"/>
          <w:i/>
          <w:iCs/>
        </w:rPr>
        <w:t xml:space="preserve">their </w:t>
      </w:r>
      <w:r w:rsidR="00B60FB4" w:rsidRPr="0097571C">
        <w:rPr>
          <w:rFonts w:ascii="Avenir Light Oblique" w:hAnsi="Avenir Light Oblique"/>
          <w:i/>
          <w:iCs/>
        </w:rPr>
        <w:t>experience</w:t>
      </w:r>
      <w:r w:rsidR="00C34138" w:rsidRPr="0097571C">
        <w:rPr>
          <w:rFonts w:ascii="Avenir Light Oblique" w:hAnsi="Avenir Light Oblique"/>
          <w:i/>
          <w:iCs/>
        </w:rPr>
        <w:t>s</w:t>
      </w:r>
      <w:r w:rsidR="000C563C" w:rsidRPr="0097571C">
        <w:rPr>
          <w:rFonts w:ascii="Avenir Light Oblique" w:hAnsi="Avenir Light Oblique"/>
          <w:i/>
          <w:iCs/>
        </w:rPr>
        <w:t xml:space="preserve"> as well as </w:t>
      </w:r>
      <w:r w:rsidR="00CA4E3F" w:rsidRPr="0097571C">
        <w:rPr>
          <w:rFonts w:ascii="Avenir Light Oblique" w:hAnsi="Avenir Light Oblique"/>
          <w:i/>
          <w:iCs/>
        </w:rPr>
        <w:t>seek</w:t>
      </w:r>
      <w:r w:rsidR="000C563C" w:rsidRPr="0097571C">
        <w:rPr>
          <w:rFonts w:ascii="Avenir Light Oblique" w:hAnsi="Avenir Light Oblique"/>
          <w:i/>
          <w:iCs/>
        </w:rPr>
        <w:t>ing</w:t>
      </w:r>
      <w:r w:rsidR="00CA4E3F" w:rsidRPr="0097571C">
        <w:rPr>
          <w:rFonts w:ascii="Avenir Light Oblique" w:hAnsi="Avenir Light Oblique"/>
          <w:i/>
          <w:iCs/>
        </w:rPr>
        <w:t xml:space="preserve"> input from </w:t>
      </w:r>
      <w:r w:rsidR="00994E93" w:rsidRPr="0097571C">
        <w:rPr>
          <w:rFonts w:ascii="Avenir Light Oblique" w:hAnsi="Avenir Light Oblique"/>
          <w:i/>
          <w:iCs/>
        </w:rPr>
        <w:t xml:space="preserve">all </w:t>
      </w:r>
      <w:r w:rsidR="00C34138" w:rsidRPr="0097571C">
        <w:rPr>
          <w:rFonts w:ascii="Avenir Light Oblique" w:hAnsi="Avenir Light Oblique"/>
          <w:i/>
          <w:iCs/>
        </w:rPr>
        <w:t>others involved in the</w:t>
      </w:r>
      <w:r w:rsidR="00994E93" w:rsidRPr="0097571C">
        <w:rPr>
          <w:rFonts w:ascii="Avenir Light Oblique" w:hAnsi="Avenir Light Oblique"/>
          <w:i/>
          <w:iCs/>
        </w:rPr>
        <w:t>ir</w:t>
      </w:r>
      <w:r w:rsidR="00C34138" w:rsidRPr="0097571C">
        <w:rPr>
          <w:rFonts w:ascii="Avenir Light Oblique" w:hAnsi="Avenir Light Oblique"/>
          <w:i/>
          <w:iCs/>
        </w:rPr>
        <w:t xml:space="preserve"> experience</w:t>
      </w:r>
      <w:r w:rsidR="00B60FB4" w:rsidRPr="0097571C">
        <w:rPr>
          <w:rFonts w:ascii="Avenir Light Oblique" w:hAnsi="Avenir Light Oblique"/>
          <w:i/>
          <w:iCs/>
        </w:rPr>
        <w:t>.</w:t>
      </w:r>
    </w:p>
    <w:p w14:paraId="454215C5" w14:textId="77777777" w:rsidR="00CA4E3F" w:rsidRPr="0097571C" w:rsidRDefault="00B60FB4" w:rsidP="0091736E">
      <w:pPr>
        <w:jc w:val="both"/>
        <w:rPr>
          <w:rFonts w:ascii="Avenir Light Oblique" w:hAnsi="Avenir Light Oblique"/>
          <w:i/>
          <w:iCs/>
        </w:rPr>
      </w:pPr>
      <w:r w:rsidRPr="0097571C">
        <w:rPr>
          <w:rFonts w:ascii="Avenir Light Oblique" w:hAnsi="Avenir Light Oblique"/>
          <w:i/>
          <w:iCs/>
        </w:rPr>
        <w:t xml:space="preserve"> </w:t>
      </w:r>
    </w:p>
    <w:p w14:paraId="134A0C8C" w14:textId="6DE7BAA2" w:rsidR="00CA4E3F" w:rsidRPr="0097571C" w:rsidRDefault="004002F3" w:rsidP="0091736E">
      <w:pPr>
        <w:jc w:val="both"/>
        <w:rPr>
          <w:rFonts w:ascii="Avenir Light Oblique" w:hAnsi="Avenir Light Oblique"/>
          <w:i/>
          <w:iCs/>
        </w:rPr>
      </w:pPr>
      <w:r>
        <w:rPr>
          <w:rFonts w:ascii="Avenir Light Oblique" w:hAnsi="Avenir Light Oblique"/>
          <w:i/>
          <w:iCs/>
        </w:rPr>
        <w:tab/>
      </w:r>
      <w:r w:rsidR="00BC7BDD" w:rsidRPr="0097571C">
        <w:rPr>
          <w:rFonts w:ascii="Avenir Light Oblique" w:hAnsi="Avenir Light Oblique"/>
          <w:i/>
          <w:iCs/>
        </w:rPr>
        <w:t>S</w:t>
      </w:r>
      <w:r w:rsidR="00CA4E3F" w:rsidRPr="0097571C">
        <w:rPr>
          <w:rFonts w:ascii="Avenir Light Oblique" w:hAnsi="Avenir Light Oblique"/>
          <w:i/>
          <w:iCs/>
        </w:rPr>
        <w:t xml:space="preserve">tudent teaching is critical in the growth of a new teacher.  </w:t>
      </w:r>
      <w:r w:rsidR="00BC7BDD" w:rsidRPr="0097571C">
        <w:rPr>
          <w:rFonts w:ascii="Avenir Light Oblique" w:hAnsi="Avenir Light Oblique"/>
          <w:i/>
          <w:iCs/>
        </w:rPr>
        <w:t>H</w:t>
      </w:r>
      <w:r w:rsidR="00CA4E3F" w:rsidRPr="0097571C">
        <w:rPr>
          <w:rFonts w:ascii="Avenir Light Oblique" w:hAnsi="Avenir Light Oblique"/>
          <w:i/>
          <w:iCs/>
        </w:rPr>
        <w:t xml:space="preserve">owever, </w:t>
      </w:r>
      <w:r w:rsidR="00994E93" w:rsidRPr="0097571C">
        <w:rPr>
          <w:rFonts w:ascii="Avenir Light Oblique" w:hAnsi="Avenir Light Oblique"/>
          <w:i/>
          <w:iCs/>
        </w:rPr>
        <w:t>s</w:t>
      </w:r>
      <w:r w:rsidR="00CA4E3F" w:rsidRPr="0097571C">
        <w:rPr>
          <w:rFonts w:ascii="Avenir Light Oblique" w:hAnsi="Avenir Light Oblique"/>
          <w:i/>
          <w:iCs/>
        </w:rPr>
        <w:t>tudent teacher</w:t>
      </w:r>
      <w:r w:rsidR="00994E93" w:rsidRPr="0097571C">
        <w:rPr>
          <w:rFonts w:ascii="Avenir Light Oblique" w:hAnsi="Avenir Light Oblique"/>
          <w:i/>
          <w:iCs/>
        </w:rPr>
        <w:t>s</w:t>
      </w:r>
      <w:r w:rsidR="00CA4E3F" w:rsidRPr="0097571C">
        <w:rPr>
          <w:rFonts w:ascii="Avenir Light Oblique" w:hAnsi="Avenir Light Oblique"/>
          <w:i/>
          <w:iCs/>
        </w:rPr>
        <w:t xml:space="preserve"> need to recognize that no one expects them to be “a finished product” </w:t>
      </w:r>
      <w:r w:rsidR="000C563C" w:rsidRPr="0097571C">
        <w:rPr>
          <w:rFonts w:ascii="Avenir Light Oblique" w:hAnsi="Avenir Light Oblique"/>
          <w:i/>
          <w:iCs/>
        </w:rPr>
        <w:t>but i</w:t>
      </w:r>
      <w:r w:rsidR="00CA4E3F" w:rsidRPr="0097571C">
        <w:rPr>
          <w:rFonts w:ascii="Avenir Light Oblique" w:hAnsi="Avenir Light Oblique"/>
          <w:i/>
          <w:iCs/>
        </w:rPr>
        <w:t xml:space="preserve">nstead </w:t>
      </w:r>
      <w:r w:rsidR="000C563C" w:rsidRPr="0097571C">
        <w:rPr>
          <w:rFonts w:ascii="Avenir Light Oblique" w:hAnsi="Avenir Light Oblique"/>
          <w:i/>
          <w:iCs/>
        </w:rPr>
        <w:t>gaining skills that set</w:t>
      </w:r>
      <w:r w:rsidR="00CA4E3F" w:rsidRPr="0097571C">
        <w:rPr>
          <w:rFonts w:ascii="Avenir Light Oblique" w:hAnsi="Avenir Light Oblique"/>
          <w:i/>
          <w:iCs/>
        </w:rPr>
        <w:t xml:space="preserve"> the stage for </w:t>
      </w:r>
      <w:r w:rsidR="009B43C9" w:rsidRPr="0097571C">
        <w:rPr>
          <w:rFonts w:ascii="Avenir Light Oblique" w:hAnsi="Avenir Light Oblique"/>
          <w:i/>
          <w:iCs/>
        </w:rPr>
        <w:t xml:space="preserve">their </w:t>
      </w:r>
      <w:r w:rsidR="00CA4E3F" w:rsidRPr="0097571C">
        <w:rPr>
          <w:rFonts w:ascii="Avenir Light Oblique" w:hAnsi="Avenir Light Oblique"/>
          <w:i/>
          <w:iCs/>
        </w:rPr>
        <w:t>ongoing development as a professional educator.</w:t>
      </w:r>
    </w:p>
    <w:p w14:paraId="1AD01281" w14:textId="77777777" w:rsidR="00404D7A" w:rsidRPr="00301686" w:rsidRDefault="00404D7A">
      <w:pPr>
        <w:tabs>
          <w:tab w:val="left" w:pos="360"/>
        </w:tabs>
        <w:rPr>
          <w:rFonts w:ascii="Arial" w:hAnsi="Arial"/>
        </w:rPr>
      </w:pPr>
    </w:p>
    <w:p w14:paraId="76D639C6" w14:textId="3739726B" w:rsidR="0097571C" w:rsidRDefault="0097571C" w:rsidP="0097571C">
      <w:pPr>
        <w:rPr>
          <w:rFonts w:ascii="Arial" w:hAnsi="Arial"/>
          <w:b/>
          <w:sz w:val="28"/>
          <w:szCs w:val="28"/>
        </w:rPr>
      </w:pPr>
    </w:p>
    <w:p w14:paraId="13736542" w14:textId="77777777" w:rsidR="0097571C" w:rsidRDefault="0097571C" w:rsidP="0097571C">
      <w:pPr>
        <w:rPr>
          <w:rFonts w:ascii="Arial" w:hAnsi="Arial"/>
          <w:b/>
          <w:sz w:val="28"/>
          <w:szCs w:val="28"/>
        </w:rPr>
      </w:pPr>
    </w:p>
    <w:p w14:paraId="4D00400F" w14:textId="0F87D513" w:rsidR="0097571C" w:rsidRDefault="0097571C" w:rsidP="0097571C">
      <w:pPr>
        <w:rPr>
          <w:rFonts w:ascii="Arial" w:hAnsi="Arial"/>
          <w:b/>
          <w:sz w:val="28"/>
          <w:szCs w:val="28"/>
        </w:rPr>
      </w:pPr>
    </w:p>
    <w:p w14:paraId="52F33E7B" w14:textId="634C2F3F" w:rsidR="00CA4E3F" w:rsidRPr="00315F07" w:rsidRDefault="00DD2C63" w:rsidP="0070418D">
      <w:pPr>
        <w:rPr>
          <w:rFonts w:ascii="DIN Condensed" w:hAnsi="DIN Condensed"/>
          <w:b/>
          <w:sz w:val="52"/>
          <w:szCs w:val="52"/>
        </w:rPr>
      </w:pPr>
      <w:r w:rsidRPr="00315F07">
        <w:rPr>
          <w:rFonts w:ascii="DIN Condensed" w:hAnsi="DIN Condensed"/>
          <w:b/>
          <w:sz w:val="52"/>
          <w:szCs w:val="52"/>
        </w:rPr>
        <w:t>4</w:t>
      </w:r>
      <w:r w:rsidR="00EA59C0" w:rsidRPr="00315F07">
        <w:rPr>
          <w:rFonts w:ascii="DIN Condensed" w:hAnsi="DIN Condensed"/>
          <w:b/>
          <w:sz w:val="52"/>
          <w:szCs w:val="52"/>
        </w:rPr>
        <w:t xml:space="preserve">. </w:t>
      </w:r>
      <w:r w:rsidR="00CA4E3F" w:rsidRPr="00315F07">
        <w:rPr>
          <w:rFonts w:ascii="DIN Condensed" w:hAnsi="DIN Condensed"/>
          <w:b/>
          <w:sz w:val="52"/>
          <w:szCs w:val="52"/>
        </w:rPr>
        <w:t>R</w:t>
      </w:r>
      <w:r w:rsidR="00FB01C1" w:rsidRPr="00315F07">
        <w:rPr>
          <w:rFonts w:ascii="DIN Condensed" w:hAnsi="DIN Condensed"/>
          <w:b/>
          <w:sz w:val="52"/>
          <w:szCs w:val="52"/>
        </w:rPr>
        <w:t>esponsibilities</w:t>
      </w:r>
    </w:p>
    <w:p w14:paraId="58B0C561" w14:textId="58E14B6F" w:rsidR="00FB01C1" w:rsidRPr="00301686" w:rsidRDefault="00FB01C1" w:rsidP="00FB01C1">
      <w:pPr>
        <w:rPr>
          <w:rFonts w:ascii="Arial" w:hAnsi="Arial"/>
        </w:rPr>
      </w:pPr>
    </w:p>
    <w:p w14:paraId="10910C22" w14:textId="5617B9CE" w:rsidR="00CA4E3F" w:rsidRPr="00315F07" w:rsidRDefault="00733C83" w:rsidP="00FB01C1">
      <w:pPr>
        <w:rPr>
          <w:rFonts w:ascii="DIN Condensed" w:hAnsi="DIN Condensed"/>
          <w:color w:val="595959" w:themeColor="text1" w:themeTint="A6"/>
          <w:sz w:val="28"/>
          <w:szCs w:val="28"/>
        </w:rPr>
      </w:pPr>
      <w:r w:rsidRPr="00315F07">
        <w:rPr>
          <w:rFonts w:ascii="DIN Condensed" w:hAnsi="DIN Condensed"/>
          <w:noProof/>
          <w:sz w:val="28"/>
          <w:szCs w:val="28"/>
        </w:rPr>
        <mc:AlternateContent>
          <mc:Choice Requires="wps">
            <w:drawing>
              <wp:anchor distT="0" distB="0" distL="114300" distR="114300" simplePos="0" relativeHeight="251661312" behindDoc="0" locked="0" layoutInCell="1" allowOverlap="1" wp14:anchorId="12396F69" wp14:editId="7ED87645">
                <wp:simplePos x="0" y="0"/>
                <wp:positionH relativeFrom="column">
                  <wp:posOffset>3903345</wp:posOffset>
                </wp:positionH>
                <wp:positionV relativeFrom="paragraph">
                  <wp:posOffset>144780</wp:posOffset>
                </wp:positionV>
                <wp:extent cx="1957070" cy="1470660"/>
                <wp:effectExtent l="0" t="0" r="2413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70660"/>
                        </a:xfrm>
                        <a:prstGeom prst="rect">
                          <a:avLst/>
                        </a:prstGeom>
                        <a:solidFill>
                          <a:srgbClr val="FFFFFF"/>
                        </a:solidFill>
                        <a:ln w="22225" cmpd="dbl">
                          <a:solidFill>
                            <a:srgbClr val="000000"/>
                          </a:solidFill>
                          <a:miter lim="800000"/>
                          <a:headEnd/>
                          <a:tailEnd/>
                        </a:ln>
                      </wps:spPr>
                      <wps:txbx>
                        <w:txbxContent>
                          <w:p w14:paraId="0D72CB5D" w14:textId="77777777" w:rsidR="00946BF2" w:rsidRPr="009F55CB" w:rsidRDefault="00946BF2" w:rsidP="000807CD">
                            <w:pPr>
                              <w:jc w:val="center"/>
                              <w:rPr>
                                <w:rFonts w:asciiTheme="majorHAnsi" w:hAnsiTheme="majorHAnsi"/>
                              </w:rPr>
                            </w:pPr>
                          </w:p>
                          <w:p w14:paraId="07F07A04" w14:textId="77777777" w:rsidR="00946BF2" w:rsidRPr="00733C83" w:rsidRDefault="00946BF2" w:rsidP="000807CD">
                            <w:pPr>
                              <w:jc w:val="center"/>
                              <w:rPr>
                                <w:rFonts w:ascii="Avenir Light Oblique" w:hAnsi="Avenir Light Oblique"/>
                                <w:i/>
                                <w:iCs/>
                              </w:rPr>
                            </w:pPr>
                            <w:r w:rsidRPr="00733C83">
                              <w:rPr>
                                <w:rFonts w:ascii="Avenir Light Oblique" w:hAnsi="Avenir Light Oblique"/>
                                <w:i/>
                                <w:iCs/>
                              </w:rPr>
                              <w:t>The primary role of the student teacher is to learn how to be a truly effective teacher in a typical classroom setting.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2396F69" id="_x0000_s1030" type="#_x0000_t202" style="position:absolute;margin-left:307.35pt;margin-top:11.4pt;width:154.1pt;height:1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" strokeweight="1.75pt">
                <v:stroke linestyle="thinThin"/>
                <v:textbox>
                  <w:txbxContent>
                    <w:p w14:paraId="0D72CB5D" w14:textId="77777777" w:rsidR="00946BF2" w:rsidRPr="009F55CB" w:rsidRDefault="00946BF2" w:rsidP="000807CD">
                      <w:pPr>
                        <w:jc w:val="center"/>
                        <w:rPr>
                          <w:rFonts w:asciiTheme="majorHAnsi" w:hAnsiTheme="majorHAnsi"/>
                        </w:rPr>
                      </w:pPr>
                    </w:p>
                    <w:p w14:paraId="07F07A04" w14:textId="77777777" w:rsidR="00946BF2" w:rsidRPr="00733C83" w:rsidRDefault="00946BF2" w:rsidP="000807CD">
                      <w:pPr>
                        <w:jc w:val="center"/>
                        <w:rPr>
                          <w:rFonts w:ascii="Avenir Light Oblique" w:hAnsi="Avenir Light Oblique"/>
                          <w:i/>
                          <w:iCs/>
                        </w:rPr>
                      </w:pPr>
                      <w:r w:rsidRPr="00733C83">
                        <w:rPr>
                          <w:rFonts w:ascii="Avenir Light Oblique" w:hAnsi="Avenir Light Oblique"/>
                          <w:i/>
                          <w:iCs/>
                        </w:rPr>
                        <w:t>The primary role of the student teacher is to learn how to be a truly effective teacher in a typical classroom setting.</w:t>
                      </w:r>
                    </w:p>
                  </w:txbxContent>
                </v:textbox>
                <w10:wrap type="square"/>
              </v:shape>
            </w:pict>
          </mc:Fallback>
        </mc:AlternateContent>
      </w:r>
      <w:r w:rsidR="00A77954" w:rsidRPr="00315F07">
        <w:rPr>
          <w:rFonts w:ascii="DIN Condensed" w:hAnsi="DIN Condensed"/>
          <w:b/>
          <w:color w:val="595959" w:themeColor="text1" w:themeTint="A6"/>
          <w:sz w:val="28"/>
          <w:szCs w:val="28"/>
        </w:rPr>
        <w:t>A.</w:t>
      </w:r>
      <w:r w:rsidR="00DD2C63" w:rsidRPr="00315F07">
        <w:rPr>
          <w:rFonts w:ascii="DIN Condensed" w:hAnsi="DIN Condensed"/>
          <w:b/>
          <w:color w:val="595959" w:themeColor="text1" w:themeTint="A6"/>
          <w:sz w:val="28"/>
          <w:szCs w:val="28"/>
        </w:rPr>
        <w:t xml:space="preserve"> </w:t>
      </w:r>
      <w:r w:rsidR="00EA59C0" w:rsidRPr="00315F07">
        <w:rPr>
          <w:rFonts w:ascii="DIN Condensed" w:hAnsi="DIN Condensed"/>
          <w:b/>
          <w:color w:val="595959" w:themeColor="text1" w:themeTint="A6"/>
          <w:sz w:val="28"/>
          <w:szCs w:val="28"/>
        </w:rPr>
        <w:t>T</w:t>
      </w:r>
      <w:r w:rsidR="00CA4E3F" w:rsidRPr="00315F07">
        <w:rPr>
          <w:rFonts w:ascii="DIN Condensed" w:hAnsi="DIN Condensed"/>
          <w:b/>
          <w:color w:val="595959" w:themeColor="text1" w:themeTint="A6"/>
          <w:sz w:val="28"/>
          <w:szCs w:val="28"/>
        </w:rPr>
        <w:t>he Student Teacher</w:t>
      </w:r>
    </w:p>
    <w:p w14:paraId="278B2B6D" w14:textId="5F20DFEE" w:rsidR="00FB01C1" w:rsidRDefault="00FB01C1" w:rsidP="00FB01C1">
      <w:pPr>
        <w:rPr>
          <w:rFonts w:ascii="Arial" w:hAnsi="Arial"/>
        </w:rPr>
      </w:pPr>
    </w:p>
    <w:p w14:paraId="31593A0C" w14:textId="77777777" w:rsidR="00733C83" w:rsidRDefault="00CA4E3F" w:rsidP="00733C83">
      <w:pPr>
        <w:rPr>
          <w:rFonts w:ascii="Avenir Light Oblique" w:hAnsi="Avenir Light Oblique" w:cs="Arial"/>
          <w:i/>
          <w:iCs/>
        </w:rPr>
      </w:pPr>
      <w:r w:rsidRPr="0097571C">
        <w:rPr>
          <w:rFonts w:ascii="Avenir Light Oblique" w:hAnsi="Avenir Light Oblique" w:cs="Arial"/>
          <w:i/>
          <w:iCs/>
        </w:rPr>
        <w:t>To be successful, the student teacher</w:t>
      </w:r>
      <w:r w:rsidR="009B43C9" w:rsidRPr="0097571C">
        <w:rPr>
          <w:rFonts w:ascii="Avenir Light Oblique" w:hAnsi="Avenir Light Oblique" w:cs="Arial"/>
          <w:i/>
          <w:iCs/>
        </w:rPr>
        <w:t>s</w:t>
      </w:r>
      <w:r w:rsidRPr="0097571C">
        <w:rPr>
          <w:rFonts w:ascii="Avenir Light Oblique" w:hAnsi="Avenir Light Oblique" w:cs="Arial"/>
          <w:i/>
          <w:iCs/>
        </w:rPr>
        <w:t xml:space="preserve"> must:</w:t>
      </w:r>
    </w:p>
    <w:p w14:paraId="665AF5B4" w14:textId="77777777" w:rsidR="00733C83" w:rsidRPr="00733C83" w:rsidRDefault="00FA21AA"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Read the Student Teaching Handbook.</w:t>
      </w:r>
    </w:p>
    <w:p w14:paraId="582CA227" w14:textId="77777777" w:rsidR="00733C83" w:rsidRPr="00733C83" w:rsidRDefault="000C563C"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Uphold the UNL CEHS Statement of Ethics.</w:t>
      </w:r>
    </w:p>
    <w:p w14:paraId="1A8A2B18" w14:textId="77777777" w:rsidR="00733C83" w:rsidRPr="00733C83" w:rsidRDefault="000B7D48"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 xml:space="preserve">Uphold </w:t>
      </w:r>
      <w:r w:rsidR="00CA4E3F" w:rsidRPr="00733C83">
        <w:rPr>
          <w:rFonts w:ascii="Avenir Light Oblique" w:hAnsi="Avenir Light Oblique" w:cs="Arial"/>
          <w:i/>
          <w:iCs/>
        </w:rPr>
        <w:t xml:space="preserve">the </w:t>
      </w:r>
      <w:r w:rsidR="00F4065B" w:rsidRPr="00733C83">
        <w:rPr>
          <w:rFonts w:ascii="Avenir Light Oblique" w:hAnsi="Avenir Light Oblique" w:cs="Arial"/>
          <w:i/>
          <w:iCs/>
        </w:rPr>
        <w:t xml:space="preserve">policies and </w:t>
      </w:r>
      <w:r w:rsidR="00CA4E3F" w:rsidRPr="00733C83">
        <w:rPr>
          <w:rFonts w:ascii="Avenir Light Oblique" w:hAnsi="Avenir Light Oblique" w:cs="Arial"/>
          <w:i/>
          <w:iCs/>
        </w:rPr>
        <w:t>regu</w:t>
      </w:r>
      <w:r w:rsidRPr="00733C83">
        <w:rPr>
          <w:rFonts w:ascii="Avenir Light Oblique" w:hAnsi="Avenir Light Oblique" w:cs="Arial"/>
          <w:i/>
          <w:iCs/>
        </w:rPr>
        <w:t xml:space="preserve">lations of the school where </w:t>
      </w:r>
      <w:r w:rsidR="009B43C9" w:rsidRPr="00733C83">
        <w:rPr>
          <w:rFonts w:ascii="Avenir Light Oblique" w:hAnsi="Avenir Light Oblique" w:cs="Arial"/>
          <w:i/>
          <w:iCs/>
        </w:rPr>
        <w:t xml:space="preserve">they </w:t>
      </w:r>
      <w:r w:rsidR="000E6BFF" w:rsidRPr="00733C83">
        <w:rPr>
          <w:rFonts w:ascii="Avenir Light Oblique" w:hAnsi="Avenir Light Oblique" w:cs="Arial"/>
          <w:i/>
          <w:iCs/>
        </w:rPr>
        <w:t>are</w:t>
      </w:r>
      <w:r w:rsidR="00CA4E3F" w:rsidRPr="00733C83">
        <w:rPr>
          <w:rFonts w:ascii="Avenir Light Oblique" w:hAnsi="Avenir Light Oblique" w:cs="Arial"/>
          <w:i/>
          <w:iCs/>
        </w:rPr>
        <w:t xml:space="preserve"> placed.</w:t>
      </w:r>
    </w:p>
    <w:p w14:paraId="40704D4C" w14:textId="77777777" w:rsidR="00733C83" w:rsidRPr="00733C83" w:rsidRDefault="00CA4E3F"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 xml:space="preserve">Recognize that </w:t>
      </w:r>
      <w:r w:rsidR="009B43C9" w:rsidRPr="00733C83">
        <w:rPr>
          <w:rFonts w:ascii="Avenir Light Oblique" w:hAnsi="Avenir Light Oblique" w:cs="Arial"/>
          <w:i/>
          <w:iCs/>
        </w:rPr>
        <w:t xml:space="preserve">their </w:t>
      </w:r>
      <w:r w:rsidRPr="00733C83">
        <w:rPr>
          <w:rFonts w:ascii="Avenir Light Oblique" w:hAnsi="Avenir Light Oblique" w:cs="Arial"/>
          <w:i/>
          <w:iCs/>
        </w:rPr>
        <w:t xml:space="preserve">primary responsibility is </w:t>
      </w:r>
      <w:r w:rsidR="00F4065B" w:rsidRPr="00733C83">
        <w:rPr>
          <w:rFonts w:ascii="Avenir Light Oblique" w:hAnsi="Avenir Light Oblique" w:cs="Arial"/>
          <w:i/>
          <w:iCs/>
        </w:rPr>
        <w:t>t</w:t>
      </w:r>
      <w:r w:rsidRPr="00733C83">
        <w:rPr>
          <w:rFonts w:ascii="Avenir Light Oblique" w:hAnsi="Avenir Light Oblique" w:cs="Arial"/>
          <w:i/>
          <w:iCs/>
        </w:rPr>
        <w:t xml:space="preserve">he </w:t>
      </w:r>
      <w:r w:rsidR="00F4065B" w:rsidRPr="00733C83">
        <w:rPr>
          <w:rFonts w:ascii="Avenir Light Oblique" w:hAnsi="Avenir Light Oblique" w:cs="Arial"/>
          <w:i/>
          <w:iCs/>
        </w:rPr>
        <w:t xml:space="preserve">education of the </w:t>
      </w:r>
      <w:r w:rsidRPr="00733C83">
        <w:rPr>
          <w:rFonts w:ascii="Avenir Light Oblique" w:hAnsi="Avenir Light Oblique" w:cs="Arial"/>
          <w:i/>
          <w:iCs/>
        </w:rPr>
        <w:t>students.</w:t>
      </w:r>
      <w:r w:rsidR="003733BE" w:rsidRPr="00733C83">
        <w:rPr>
          <w:rFonts w:ascii="Avenir Light Oblique" w:hAnsi="Avenir Light Oblique" w:cs="Arial"/>
          <w:i/>
          <w:iCs/>
        </w:rPr>
        <w:t xml:space="preserve"> No other activities should interfere with this experience.</w:t>
      </w:r>
    </w:p>
    <w:p w14:paraId="46D75C18" w14:textId="77777777" w:rsidR="00733C83" w:rsidRDefault="00885F5A"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Prepare sound lesson plans and submit them to the cooperating teacher for approval well in advance of actual classroom teaching, and to the university supervisor as required, including substitute lesson plans needed for illness or other absences.</w:t>
      </w:r>
    </w:p>
    <w:p w14:paraId="71E6ADAE" w14:textId="77777777" w:rsidR="00733C83" w:rsidRDefault="00885F5A"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Become acquainted with the instructional activities in which the teacher and student</w:t>
      </w:r>
      <w:r w:rsidR="00890C97" w:rsidRPr="00733C83">
        <w:rPr>
          <w:rFonts w:ascii="Avenir Light Oblique" w:hAnsi="Avenir Light Oblique" w:cs="Arial"/>
          <w:i/>
          <w:iCs/>
        </w:rPr>
        <w:t xml:space="preserve">s engage </w:t>
      </w:r>
      <w:r w:rsidRPr="00733C83">
        <w:rPr>
          <w:rFonts w:ascii="Avenir Light Oblique" w:hAnsi="Avenir Light Oblique" w:cs="Arial"/>
          <w:i/>
          <w:iCs/>
        </w:rPr>
        <w:t xml:space="preserve">during the year, not merely those for which </w:t>
      </w:r>
      <w:r w:rsidR="009B43C9" w:rsidRPr="00733C83">
        <w:rPr>
          <w:rFonts w:ascii="Avenir Light Oblique" w:hAnsi="Avenir Light Oblique" w:cs="Arial"/>
          <w:i/>
          <w:iCs/>
        </w:rPr>
        <w:t>they</w:t>
      </w:r>
      <w:r w:rsidRPr="00733C83">
        <w:rPr>
          <w:rFonts w:ascii="Avenir Light Oblique" w:hAnsi="Avenir Light Oblique" w:cs="Arial"/>
          <w:i/>
          <w:iCs/>
        </w:rPr>
        <w:t xml:space="preserve"> might be directly responsible.</w:t>
      </w:r>
    </w:p>
    <w:p w14:paraId="0A2C79A2" w14:textId="77777777" w:rsidR="00733C83" w:rsidRDefault="00885F5A"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 xml:space="preserve">Prepare each day so that </w:t>
      </w:r>
      <w:r w:rsidR="009B43C9" w:rsidRPr="00733C83">
        <w:rPr>
          <w:rFonts w:ascii="Avenir Light Oblique" w:hAnsi="Avenir Light Oblique" w:cs="Arial"/>
          <w:i/>
          <w:iCs/>
        </w:rPr>
        <w:t xml:space="preserve">they </w:t>
      </w:r>
      <w:r w:rsidRPr="00733C83">
        <w:rPr>
          <w:rFonts w:ascii="Avenir Light Oblique" w:hAnsi="Avenir Light Oblique" w:cs="Arial"/>
          <w:i/>
          <w:iCs/>
        </w:rPr>
        <w:t xml:space="preserve">will be able to take over the class in an emergency, and so that </w:t>
      </w:r>
      <w:r w:rsidR="009B43C9" w:rsidRPr="00733C83">
        <w:rPr>
          <w:rFonts w:ascii="Avenir Light Oblique" w:hAnsi="Avenir Light Oblique" w:cs="Arial"/>
          <w:i/>
          <w:iCs/>
        </w:rPr>
        <w:t xml:space="preserve">they </w:t>
      </w:r>
      <w:r w:rsidRPr="00733C83">
        <w:rPr>
          <w:rFonts w:ascii="Avenir Light Oblique" w:hAnsi="Avenir Light Oblique" w:cs="Arial"/>
          <w:i/>
          <w:iCs/>
        </w:rPr>
        <w:t>may continuously identify with the work of the class and of the cooperating teacher.</w:t>
      </w:r>
    </w:p>
    <w:p w14:paraId="32722BE9" w14:textId="77777777" w:rsidR="00733C83" w:rsidRDefault="005D4D84"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 xml:space="preserve">Complete a formative assessment of </w:t>
      </w:r>
      <w:r w:rsidR="009B43C9" w:rsidRPr="00733C83">
        <w:rPr>
          <w:rFonts w:ascii="Avenir Light Oblique" w:hAnsi="Avenir Light Oblique" w:cs="Arial"/>
          <w:i/>
          <w:iCs/>
        </w:rPr>
        <w:t xml:space="preserve">themselves </w:t>
      </w:r>
      <w:r w:rsidRPr="00733C83">
        <w:rPr>
          <w:rFonts w:ascii="Avenir Light Oblique" w:hAnsi="Avenir Light Oblique" w:cs="Arial"/>
          <w:i/>
          <w:iCs/>
        </w:rPr>
        <w:t xml:space="preserve">and </w:t>
      </w:r>
      <w:r w:rsidR="000C563C" w:rsidRPr="00733C83">
        <w:rPr>
          <w:rFonts w:ascii="Avenir Light Oblique" w:hAnsi="Avenir Light Oblique" w:cs="Arial"/>
          <w:i/>
          <w:iCs/>
        </w:rPr>
        <w:t>participate in the mid-semester evaluation conference.</w:t>
      </w:r>
    </w:p>
    <w:p w14:paraId="328223CD" w14:textId="77777777" w:rsidR="00733C83" w:rsidRDefault="00F4065B"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A</w:t>
      </w:r>
      <w:r w:rsidR="00CA4E3F" w:rsidRPr="00733C83">
        <w:rPr>
          <w:rFonts w:ascii="Avenir Light Oblique" w:hAnsi="Avenir Light Oblique" w:cs="Arial"/>
          <w:i/>
          <w:iCs/>
        </w:rPr>
        <w:t xml:space="preserve">ct, talk, and conduct </w:t>
      </w:r>
      <w:r w:rsidR="009B43C9" w:rsidRPr="00733C83">
        <w:rPr>
          <w:rFonts w:ascii="Avenir Light Oblique" w:hAnsi="Avenir Light Oblique" w:cs="Arial"/>
          <w:i/>
          <w:iCs/>
        </w:rPr>
        <w:t xml:space="preserve">themselves </w:t>
      </w:r>
      <w:r w:rsidRPr="00733C83">
        <w:rPr>
          <w:rFonts w:ascii="Avenir Light Oblique" w:hAnsi="Avenir Light Oblique" w:cs="Arial"/>
          <w:i/>
          <w:iCs/>
        </w:rPr>
        <w:t>professionally as a</w:t>
      </w:r>
      <w:r w:rsidR="00885F5A" w:rsidRPr="00733C83">
        <w:rPr>
          <w:rFonts w:ascii="Avenir Light Oblique" w:hAnsi="Avenir Light Oblique" w:cs="Arial"/>
          <w:i/>
          <w:iCs/>
        </w:rPr>
        <w:t>n</w:t>
      </w:r>
      <w:r w:rsidRPr="00733C83">
        <w:rPr>
          <w:rFonts w:ascii="Avenir Light Oblique" w:hAnsi="Avenir Light Oblique" w:cs="Arial"/>
          <w:i/>
          <w:iCs/>
        </w:rPr>
        <w:t xml:space="preserve"> educator</w:t>
      </w:r>
      <w:r w:rsidR="00885F5A" w:rsidRPr="00733C83">
        <w:rPr>
          <w:rFonts w:ascii="Avenir Light Oblique" w:hAnsi="Avenir Light Oblique" w:cs="Arial"/>
          <w:i/>
          <w:iCs/>
        </w:rPr>
        <w:t xml:space="preserve"> in the local community. </w:t>
      </w:r>
    </w:p>
    <w:p w14:paraId="057C1C0A" w14:textId="77777777" w:rsidR="00733C83" w:rsidRDefault="00F4065B"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Dress professionally as appropriate for the school culture and as a representative of the University</w:t>
      </w:r>
      <w:r w:rsidR="000E6BFF" w:rsidRPr="00733C83">
        <w:rPr>
          <w:rFonts w:ascii="Avenir Light Oblique" w:hAnsi="Avenir Light Oblique" w:cs="Arial"/>
          <w:i/>
          <w:iCs/>
        </w:rPr>
        <w:t>.</w:t>
      </w:r>
    </w:p>
    <w:p w14:paraId="62F19E72" w14:textId="77777777" w:rsidR="00733C83" w:rsidRDefault="002C4858"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 xml:space="preserve">Act in accordance with sound professional ethics </w:t>
      </w:r>
      <w:r w:rsidR="00CA4E3F" w:rsidRPr="00733C83">
        <w:rPr>
          <w:rFonts w:ascii="Avenir Light Oblique" w:hAnsi="Avenir Light Oblique" w:cs="Arial"/>
          <w:i/>
          <w:iCs/>
        </w:rPr>
        <w:t>and the requirements of good citizenship</w:t>
      </w:r>
      <w:r w:rsidR="000E6BFF" w:rsidRPr="00733C83">
        <w:rPr>
          <w:rFonts w:ascii="Avenir Light Oblique" w:hAnsi="Avenir Light Oblique" w:cs="Arial"/>
          <w:i/>
          <w:iCs/>
        </w:rPr>
        <w:t>.</w:t>
      </w:r>
    </w:p>
    <w:p w14:paraId="57045F68" w14:textId="77777777" w:rsidR="00733C83" w:rsidRDefault="002C4858"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Adhere to school faculty arrival and departure times and dates</w:t>
      </w:r>
      <w:r w:rsidR="004A4A96" w:rsidRPr="00733C83">
        <w:rPr>
          <w:rFonts w:ascii="Avenir Light Oblique" w:hAnsi="Avenir Light Oblique" w:cs="Arial"/>
          <w:i/>
          <w:iCs/>
        </w:rPr>
        <w:t xml:space="preserve">. </w:t>
      </w:r>
      <w:r w:rsidR="00CA4E3F" w:rsidRPr="00733C83">
        <w:rPr>
          <w:rFonts w:ascii="Avenir Light Oblique" w:hAnsi="Avenir Light Oblique" w:cs="Arial"/>
          <w:i/>
          <w:iCs/>
        </w:rPr>
        <w:t xml:space="preserve">In </w:t>
      </w:r>
      <w:r w:rsidR="00F0456F" w:rsidRPr="00733C83">
        <w:rPr>
          <w:rFonts w:ascii="Avenir Light Oblique" w:hAnsi="Avenir Light Oblique" w:cs="Arial"/>
          <w:i/>
          <w:iCs/>
        </w:rPr>
        <w:t xml:space="preserve">the </w:t>
      </w:r>
      <w:r w:rsidR="00CA4E3F" w:rsidRPr="00733C83">
        <w:rPr>
          <w:rFonts w:ascii="Avenir Light Oblique" w:hAnsi="Avenir Light Oblique" w:cs="Arial"/>
          <w:i/>
          <w:iCs/>
        </w:rPr>
        <w:t xml:space="preserve">case of </w:t>
      </w:r>
      <w:r w:rsidR="00F0456F" w:rsidRPr="00733C83">
        <w:rPr>
          <w:rFonts w:ascii="Avenir Light Oblique" w:hAnsi="Avenir Light Oblique" w:cs="Arial"/>
          <w:i/>
          <w:iCs/>
        </w:rPr>
        <w:t xml:space="preserve">an </w:t>
      </w:r>
      <w:r w:rsidR="00CA4E3F" w:rsidRPr="00733C83">
        <w:rPr>
          <w:rFonts w:ascii="Avenir Light Oblique" w:hAnsi="Avenir Light Oblique" w:cs="Arial"/>
          <w:i/>
          <w:iCs/>
        </w:rPr>
        <w:t xml:space="preserve">illness or other unavoidable absence, </w:t>
      </w:r>
      <w:r w:rsidR="009B43C9" w:rsidRPr="00733C83">
        <w:rPr>
          <w:rFonts w:ascii="Avenir Light Oblique" w:hAnsi="Avenir Light Oblique" w:cs="Arial"/>
          <w:i/>
          <w:iCs/>
        </w:rPr>
        <w:t xml:space="preserve">student teachers </w:t>
      </w:r>
      <w:r w:rsidRPr="00733C83">
        <w:rPr>
          <w:rFonts w:ascii="Avenir Light Oblique" w:hAnsi="Avenir Light Oblique" w:cs="Arial"/>
          <w:i/>
          <w:iCs/>
        </w:rPr>
        <w:t>must</w:t>
      </w:r>
      <w:r w:rsidR="00CA4E3F" w:rsidRPr="00733C83">
        <w:rPr>
          <w:rFonts w:ascii="Avenir Light Oblique" w:hAnsi="Avenir Light Oblique" w:cs="Arial"/>
          <w:i/>
          <w:iCs/>
        </w:rPr>
        <w:t xml:space="preserve"> notify </w:t>
      </w:r>
      <w:r w:rsidR="00CA4E3F" w:rsidRPr="00733C83">
        <w:rPr>
          <w:rFonts w:ascii="Avenir Light Oblique" w:hAnsi="Avenir Light Oblique" w:cs="Arial"/>
          <w:i/>
          <w:iCs/>
          <w:u w:val="single"/>
        </w:rPr>
        <w:t>both</w:t>
      </w:r>
      <w:r w:rsidR="00CA4E3F" w:rsidRPr="00733C83">
        <w:rPr>
          <w:rFonts w:ascii="Avenir Light Oblique" w:hAnsi="Avenir Light Oblique" w:cs="Arial"/>
          <w:i/>
          <w:iCs/>
        </w:rPr>
        <w:t xml:space="preserve"> the cooperating teacher and the university supervisor as </w:t>
      </w:r>
      <w:r w:rsidR="009D7F7E" w:rsidRPr="00733C83">
        <w:rPr>
          <w:rFonts w:ascii="Avenir Light Oblique" w:hAnsi="Avenir Light Oblique" w:cs="Arial"/>
          <w:i/>
          <w:iCs/>
        </w:rPr>
        <w:t>soon</w:t>
      </w:r>
      <w:r w:rsidR="00CA4E3F" w:rsidRPr="00733C83">
        <w:rPr>
          <w:rFonts w:ascii="Avenir Light Oblique" w:hAnsi="Avenir Light Oblique" w:cs="Arial"/>
          <w:i/>
          <w:iCs/>
        </w:rPr>
        <w:t xml:space="preserve"> as possible.</w:t>
      </w:r>
    </w:p>
    <w:p w14:paraId="6B647FB4" w14:textId="77777777" w:rsidR="00733C83" w:rsidRDefault="00CA4E3F"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Learn about each pupil as fully as possible, using observation, consultation with the cooperating teacher, school records and whatev</w:t>
      </w:r>
      <w:r w:rsidR="004A4A96" w:rsidRPr="00733C83">
        <w:rPr>
          <w:rFonts w:ascii="Avenir Light Oblique" w:hAnsi="Avenir Light Oblique" w:cs="Arial"/>
          <w:i/>
          <w:iCs/>
        </w:rPr>
        <w:t xml:space="preserve">er other sources of information </w:t>
      </w:r>
      <w:r w:rsidRPr="00733C83">
        <w:rPr>
          <w:rFonts w:ascii="Avenir Light Oblique" w:hAnsi="Avenir Light Oblique" w:cs="Arial"/>
          <w:i/>
          <w:iCs/>
        </w:rPr>
        <w:t>are available.</w:t>
      </w:r>
    </w:p>
    <w:p w14:paraId="0A936E07" w14:textId="21F67727" w:rsidR="00733C83" w:rsidRDefault="00CA4E3F"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lastRenderedPageBreak/>
        <w:t xml:space="preserve">Participate in professional activities such as staff meetings, </w:t>
      </w:r>
      <w:r w:rsidR="004A4A96" w:rsidRPr="00733C83">
        <w:rPr>
          <w:rFonts w:ascii="Avenir Light Oblique" w:hAnsi="Avenir Light Oblique" w:cs="Arial"/>
          <w:i/>
          <w:iCs/>
        </w:rPr>
        <w:t>parent conferences</w:t>
      </w:r>
      <w:r w:rsidR="00890C97" w:rsidRPr="00733C83">
        <w:rPr>
          <w:rFonts w:ascii="Avenir Light Oblique" w:hAnsi="Avenir Light Oblique" w:cs="Arial"/>
          <w:i/>
          <w:iCs/>
        </w:rPr>
        <w:t>,</w:t>
      </w:r>
      <w:r w:rsidR="004A4A96" w:rsidRPr="00733C83">
        <w:rPr>
          <w:rFonts w:ascii="Avenir Light Oblique" w:hAnsi="Avenir Light Oblique" w:cs="Arial"/>
          <w:i/>
          <w:iCs/>
        </w:rPr>
        <w:t xml:space="preserve"> </w:t>
      </w:r>
      <w:r w:rsidRPr="00733C83">
        <w:rPr>
          <w:rFonts w:ascii="Avenir Light Oblique" w:hAnsi="Avenir Light Oblique" w:cs="Arial"/>
          <w:i/>
          <w:iCs/>
        </w:rPr>
        <w:t>committee</w:t>
      </w:r>
      <w:r w:rsidR="0070418D">
        <w:rPr>
          <w:rFonts w:ascii="Avenir Light Oblique" w:hAnsi="Avenir Light Oblique" w:cs="Arial"/>
          <w:i/>
          <w:iCs/>
        </w:rPr>
        <w:t>s</w:t>
      </w:r>
      <w:r w:rsidRPr="00733C83">
        <w:rPr>
          <w:rFonts w:ascii="Avenir Light Oblique" w:hAnsi="Avenir Light Oblique" w:cs="Arial"/>
          <w:i/>
          <w:iCs/>
        </w:rPr>
        <w:t>,</w:t>
      </w:r>
      <w:r w:rsidR="00890C97" w:rsidRPr="00733C83">
        <w:rPr>
          <w:rFonts w:ascii="Avenir Light Oblique" w:hAnsi="Avenir Light Oblique" w:cs="Arial"/>
          <w:i/>
          <w:iCs/>
        </w:rPr>
        <w:t xml:space="preserve"> professional learning community, </w:t>
      </w:r>
      <w:r w:rsidRPr="00733C83">
        <w:rPr>
          <w:rFonts w:ascii="Avenir Light Oblique" w:hAnsi="Avenir Light Oblique" w:cs="Arial"/>
          <w:i/>
          <w:iCs/>
        </w:rPr>
        <w:t>d</w:t>
      </w:r>
      <w:r w:rsidR="004A4A96" w:rsidRPr="00733C83">
        <w:rPr>
          <w:rFonts w:ascii="Avenir Light Oblique" w:hAnsi="Avenir Light Oblique" w:cs="Arial"/>
          <w:i/>
          <w:iCs/>
        </w:rPr>
        <w:t>epartmental and grade</w:t>
      </w:r>
      <w:r w:rsidR="00890C97" w:rsidRPr="00733C83">
        <w:rPr>
          <w:rFonts w:ascii="Avenir Light Oblique" w:hAnsi="Avenir Light Oblique" w:cs="Arial"/>
          <w:i/>
          <w:iCs/>
        </w:rPr>
        <w:t xml:space="preserve"> level</w:t>
      </w:r>
      <w:r w:rsidR="004A4A96" w:rsidRPr="00733C83">
        <w:rPr>
          <w:rFonts w:ascii="Avenir Light Oblique" w:hAnsi="Avenir Light Oblique" w:cs="Arial"/>
          <w:i/>
          <w:iCs/>
        </w:rPr>
        <w:t xml:space="preserve"> meetings, and </w:t>
      </w:r>
      <w:r w:rsidRPr="00733C83">
        <w:rPr>
          <w:rFonts w:ascii="Avenir Light Oblique" w:hAnsi="Avenir Light Oblique" w:cs="Arial"/>
          <w:i/>
          <w:iCs/>
        </w:rPr>
        <w:t xml:space="preserve">lunchroom </w:t>
      </w:r>
      <w:r w:rsidR="004A4A96" w:rsidRPr="00733C83">
        <w:rPr>
          <w:rFonts w:ascii="Avenir Light Oblique" w:hAnsi="Avenir Light Oblique" w:cs="Arial"/>
          <w:i/>
          <w:iCs/>
        </w:rPr>
        <w:t xml:space="preserve">and outdoor </w:t>
      </w:r>
      <w:r w:rsidRPr="00733C83">
        <w:rPr>
          <w:rFonts w:ascii="Avenir Light Oblique" w:hAnsi="Avenir Light Oblique" w:cs="Arial"/>
          <w:i/>
          <w:iCs/>
        </w:rPr>
        <w:t>dut</w:t>
      </w:r>
      <w:r w:rsidR="004A4A96" w:rsidRPr="00733C83">
        <w:rPr>
          <w:rFonts w:ascii="Avenir Light Oblique" w:hAnsi="Avenir Light Oblique" w:cs="Arial"/>
          <w:i/>
          <w:iCs/>
        </w:rPr>
        <w:t>ies</w:t>
      </w:r>
      <w:r w:rsidRPr="00733C83">
        <w:rPr>
          <w:rFonts w:ascii="Avenir Light Oblique" w:hAnsi="Avenir Light Oblique" w:cs="Arial"/>
          <w:i/>
          <w:iCs/>
        </w:rPr>
        <w:t>.</w:t>
      </w:r>
    </w:p>
    <w:p w14:paraId="2EE7A1F8" w14:textId="77777777" w:rsidR="00733C83" w:rsidRDefault="005A7837"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 xml:space="preserve">Participate </w:t>
      </w:r>
      <w:r w:rsidR="004A4A96" w:rsidRPr="00733C83">
        <w:rPr>
          <w:rFonts w:ascii="Avenir Light Oblique" w:hAnsi="Avenir Light Oblique" w:cs="Arial"/>
          <w:i/>
          <w:iCs/>
        </w:rPr>
        <w:t>in other extracurricular school activities</w:t>
      </w:r>
      <w:r w:rsidR="00885F5A" w:rsidRPr="00733C83">
        <w:rPr>
          <w:rFonts w:ascii="Avenir Light Oblique" w:hAnsi="Avenir Light Oblique" w:cs="Arial"/>
          <w:i/>
          <w:iCs/>
        </w:rPr>
        <w:t xml:space="preserve"> whenever possible.</w:t>
      </w:r>
      <w:r w:rsidR="00890C97" w:rsidRPr="00733C83">
        <w:rPr>
          <w:rFonts w:ascii="Avenir Light Oblique" w:hAnsi="Avenir Light Oblique" w:cs="Arial"/>
          <w:i/>
          <w:iCs/>
        </w:rPr>
        <w:t xml:space="preserve"> However, this participation must not </w:t>
      </w:r>
      <w:r w:rsidR="009B43C9" w:rsidRPr="00733C83">
        <w:rPr>
          <w:rFonts w:ascii="Avenir Light Oblique" w:hAnsi="Avenir Light Oblique" w:cs="Arial"/>
          <w:i/>
          <w:iCs/>
        </w:rPr>
        <w:t>interfere with their</w:t>
      </w:r>
      <w:r w:rsidR="00890C97" w:rsidRPr="00733C83">
        <w:rPr>
          <w:rFonts w:ascii="Avenir Light Oblique" w:hAnsi="Avenir Light Oblique" w:cs="Arial"/>
          <w:i/>
          <w:iCs/>
        </w:rPr>
        <w:t xml:space="preserve"> student teaching experience.</w:t>
      </w:r>
    </w:p>
    <w:p w14:paraId="3A698EEE" w14:textId="77777777" w:rsidR="00733C83" w:rsidRDefault="00CA4E3F"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Learn about the various physical facilities of the school building, the resources available in the school system and the community.</w:t>
      </w:r>
    </w:p>
    <w:p w14:paraId="0821928B" w14:textId="77777777" w:rsidR="00733C83" w:rsidRDefault="00CA4E3F"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 xml:space="preserve">Arrange for a </w:t>
      </w:r>
      <w:r w:rsidR="009D7F7E" w:rsidRPr="00733C83">
        <w:rPr>
          <w:rFonts w:ascii="Avenir Light Oblique" w:hAnsi="Avenir Light Oblique" w:cs="Arial"/>
          <w:i/>
          <w:iCs/>
        </w:rPr>
        <w:t>time to meet</w:t>
      </w:r>
      <w:r w:rsidRPr="00733C83">
        <w:rPr>
          <w:rFonts w:ascii="Avenir Light Oblique" w:hAnsi="Avenir Light Oblique" w:cs="Arial"/>
          <w:i/>
          <w:iCs/>
        </w:rPr>
        <w:t xml:space="preserve"> with the university supervisor after each observation to discuss the class activities observed.</w:t>
      </w:r>
    </w:p>
    <w:p w14:paraId="0C5DA185" w14:textId="77777777" w:rsidR="00733C83" w:rsidRDefault="00CA4E3F"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Remember that cooperating teacher</w:t>
      </w:r>
      <w:r w:rsidR="009B43C9" w:rsidRPr="00733C83">
        <w:rPr>
          <w:rFonts w:ascii="Avenir Light Oblique" w:hAnsi="Avenir Light Oblique" w:cs="Arial"/>
          <w:i/>
          <w:iCs/>
        </w:rPr>
        <w:t>s</w:t>
      </w:r>
      <w:r w:rsidRPr="00733C83">
        <w:rPr>
          <w:rFonts w:ascii="Avenir Light Oblique" w:hAnsi="Avenir Light Oblique" w:cs="Arial"/>
          <w:i/>
          <w:iCs/>
        </w:rPr>
        <w:t xml:space="preserve"> </w:t>
      </w:r>
      <w:r w:rsidR="009B43C9" w:rsidRPr="00733C83">
        <w:rPr>
          <w:rFonts w:ascii="Avenir Light Oblique" w:hAnsi="Avenir Light Oblique" w:cs="Arial"/>
          <w:i/>
          <w:iCs/>
        </w:rPr>
        <w:t xml:space="preserve">are </w:t>
      </w:r>
      <w:r w:rsidRPr="00733C83">
        <w:rPr>
          <w:rFonts w:ascii="Avenir Light Oblique" w:hAnsi="Avenir Light Oblique" w:cs="Arial"/>
          <w:i/>
          <w:iCs/>
        </w:rPr>
        <w:t xml:space="preserve">legally responsible for </w:t>
      </w:r>
      <w:r w:rsidR="009E4821" w:rsidRPr="00733C83">
        <w:rPr>
          <w:rFonts w:ascii="Avenir Light Oblique" w:hAnsi="Avenir Light Oblique" w:cs="Arial"/>
          <w:i/>
          <w:iCs/>
        </w:rPr>
        <w:t xml:space="preserve">their </w:t>
      </w:r>
      <w:r w:rsidRPr="00733C83">
        <w:rPr>
          <w:rFonts w:ascii="Avenir Light Oblique" w:hAnsi="Avenir Light Oblique" w:cs="Arial"/>
          <w:i/>
          <w:iCs/>
        </w:rPr>
        <w:t xml:space="preserve">students.  </w:t>
      </w:r>
      <w:r w:rsidR="009E4821" w:rsidRPr="00733C83">
        <w:rPr>
          <w:rFonts w:ascii="Avenir Light Oblique" w:hAnsi="Avenir Light Oblique" w:cs="Arial"/>
          <w:i/>
          <w:iCs/>
        </w:rPr>
        <w:t xml:space="preserve">Student teachers </w:t>
      </w:r>
      <w:r w:rsidRPr="00733C83">
        <w:rPr>
          <w:rFonts w:ascii="Avenir Light Oblique" w:hAnsi="Avenir Light Oblique" w:cs="Arial"/>
          <w:i/>
          <w:iCs/>
        </w:rPr>
        <w:t xml:space="preserve">cannot assume </w:t>
      </w:r>
      <w:r w:rsidR="00EA59C0" w:rsidRPr="00733C83">
        <w:rPr>
          <w:rFonts w:ascii="Avenir Light Oblique" w:hAnsi="Avenir Light Oblique" w:cs="Arial"/>
          <w:i/>
          <w:iCs/>
        </w:rPr>
        <w:t>authority which</w:t>
      </w:r>
      <w:r w:rsidRPr="00733C83">
        <w:rPr>
          <w:rFonts w:ascii="Avenir Light Oblique" w:hAnsi="Avenir Light Oblique" w:cs="Arial"/>
          <w:i/>
          <w:iCs/>
        </w:rPr>
        <w:t xml:space="preserve"> has not been specifically delegated by the</w:t>
      </w:r>
      <w:r w:rsidR="009E4821" w:rsidRPr="00733C83">
        <w:rPr>
          <w:rFonts w:ascii="Avenir Light Oblique" w:hAnsi="Avenir Light Oblique" w:cs="Arial"/>
          <w:i/>
          <w:iCs/>
        </w:rPr>
        <w:t xml:space="preserve"> cooperating</w:t>
      </w:r>
      <w:r w:rsidRPr="00733C83">
        <w:rPr>
          <w:rFonts w:ascii="Avenir Light Oblique" w:hAnsi="Avenir Light Oblique" w:cs="Arial"/>
          <w:i/>
          <w:iCs/>
        </w:rPr>
        <w:t xml:space="preserve"> teacher.</w:t>
      </w:r>
    </w:p>
    <w:p w14:paraId="55873CC2" w14:textId="77777777" w:rsidR="00733C83" w:rsidRDefault="00CA4E3F"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 xml:space="preserve">Refer all parental requests for pupil data </w:t>
      </w:r>
      <w:r w:rsidR="00885F5A" w:rsidRPr="00733C83">
        <w:rPr>
          <w:rFonts w:ascii="Avenir Light Oblique" w:hAnsi="Avenir Light Oblique" w:cs="Arial"/>
          <w:i/>
          <w:iCs/>
        </w:rPr>
        <w:t xml:space="preserve">or evaluation of </w:t>
      </w:r>
      <w:r w:rsidRPr="00733C83">
        <w:rPr>
          <w:rFonts w:ascii="Avenir Light Oblique" w:hAnsi="Avenir Light Oblique" w:cs="Arial"/>
          <w:i/>
          <w:iCs/>
        </w:rPr>
        <w:t>progress to the classroom teacher.</w:t>
      </w:r>
    </w:p>
    <w:p w14:paraId="74FBC960" w14:textId="3560C054" w:rsidR="00733C83" w:rsidRDefault="00CA4E3F"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 xml:space="preserve">Attend </w:t>
      </w:r>
      <w:r w:rsidR="00890C97" w:rsidRPr="00733C83">
        <w:rPr>
          <w:rFonts w:ascii="Avenir Light Oblique" w:hAnsi="Avenir Light Oblique" w:cs="Arial"/>
          <w:i/>
          <w:iCs/>
        </w:rPr>
        <w:t xml:space="preserve">university </w:t>
      </w:r>
      <w:r w:rsidRPr="00733C83">
        <w:rPr>
          <w:rFonts w:ascii="Avenir Light Oblique" w:hAnsi="Avenir Light Oblique" w:cs="Arial"/>
          <w:i/>
          <w:iCs/>
        </w:rPr>
        <w:t>pre-student teaching conferences and seminars for orientation</w:t>
      </w:r>
      <w:r w:rsidR="006009B6" w:rsidRPr="00733C83">
        <w:rPr>
          <w:rFonts w:ascii="Avenir Light Oblique" w:hAnsi="Avenir Light Oblique" w:cs="Arial"/>
          <w:i/>
          <w:iCs/>
        </w:rPr>
        <w:t xml:space="preserve"> and continued growth</w:t>
      </w:r>
      <w:r w:rsidR="00733C83">
        <w:rPr>
          <w:rFonts w:ascii="Avenir Light Oblique" w:hAnsi="Avenir Light Oblique" w:cs="Arial"/>
          <w:i/>
          <w:iCs/>
        </w:rPr>
        <w:t>.</w:t>
      </w:r>
    </w:p>
    <w:p w14:paraId="4CF0837C" w14:textId="522EA43C" w:rsidR="00733C83" w:rsidRDefault="00CA4E3F"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Participate in open, honest communication with the cooperat</w:t>
      </w:r>
      <w:r w:rsidR="007E716C">
        <w:rPr>
          <w:rFonts w:ascii="Avenir Light Oblique" w:hAnsi="Avenir Light Oblique" w:cs="Arial"/>
          <w:i/>
          <w:iCs/>
        </w:rPr>
        <w:t>ing teacher and U</w:t>
      </w:r>
      <w:r w:rsidRPr="00733C83">
        <w:rPr>
          <w:rFonts w:ascii="Avenir Light Oblique" w:hAnsi="Avenir Light Oblique" w:cs="Arial"/>
          <w:i/>
          <w:iCs/>
        </w:rPr>
        <w:t>niversity supervisor.</w:t>
      </w:r>
    </w:p>
    <w:p w14:paraId="6740842F" w14:textId="77777777" w:rsidR="00733C83" w:rsidRDefault="00CA4E3F"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Practice acceptable teacher relationships with students.</w:t>
      </w:r>
    </w:p>
    <w:p w14:paraId="7662D576" w14:textId="77777777" w:rsidR="00733C83" w:rsidRDefault="00CA4E3F"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Learn to communicate with parents through parent-teacher conferences, after school meetings, telephone calls</w:t>
      </w:r>
      <w:r w:rsidR="00A05863" w:rsidRPr="00733C83">
        <w:rPr>
          <w:rFonts w:ascii="Avenir Light Oblique" w:hAnsi="Avenir Light Oblique" w:cs="Arial"/>
          <w:i/>
          <w:iCs/>
        </w:rPr>
        <w:t xml:space="preserve">, </w:t>
      </w:r>
      <w:r w:rsidR="009D7F7E" w:rsidRPr="00733C83">
        <w:rPr>
          <w:rFonts w:ascii="Avenir Light Oblique" w:hAnsi="Avenir Light Oblique" w:cs="Arial"/>
          <w:i/>
          <w:iCs/>
        </w:rPr>
        <w:t xml:space="preserve">email, </w:t>
      </w:r>
      <w:r w:rsidR="00A05863" w:rsidRPr="00733C83">
        <w:rPr>
          <w:rFonts w:ascii="Avenir Light Oblique" w:hAnsi="Avenir Light Oblique" w:cs="Arial"/>
          <w:i/>
          <w:iCs/>
        </w:rPr>
        <w:t>and other communication methods</w:t>
      </w:r>
      <w:r w:rsidR="009055B9" w:rsidRPr="00733C83">
        <w:rPr>
          <w:rFonts w:ascii="Avenir Light Oblique" w:hAnsi="Avenir Light Oblique" w:cs="Arial"/>
          <w:i/>
          <w:iCs/>
        </w:rPr>
        <w:t>.</w:t>
      </w:r>
    </w:p>
    <w:p w14:paraId="266AB9CF" w14:textId="77777777" w:rsidR="00733C83" w:rsidRDefault="006009B6"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 xml:space="preserve">Be aware of procedures regarding </w:t>
      </w:r>
      <w:r w:rsidR="005A7837" w:rsidRPr="00733C83">
        <w:rPr>
          <w:rFonts w:ascii="Avenir Light Oblique" w:hAnsi="Avenir Light Oblique" w:cs="Arial"/>
          <w:i/>
          <w:iCs/>
        </w:rPr>
        <w:t>confidential and privileged information</w:t>
      </w:r>
      <w:r w:rsidRPr="00733C83">
        <w:rPr>
          <w:rFonts w:ascii="Avenir Light Oblique" w:hAnsi="Avenir Light Oblique" w:cs="Arial"/>
          <w:i/>
          <w:iCs/>
        </w:rPr>
        <w:t xml:space="preserve"> (See Rules and Policies, </w:t>
      </w:r>
      <w:r w:rsidRPr="00F717AC">
        <w:rPr>
          <w:rFonts w:ascii="Avenir Light Oblique" w:hAnsi="Avenir Light Oblique" w:cs="Arial"/>
          <w:i/>
          <w:iCs/>
        </w:rPr>
        <w:t xml:space="preserve">page </w:t>
      </w:r>
      <w:r w:rsidR="00F0456F" w:rsidRPr="00F717AC">
        <w:rPr>
          <w:rFonts w:ascii="Avenir Light Oblique" w:hAnsi="Avenir Light Oblique" w:cs="Arial"/>
          <w:i/>
          <w:iCs/>
        </w:rPr>
        <w:t>1</w:t>
      </w:r>
      <w:r w:rsidR="009A4C2D" w:rsidRPr="00F717AC">
        <w:rPr>
          <w:rFonts w:ascii="Avenir Light Oblique" w:hAnsi="Avenir Light Oblique" w:cs="Arial"/>
          <w:i/>
          <w:iCs/>
        </w:rPr>
        <w:t>6</w:t>
      </w:r>
      <w:r w:rsidRPr="00F717AC">
        <w:rPr>
          <w:rFonts w:ascii="Avenir Light Oblique" w:hAnsi="Avenir Light Oblique" w:cs="Arial"/>
          <w:i/>
          <w:iCs/>
        </w:rPr>
        <w:t>)</w:t>
      </w:r>
      <w:r w:rsidR="00267235" w:rsidRPr="00F717AC">
        <w:rPr>
          <w:rFonts w:ascii="Avenir Light Oblique" w:hAnsi="Avenir Light Oblique" w:cs="Arial"/>
          <w:i/>
          <w:iCs/>
        </w:rPr>
        <w:t>.</w:t>
      </w:r>
    </w:p>
    <w:p w14:paraId="47D51258" w14:textId="6766F58A" w:rsidR="00EA59C0" w:rsidRPr="00733C83" w:rsidRDefault="006009B6" w:rsidP="00733C83">
      <w:pPr>
        <w:pStyle w:val="ListParagraph"/>
        <w:numPr>
          <w:ilvl w:val="0"/>
          <w:numId w:val="37"/>
        </w:numPr>
        <w:rPr>
          <w:rFonts w:ascii="Avenir Light Oblique" w:hAnsi="Avenir Light Oblique" w:cs="Arial"/>
          <w:i/>
          <w:iCs/>
        </w:rPr>
      </w:pPr>
      <w:r w:rsidRPr="00733C83">
        <w:rPr>
          <w:rFonts w:ascii="Avenir Light Oblique" w:hAnsi="Avenir Light Oblique" w:cs="Arial"/>
          <w:i/>
          <w:iCs/>
        </w:rPr>
        <w:t xml:space="preserve">Be aware of procedures regarding </w:t>
      </w:r>
      <w:r w:rsidR="005A7837" w:rsidRPr="00733C83">
        <w:rPr>
          <w:rFonts w:ascii="Avenir Light Oblique" w:hAnsi="Avenir Light Oblique" w:cs="Arial"/>
          <w:i/>
          <w:iCs/>
        </w:rPr>
        <w:t>behavior management</w:t>
      </w:r>
      <w:r w:rsidRPr="00733C83">
        <w:rPr>
          <w:rFonts w:ascii="Avenir Light Oblique" w:hAnsi="Avenir Light Oblique" w:cs="Arial"/>
          <w:i/>
          <w:iCs/>
        </w:rPr>
        <w:t xml:space="preserve"> (See Rules and Policies, </w:t>
      </w:r>
      <w:r w:rsidRPr="00F717AC">
        <w:rPr>
          <w:rFonts w:ascii="Avenir Light Oblique" w:hAnsi="Avenir Light Oblique" w:cs="Arial"/>
          <w:i/>
          <w:iCs/>
        </w:rPr>
        <w:t xml:space="preserve">page </w:t>
      </w:r>
      <w:r w:rsidR="001E36D7" w:rsidRPr="00F717AC">
        <w:rPr>
          <w:rFonts w:ascii="Avenir Light Oblique" w:hAnsi="Avenir Light Oblique" w:cs="Arial"/>
          <w:i/>
          <w:iCs/>
        </w:rPr>
        <w:t>26</w:t>
      </w:r>
      <w:r w:rsidRPr="00F717AC">
        <w:rPr>
          <w:rFonts w:ascii="Avenir Light Oblique" w:hAnsi="Avenir Light Oblique" w:cs="Arial"/>
          <w:i/>
          <w:iCs/>
        </w:rPr>
        <w:t>)</w:t>
      </w:r>
      <w:r w:rsidR="00267235" w:rsidRPr="00F717AC">
        <w:rPr>
          <w:rFonts w:ascii="Avenir Light Oblique" w:hAnsi="Avenir Light Oblique" w:cs="Arial"/>
          <w:i/>
          <w:iCs/>
        </w:rPr>
        <w:t>.</w:t>
      </w:r>
      <w:r w:rsidR="009C52F7" w:rsidRPr="00F717AC">
        <w:rPr>
          <w:rFonts w:ascii="Avenir Light Oblique" w:hAnsi="Avenir Light Oblique" w:cs="Arial"/>
          <w:i/>
          <w:iCs/>
        </w:rPr>
        <w:t xml:space="preserve"> In</w:t>
      </w:r>
      <w:r w:rsidR="009C52F7" w:rsidRPr="00733C83">
        <w:rPr>
          <w:rFonts w:ascii="Avenir Light Oblique" w:hAnsi="Avenir Light Oblique" w:cs="Arial"/>
          <w:i/>
          <w:iCs/>
        </w:rPr>
        <w:t xml:space="preserve"> particular, student teachers may not participate in corporal punishment or physical restraint at any time during their placement.</w:t>
      </w:r>
    </w:p>
    <w:p w14:paraId="542DA1AB" w14:textId="77777777" w:rsidR="00EA59C0" w:rsidRPr="00733C83" w:rsidRDefault="00267235" w:rsidP="00733C83">
      <w:pPr>
        <w:numPr>
          <w:ilvl w:val="0"/>
          <w:numId w:val="37"/>
        </w:numPr>
        <w:jc w:val="both"/>
        <w:rPr>
          <w:rFonts w:ascii="Avenir Light Oblique" w:hAnsi="Avenir Light Oblique" w:cs="Arial"/>
          <w:i/>
          <w:iCs/>
        </w:rPr>
      </w:pPr>
      <w:r w:rsidRPr="00733C83">
        <w:rPr>
          <w:rFonts w:ascii="Avenir Light Oblique" w:hAnsi="Avenir Light Oblique" w:cs="Arial"/>
          <w:i/>
          <w:iCs/>
        </w:rPr>
        <w:t xml:space="preserve">Be aware of procedures for reporting suspected child abuse and neglect, and other legal reporting obligations (See Rules and Policies, </w:t>
      </w:r>
      <w:r w:rsidRPr="00F717AC">
        <w:rPr>
          <w:rFonts w:ascii="Avenir Light Oblique" w:hAnsi="Avenir Light Oblique" w:cs="Arial"/>
          <w:i/>
          <w:iCs/>
        </w:rPr>
        <w:t xml:space="preserve">page </w:t>
      </w:r>
      <w:r w:rsidR="00F0456F" w:rsidRPr="00F717AC">
        <w:rPr>
          <w:rFonts w:ascii="Avenir Light Oblique" w:hAnsi="Avenir Light Oblique" w:cs="Arial"/>
          <w:i/>
          <w:iCs/>
        </w:rPr>
        <w:t>1</w:t>
      </w:r>
      <w:r w:rsidR="009A4C2D" w:rsidRPr="00F717AC">
        <w:rPr>
          <w:rFonts w:ascii="Avenir Light Oblique" w:hAnsi="Avenir Light Oblique" w:cs="Arial"/>
          <w:i/>
          <w:iCs/>
        </w:rPr>
        <w:t>6</w:t>
      </w:r>
      <w:r w:rsidRPr="00F717AC">
        <w:rPr>
          <w:rFonts w:ascii="Avenir Light Oblique" w:hAnsi="Avenir Light Oblique" w:cs="Arial"/>
          <w:i/>
          <w:iCs/>
        </w:rPr>
        <w:t>)</w:t>
      </w:r>
      <w:r w:rsidR="009055B9" w:rsidRPr="00F717AC">
        <w:rPr>
          <w:rFonts w:ascii="Avenir Light Oblique" w:hAnsi="Avenir Light Oblique" w:cs="Arial"/>
          <w:i/>
          <w:iCs/>
        </w:rPr>
        <w:t>.</w:t>
      </w:r>
    </w:p>
    <w:p w14:paraId="75A005F1" w14:textId="77777777" w:rsidR="006009B6" w:rsidRPr="00F717AC" w:rsidRDefault="00267235" w:rsidP="00733C83">
      <w:pPr>
        <w:numPr>
          <w:ilvl w:val="0"/>
          <w:numId w:val="37"/>
        </w:numPr>
        <w:jc w:val="both"/>
        <w:rPr>
          <w:rFonts w:ascii="Avenir Light Oblique" w:hAnsi="Avenir Light Oblique" w:cs="Arial"/>
          <w:i/>
          <w:iCs/>
        </w:rPr>
      </w:pPr>
      <w:r w:rsidRPr="00733C83">
        <w:rPr>
          <w:rFonts w:ascii="Avenir Light Oblique" w:hAnsi="Avenir Light Oblique" w:cs="Arial"/>
          <w:i/>
          <w:iCs/>
        </w:rPr>
        <w:t>Use t</w:t>
      </w:r>
      <w:r w:rsidR="006009B6" w:rsidRPr="00733C83">
        <w:rPr>
          <w:rFonts w:ascii="Avenir Light Oblique" w:hAnsi="Avenir Light Oblique" w:cs="Arial"/>
          <w:i/>
          <w:iCs/>
        </w:rPr>
        <w:t>echnology</w:t>
      </w:r>
      <w:r w:rsidRPr="00733C83">
        <w:rPr>
          <w:rFonts w:ascii="Avenir Light Oblique" w:hAnsi="Avenir Light Oblique" w:cs="Arial"/>
          <w:i/>
          <w:iCs/>
        </w:rPr>
        <w:t xml:space="preserve"> responsibly and ethically according to University and District policies (See Rules and Policies</w:t>
      </w:r>
      <w:r w:rsidRPr="00F717AC">
        <w:rPr>
          <w:rFonts w:ascii="Avenir Light Oblique" w:hAnsi="Avenir Light Oblique" w:cs="Arial"/>
          <w:i/>
          <w:iCs/>
        </w:rPr>
        <w:t xml:space="preserve">, page </w:t>
      </w:r>
      <w:r w:rsidR="00F0456F" w:rsidRPr="00F717AC">
        <w:rPr>
          <w:rFonts w:ascii="Avenir Light Oblique" w:hAnsi="Avenir Light Oblique" w:cs="Arial"/>
          <w:i/>
          <w:iCs/>
        </w:rPr>
        <w:t>1</w:t>
      </w:r>
      <w:r w:rsidR="009A4C2D" w:rsidRPr="00F717AC">
        <w:rPr>
          <w:rFonts w:ascii="Avenir Light Oblique" w:hAnsi="Avenir Light Oblique" w:cs="Arial"/>
          <w:i/>
          <w:iCs/>
        </w:rPr>
        <w:t>6</w:t>
      </w:r>
      <w:r w:rsidRPr="00F717AC">
        <w:rPr>
          <w:rFonts w:ascii="Avenir Light Oblique" w:hAnsi="Avenir Light Oblique" w:cs="Arial"/>
          <w:i/>
          <w:iCs/>
        </w:rPr>
        <w:t xml:space="preserve">). </w:t>
      </w:r>
    </w:p>
    <w:p w14:paraId="1710F32D" w14:textId="77777777" w:rsidR="00EA59C0" w:rsidRPr="00DD2C63" w:rsidRDefault="00EA59C0" w:rsidP="00DD2C63">
      <w:pPr>
        <w:tabs>
          <w:tab w:val="left" w:pos="360"/>
        </w:tabs>
        <w:jc w:val="both"/>
        <w:rPr>
          <w:rFonts w:ascii="Arial" w:hAnsi="Arial" w:cs="Arial"/>
          <w:b/>
          <w:u w:val="single"/>
        </w:rPr>
      </w:pPr>
    </w:p>
    <w:p w14:paraId="004DCC4F" w14:textId="77777777" w:rsidR="00CA4E3F" w:rsidRPr="00DE6D1F" w:rsidRDefault="00A77954" w:rsidP="00DD2C63">
      <w:pPr>
        <w:tabs>
          <w:tab w:val="left" w:pos="360"/>
        </w:tabs>
        <w:jc w:val="both"/>
        <w:rPr>
          <w:rFonts w:ascii="DIN Condensed" w:hAnsi="DIN Condensed" w:cs="Arial"/>
          <w:b/>
          <w:color w:val="595959" w:themeColor="text1" w:themeTint="A6"/>
          <w:sz w:val="32"/>
          <w:szCs w:val="32"/>
        </w:rPr>
      </w:pPr>
      <w:r w:rsidRPr="00DE6D1F">
        <w:rPr>
          <w:rFonts w:ascii="DIN Condensed" w:hAnsi="DIN Condensed" w:cs="Arial"/>
          <w:b/>
          <w:color w:val="595959" w:themeColor="text1" w:themeTint="A6"/>
          <w:sz w:val="32"/>
          <w:szCs w:val="32"/>
        </w:rPr>
        <w:t>B.</w:t>
      </w:r>
      <w:r w:rsidR="00DD2C63" w:rsidRPr="00DE6D1F">
        <w:rPr>
          <w:rFonts w:ascii="DIN Condensed" w:hAnsi="DIN Condensed" w:cs="Arial"/>
          <w:b/>
          <w:color w:val="595959" w:themeColor="text1" w:themeTint="A6"/>
          <w:sz w:val="32"/>
          <w:szCs w:val="32"/>
        </w:rPr>
        <w:t xml:space="preserve"> </w:t>
      </w:r>
      <w:r w:rsidR="00EA59C0" w:rsidRPr="00DE6D1F">
        <w:rPr>
          <w:rFonts w:ascii="DIN Condensed" w:hAnsi="DIN Condensed" w:cs="Arial"/>
          <w:b/>
          <w:color w:val="595959" w:themeColor="text1" w:themeTint="A6"/>
          <w:sz w:val="32"/>
          <w:szCs w:val="32"/>
        </w:rPr>
        <w:t>T</w:t>
      </w:r>
      <w:r w:rsidR="00CA4E3F" w:rsidRPr="00DE6D1F">
        <w:rPr>
          <w:rFonts w:ascii="DIN Condensed" w:hAnsi="DIN Condensed" w:cs="Arial"/>
          <w:b/>
          <w:color w:val="595959" w:themeColor="text1" w:themeTint="A6"/>
          <w:sz w:val="32"/>
          <w:szCs w:val="32"/>
        </w:rPr>
        <w:t>he Cooperating Teacher</w:t>
      </w:r>
    </w:p>
    <w:p w14:paraId="43A3A6B3" w14:textId="77777777" w:rsidR="00EA59C0" w:rsidRPr="00DD2C63" w:rsidRDefault="00EA59C0" w:rsidP="00DD2C63">
      <w:pPr>
        <w:tabs>
          <w:tab w:val="left" w:pos="360"/>
        </w:tabs>
        <w:jc w:val="both"/>
        <w:rPr>
          <w:rFonts w:ascii="Arial" w:hAnsi="Arial" w:cs="Arial"/>
        </w:rPr>
      </w:pPr>
    </w:p>
    <w:p w14:paraId="783EFD1D" w14:textId="4DF93EB6" w:rsidR="00B04F7A" w:rsidRPr="00733C83" w:rsidRDefault="004002F3" w:rsidP="00DD2C63">
      <w:pPr>
        <w:jc w:val="both"/>
        <w:rPr>
          <w:rFonts w:ascii="Avenir Light Oblique" w:hAnsi="Avenir Light Oblique" w:cs="Arial"/>
          <w:i/>
          <w:iCs/>
        </w:rPr>
      </w:pPr>
      <w:r>
        <w:rPr>
          <w:rFonts w:ascii="Avenir Light Oblique" w:hAnsi="Avenir Light Oblique" w:cs="Arial"/>
          <w:i/>
          <w:iCs/>
        </w:rPr>
        <w:tab/>
      </w:r>
      <w:r w:rsidR="00C13306" w:rsidRPr="00733C83">
        <w:rPr>
          <w:rFonts w:ascii="Avenir Light Oblique" w:hAnsi="Avenir Light Oblique" w:cs="Arial"/>
          <w:i/>
          <w:iCs/>
        </w:rPr>
        <w:t>C</w:t>
      </w:r>
      <w:r w:rsidR="00CA4E3F" w:rsidRPr="00733C83">
        <w:rPr>
          <w:rFonts w:ascii="Avenir Light Oblique" w:hAnsi="Avenir Light Oblique" w:cs="Arial"/>
          <w:i/>
          <w:iCs/>
        </w:rPr>
        <w:t>ooperating</w:t>
      </w:r>
      <w:r w:rsidR="00B04F7A" w:rsidRPr="00733C83">
        <w:rPr>
          <w:rFonts w:ascii="Avenir Light Oblique" w:hAnsi="Avenir Light Oblique" w:cs="Arial"/>
          <w:i/>
          <w:iCs/>
        </w:rPr>
        <w:t xml:space="preserve"> teacher</w:t>
      </w:r>
      <w:r w:rsidR="00C13306" w:rsidRPr="00733C83">
        <w:rPr>
          <w:rFonts w:ascii="Avenir Light Oblique" w:hAnsi="Avenir Light Oblique" w:cs="Arial"/>
          <w:i/>
          <w:iCs/>
        </w:rPr>
        <w:t>s</w:t>
      </w:r>
      <w:r w:rsidR="00B04F7A" w:rsidRPr="00733C83">
        <w:rPr>
          <w:rFonts w:ascii="Avenir Light Oblique" w:hAnsi="Avenir Light Oblique" w:cs="Arial"/>
          <w:i/>
          <w:iCs/>
        </w:rPr>
        <w:t xml:space="preserve"> </w:t>
      </w:r>
      <w:r w:rsidR="00C13306" w:rsidRPr="00733C83">
        <w:rPr>
          <w:rFonts w:ascii="Avenir Light Oblique" w:hAnsi="Avenir Light Oblique" w:cs="Arial"/>
          <w:i/>
          <w:iCs/>
        </w:rPr>
        <w:t xml:space="preserve">have </w:t>
      </w:r>
      <w:r w:rsidR="00B04F7A" w:rsidRPr="00733C83">
        <w:rPr>
          <w:rFonts w:ascii="Avenir Light Oblique" w:hAnsi="Avenir Light Oblique" w:cs="Arial"/>
          <w:i/>
          <w:iCs/>
        </w:rPr>
        <w:t xml:space="preserve">three primary </w:t>
      </w:r>
      <w:r w:rsidR="00C13306" w:rsidRPr="00733C83">
        <w:rPr>
          <w:rFonts w:ascii="Avenir Light Oblique" w:hAnsi="Avenir Light Oblique" w:cs="Arial"/>
          <w:i/>
          <w:iCs/>
        </w:rPr>
        <w:t>responsibilities to their student teachers</w:t>
      </w:r>
      <w:r w:rsidR="00B04F7A" w:rsidRPr="00733C83">
        <w:rPr>
          <w:rFonts w:ascii="Avenir Light Oblique" w:hAnsi="Avenir Light Oblique" w:cs="Arial"/>
          <w:i/>
          <w:iCs/>
        </w:rPr>
        <w:t xml:space="preserve">: (1) </w:t>
      </w:r>
      <w:r w:rsidR="003772B7" w:rsidRPr="00733C83">
        <w:rPr>
          <w:rFonts w:ascii="Avenir Light Oblique" w:hAnsi="Avenir Light Oblique" w:cs="Arial"/>
          <w:i/>
          <w:iCs/>
        </w:rPr>
        <w:t xml:space="preserve">serve </w:t>
      </w:r>
      <w:r w:rsidR="00CA4E3F" w:rsidRPr="00733C83">
        <w:rPr>
          <w:rFonts w:ascii="Avenir Light Oblique" w:hAnsi="Avenir Light Oblique" w:cs="Arial"/>
          <w:i/>
          <w:iCs/>
        </w:rPr>
        <w:t>as role model</w:t>
      </w:r>
      <w:r w:rsidR="00C13306" w:rsidRPr="00733C83">
        <w:rPr>
          <w:rFonts w:ascii="Avenir Light Oblique" w:hAnsi="Avenir Light Oblique" w:cs="Arial"/>
          <w:i/>
          <w:iCs/>
        </w:rPr>
        <w:t>s</w:t>
      </w:r>
      <w:r w:rsidR="00CA4E3F" w:rsidRPr="00733C83">
        <w:rPr>
          <w:rFonts w:ascii="Avenir Light Oblique" w:hAnsi="Avenir Light Oblique" w:cs="Arial"/>
          <w:i/>
          <w:iCs/>
        </w:rPr>
        <w:t xml:space="preserve">, </w:t>
      </w:r>
      <w:r w:rsidR="00B04F7A" w:rsidRPr="00733C83">
        <w:rPr>
          <w:rFonts w:ascii="Avenir Light Oblique" w:hAnsi="Avenir Light Oblique" w:cs="Arial"/>
          <w:i/>
          <w:iCs/>
        </w:rPr>
        <w:t xml:space="preserve">(2) </w:t>
      </w:r>
      <w:r w:rsidR="003772B7" w:rsidRPr="00733C83">
        <w:rPr>
          <w:rFonts w:ascii="Avenir Light Oblique" w:hAnsi="Avenir Light Oblique" w:cs="Arial"/>
          <w:i/>
          <w:iCs/>
        </w:rPr>
        <w:t>share</w:t>
      </w:r>
      <w:r w:rsidR="00B04F7A" w:rsidRPr="00733C83">
        <w:rPr>
          <w:rFonts w:ascii="Avenir Light Oblique" w:hAnsi="Avenir Light Oblique" w:cs="Arial"/>
          <w:i/>
          <w:iCs/>
        </w:rPr>
        <w:t xml:space="preserve"> expertise and experience</w:t>
      </w:r>
      <w:r w:rsidR="00CA4E3F" w:rsidRPr="00733C83">
        <w:rPr>
          <w:rFonts w:ascii="Avenir Light Oblique" w:hAnsi="Avenir Light Oblique" w:cs="Arial"/>
          <w:i/>
          <w:iCs/>
        </w:rPr>
        <w:t xml:space="preserve">, and </w:t>
      </w:r>
      <w:r w:rsidR="00B04F7A" w:rsidRPr="00733C83">
        <w:rPr>
          <w:rFonts w:ascii="Avenir Light Oblique" w:hAnsi="Avenir Light Oblique" w:cs="Arial"/>
          <w:i/>
          <w:iCs/>
        </w:rPr>
        <w:t xml:space="preserve">(3) </w:t>
      </w:r>
      <w:r w:rsidR="00CA4E3F" w:rsidRPr="00733C83">
        <w:rPr>
          <w:rFonts w:ascii="Avenir Light Oblique" w:hAnsi="Avenir Light Oblique" w:cs="Arial"/>
          <w:i/>
          <w:iCs/>
        </w:rPr>
        <w:t>encourage the developing professional to reflect on the educational process.</w:t>
      </w:r>
    </w:p>
    <w:p w14:paraId="238132D4" w14:textId="77777777" w:rsidR="00B04F7A" w:rsidRPr="00DD2C63" w:rsidRDefault="0034472B" w:rsidP="00DD2C63">
      <w:pPr>
        <w:ind w:left="360"/>
        <w:jc w:val="both"/>
        <w:rPr>
          <w:rFonts w:ascii="Arial" w:hAnsi="Arial" w:cs="Arial"/>
        </w:rPr>
      </w:pPr>
      <w:r w:rsidRPr="00AF6355">
        <w:rPr>
          <w:rFonts w:ascii="Arial" w:hAnsi="Arial" w:cs="Arial"/>
          <w:noProof/>
        </w:rPr>
        <w:lastRenderedPageBreak/>
        <mc:AlternateContent>
          <mc:Choice Requires="wps">
            <w:drawing>
              <wp:anchor distT="0" distB="0" distL="114300" distR="114300" simplePos="0" relativeHeight="251665408" behindDoc="0" locked="0" layoutInCell="1" allowOverlap="1" wp14:anchorId="34967895" wp14:editId="0B9CAAEC">
                <wp:simplePos x="0" y="0"/>
                <wp:positionH relativeFrom="column">
                  <wp:posOffset>3305175</wp:posOffset>
                </wp:positionH>
                <wp:positionV relativeFrom="paragraph">
                  <wp:posOffset>96520</wp:posOffset>
                </wp:positionV>
                <wp:extent cx="2374265" cy="1697990"/>
                <wp:effectExtent l="0" t="0" r="1524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97990"/>
                        </a:xfrm>
                        <a:prstGeom prst="rect">
                          <a:avLst/>
                        </a:prstGeom>
                        <a:solidFill>
                          <a:srgbClr val="FFFFFF"/>
                        </a:solidFill>
                        <a:ln w="22225" cmpd="dbl">
                          <a:solidFill>
                            <a:srgbClr val="000000"/>
                          </a:solidFill>
                          <a:miter lim="800000"/>
                          <a:headEnd/>
                          <a:tailEnd/>
                        </a:ln>
                      </wps:spPr>
                      <wps:txbx>
                        <w:txbxContent>
                          <w:p w14:paraId="364B49D2" w14:textId="77777777" w:rsidR="00946BF2" w:rsidRPr="009F55CB" w:rsidRDefault="00946BF2" w:rsidP="00AF6355">
                            <w:pPr>
                              <w:jc w:val="center"/>
                              <w:rPr>
                                <w:rFonts w:asciiTheme="majorHAnsi" w:hAnsiTheme="majorHAnsi" w:cs="Arial"/>
                              </w:rPr>
                            </w:pPr>
                          </w:p>
                          <w:p w14:paraId="015BCF31" w14:textId="77777777" w:rsidR="00946BF2" w:rsidRPr="00733C83" w:rsidRDefault="00946BF2" w:rsidP="00AF6355">
                            <w:pPr>
                              <w:jc w:val="center"/>
                              <w:rPr>
                                <w:rFonts w:ascii="Avenir Light Oblique" w:hAnsi="Avenir Light Oblique"/>
                                <w:i/>
                                <w:iCs/>
                              </w:rPr>
                            </w:pPr>
                            <w:r w:rsidRPr="00733C83">
                              <w:rPr>
                                <w:rFonts w:ascii="Avenir Light Oblique" w:hAnsi="Avenir Light Oblique" w:cs="Arial"/>
                                <w:i/>
                                <w:iCs/>
                              </w:rPr>
                              <w:t>“My cooperating teacher was amazing.  She gave me feedback, advice, and plenty of control over the classroom.  She even helped me prepare for interviews.”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967895" id="_x0000_s1031" type="#_x0000_t202" style="position:absolute;left:0;text-align:left;margin-left:260.25pt;margin-top:7.6pt;width:186.95pt;height:133.7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" strokeweight="1.75pt">
                <v:stroke linestyle="thinThin"/>
                <v:textbox>
                  <w:txbxContent>
                    <w:p w14:paraId="364B49D2" w14:textId="77777777" w:rsidR="00946BF2" w:rsidRPr="009F55CB" w:rsidRDefault="00946BF2" w:rsidP="00AF6355">
                      <w:pPr>
                        <w:jc w:val="center"/>
                        <w:rPr>
                          <w:rFonts w:asciiTheme="majorHAnsi" w:hAnsiTheme="majorHAnsi" w:cs="Arial"/>
                        </w:rPr>
                      </w:pPr>
                    </w:p>
                    <w:p w14:paraId="015BCF31" w14:textId="77777777" w:rsidR="00946BF2" w:rsidRPr="00733C83" w:rsidRDefault="00946BF2" w:rsidP="00AF6355">
                      <w:pPr>
                        <w:jc w:val="center"/>
                        <w:rPr>
                          <w:rFonts w:ascii="Avenir Light Oblique" w:hAnsi="Avenir Light Oblique"/>
                          <w:i/>
                          <w:iCs/>
                        </w:rPr>
                      </w:pPr>
                      <w:r w:rsidRPr="00733C83">
                        <w:rPr>
                          <w:rFonts w:ascii="Avenir Light Oblique" w:hAnsi="Avenir Light Oblique" w:cs="Arial"/>
                          <w:i/>
                          <w:iCs/>
                        </w:rPr>
                        <w:t>“My cooperating teacher was amazing.  She gave me feedback, advice, and plenty of control over the classroom.  She even helped me prepare for interviews.”</w:t>
                      </w:r>
                    </w:p>
                  </w:txbxContent>
                </v:textbox>
                <w10:wrap type="square"/>
              </v:shape>
            </w:pict>
          </mc:Fallback>
        </mc:AlternateContent>
      </w:r>
      <w:r w:rsidR="00CA4E3F" w:rsidRPr="00DD2C63">
        <w:rPr>
          <w:rFonts w:ascii="Arial" w:hAnsi="Arial" w:cs="Arial"/>
        </w:rPr>
        <w:t xml:space="preserve"> </w:t>
      </w:r>
    </w:p>
    <w:p w14:paraId="2E87BB12" w14:textId="77777777" w:rsidR="00CA4E3F" w:rsidRPr="00733C83" w:rsidRDefault="00C13306" w:rsidP="00DD2C63">
      <w:pPr>
        <w:jc w:val="both"/>
        <w:rPr>
          <w:rFonts w:ascii="Avenir Book Oblique" w:hAnsi="Avenir Book Oblique" w:cs="Arial"/>
          <w:i/>
          <w:iCs/>
        </w:rPr>
      </w:pPr>
      <w:r w:rsidRPr="00733C83">
        <w:rPr>
          <w:rFonts w:ascii="Avenir Book Oblique" w:hAnsi="Avenir Book Oblique" w:cs="Arial"/>
          <w:i/>
          <w:iCs/>
        </w:rPr>
        <w:t xml:space="preserve">Effective </w:t>
      </w:r>
      <w:r w:rsidR="00CA4E3F" w:rsidRPr="00733C83">
        <w:rPr>
          <w:rFonts w:ascii="Avenir Book Oblique" w:hAnsi="Avenir Book Oblique" w:cs="Arial"/>
          <w:i/>
          <w:iCs/>
        </w:rPr>
        <w:t>coo</w:t>
      </w:r>
      <w:r w:rsidR="004B449E" w:rsidRPr="00733C83">
        <w:rPr>
          <w:rFonts w:ascii="Avenir Book Oblique" w:hAnsi="Avenir Book Oblique" w:cs="Arial"/>
          <w:i/>
          <w:iCs/>
        </w:rPr>
        <w:t>perating teacher</w:t>
      </w:r>
      <w:r w:rsidRPr="00733C83">
        <w:rPr>
          <w:rFonts w:ascii="Avenir Book Oblique" w:hAnsi="Avenir Book Oblique" w:cs="Arial"/>
          <w:i/>
          <w:iCs/>
        </w:rPr>
        <w:t>s</w:t>
      </w:r>
      <w:r w:rsidR="004B449E" w:rsidRPr="00733C83">
        <w:rPr>
          <w:rFonts w:ascii="Avenir Book Oblique" w:hAnsi="Avenir Book Oblique" w:cs="Arial"/>
          <w:i/>
          <w:iCs/>
        </w:rPr>
        <w:t xml:space="preserve"> will:</w:t>
      </w:r>
    </w:p>
    <w:p w14:paraId="28206307" w14:textId="77777777" w:rsidR="00CA4E3F" w:rsidRPr="00DD2C63" w:rsidRDefault="00CA4E3F" w:rsidP="00DD2C63">
      <w:pPr>
        <w:ind w:left="360"/>
        <w:jc w:val="both"/>
        <w:rPr>
          <w:rFonts w:ascii="Arial" w:hAnsi="Arial" w:cs="Arial"/>
        </w:rPr>
      </w:pPr>
    </w:p>
    <w:p w14:paraId="7D83D3F0" w14:textId="77777777" w:rsidR="00EA59C0" w:rsidRPr="00733C83" w:rsidRDefault="00CA4E3F" w:rsidP="009C52F7">
      <w:pPr>
        <w:numPr>
          <w:ilvl w:val="0"/>
          <w:numId w:val="10"/>
        </w:numPr>
        <w:ind w:left="360"/>
        <w:jc w:val="both"/>
        <w:rPr>
          <w:rFonts w:ascii="Avenir Light Oblique" w:hAnsi="Avenir Light Oblique" w:cs="Arial"/>
          <w:i/>
          <w:iCs/>
        </w:rPr>
      </w:pPr>
      <w:r w:rsidRPr="00733C83">
        <w:rPr>
          <w:rFonts w:ascii="Avenir Light Oblique" w:hAnsi="Avenir Light Oblique" w:cs="Arial"/>
          <w:i/>
          <w:iCs/>
        </w:rPr>
        <w:t xml:space="preserve">Ensure adequate </w:t>
      </w:r>
      <w:r w:rsidR="002F4982" w:rsidRPr="00733C83">
        <w:rPr>
          <w:rFonts w:ascii="Avenir Light Oblique" w:hAnsi="Avenir Light Oblique" w:cs="Arial"/>
          <w:i/>
          <w:iCs/>
        </w:rPr>
        <w:t xml:space="preserve">instructional </w:t>
      </w:r>
      <w:r w:rsidRPr="00733C83">
        <w:rPr>
          <w:rFonts w:ascii="Avenir Light Oblique" w:hAnsi="Avenir Light Oblique" w:cs="Arial"/>
          <w:i/>
          <w:iCs/>
        </w:rPr>
        <w:t>continuity, class contact</w:t>
      </w:r>
      <w:r w:rsidR="002F4982" w:rsidRPr="00733C83">
        <w:rPr>
          <w:rFonts w:ascii="Avenir Light Oblique" w:hAnsi="Avenir Light Oblique" w:cs="Arial"/>
          <w:i/>
          <w:iCs/>
        </w:rPr>
        <w:t>,</w:t>
      </w:r>
      <w:r w:rsidRPr="00733C83">
        <w:rPr>
          <w:rFonts w:ascii="Avenir Light Oblique" w:hAnsi="Avenir Light Oblique" w:cs="Arial"/>
          <w:i/>
          <w:iCs/>
        </w:rPr>
        <w:t xml:space="preserve"> and supervision of the student teacher.</w:t>
      </w:r>
    </w:p>
    <w:p w14:paraId="45669A92" w14:textId="77777777" w:rsidR="00505E29" w:rsidRPr="00733C83" w:rsidRDefault="00CA4E3F" w:rsidP="009C52F7">
      <w:pPr>
        <w:numPr>
          <w:ilvl w:val="0"/>
          <w:numId w:val="10"/>
        </w:numPr>
        <w:ind w:left="360"/>
        <w:jc w:val="both"/>
        <w:rPr>
          <w:rFonts w:ascii="Avenir Light Oblique" w:hAnsi="Avenir Light Oblique" w:cs="Arial"/>
          <w:i/>
          <w:iCs/>
        </w:rPr>
      </w:pPr>
      <w:r w:rsidRPr="00733C83">
        <w:rPr>
          <w:rFonts w:ascii="Avenir Light Oblique" w:hAnsi="Avenir Light Oblique" w:cs="Arial"/>
          <w:i/>
          <w:iCs/>
        </w:rPr>
        <w:t>Define the student teacher's role in terms of their duties and responsibilities. To accomplish this, the cooperating teacher should:</w:t>
      </w:r>
    </w:p>
    <w:p w14:paraId="0C449A99" w14:textId="77777777" w:rsidR="00EA59C0" w:rsidRPr="00733C83" w:rsidRDefault="00CA4E3F" w:rsidP="009C52F7">
      <w:pPr>
        <w:numPr>
          <w:ilvl w:val="1"/>
          <w:numId w:val="10"/>
        </w:numPr>
        <w:jc w:val="both"/>
        <w:rPr>
          <w:rFonts w:ascii="Avenir Light Oblique" w:hAnsi="Avenir Light Oblique" w:cs="Arial"/>
          <w:i/>
          <w:iCs/>
        </w:rPr>
      </w:pPr>
      <w:r w:rsidRPr="00733C83">
        <w:rPr>
          <w:rFonts w:ascii="Avenir Light Oblique" w:hAnsi="Avenir Light Oblique" w:cs="Arial"/>
          <w:i/>
          <w:iCs/>
        </w:rPr>
        <w:t>Provide opportunities for the student teacher to observe the kinds of methods that are appropriate to the teaching profession;</w:t>
      </w:r>
    </w:p>
    <w:p w14:paraId="3EEBA4F7" w14:textId="77777777" w:rsidR="00EA59C0" w:rsidRPr="00733C83" w:rsidRDefault="00CA4E3F" w:rsidP="009C52F7">
      <w:pPr>
        <w:numPr>
          <w:ilvl w:val="1"/>
          <w:numId w:val="10"/>
        </w:numPr>
        <w:jc w:val="both"/>
        <w:rPr>
          <w:rFonts w:ascii="Avenir Light Oblique" w:hAnsi="Avenir Light Oblique" w:cs="Arial"/>
          <w:i/>
          <w:iCs/>
        </w:rPr>
      </w:pPr>
      <w:r w:rsidRPr="00733C83">
        <w:rPr>
          <w:rFonts w:ascii="Avenir Light Oblique" w:hAnsi="Avenir Light Oblique" w:cs="Arial"/>
          <w:i/>
          <w:iCs/>
        </w:rPr>
        <w:t>Help the student teacher develop a professional attitude in contacts with the school and community; and</w:t>
      </w:r>
    </w:p>
    <w:p w14:paraId="71247936" w14:textId="77777777" w:rsidR="00CA4E3F" w:rsidRPr="00733C83" w:rsidRDefault="00CA4E3F" w:rsidP="009C52F7">
      <w:pPr>
        <w:numPr>
          <w:ilvl w:val="1"/>
          <w:numId w:val="10"/>
        </w:numPr>
        <w:jc w:val="both"/>
        <w:rPr>
          <w:rFonts w:ascii="Avenir Light Oblique" w:hAnsi="Avenir Light Oblique" w:cs="Arial"/>
          <w:i/>
          <w:iCs/>
        </w:rPr>
      </w:pPr>
      <w:r w:rsidRPr="00733C83">
        <w:rPr>
          <w:rFonts w:ascii="Avenir Light Oblique" w:hAnsi="Avenir Light Oblique" w:cs="Arial"/>
          <w:i/>
          <w:iCs/>
        </w:rPr>
        <w:t>Clarify the student teacher's responsibilities with respect to writing lesson plans, securing and organizing appropriate materials and other necessary activities.</w:t>
      </w:r>
    </w:p>
    <w:p w14:paraId="1F4AF286" w14:textId="77777777" w:rsidR="00EA59C0" w:rsidRPr="00733C83" w:rsidRDefault="00CA4E3F" w:rsidP="009C52F7">
      <w:pPr>
        <w:numPr>
          <w:ilvl w:val="0"/>
          <w:numId w:val="10"/>
        </w:numPr>
        <w:ind w:left="360"/>
        <w:jc w:val="both"/>
        <w:rPr>
          <w:rFonts w:ascii="Avenir Light Oblique" w:hAnsi="Avenir Light Oblique" w:cs="Arial"/>
          <w:i/>
          <w:iCs/>
        </w:rPr>
      </w:pPr>
      <w:r w:rsidRPr="00733C83">
        <w:rPr>
          <w:rFonts w:ascii="Avenir Light Oblique" w:hAnsi="Avenir Light Oblique" w:cs="Arial"/>
          <w:i/>
          <w:iCs/>
        </w:rPr>
        <w:t xml:space="preserve">Ensure that the student teacher's </w:t>
      </w:r>
      <w:r w:rsidR="009166F3" w:rsidRPr="00733C83">
        <w:rPr>
          <w:rFonts w:ascii="Avenir Light Oblique" w:hAnsi="Avenir Light Oblique" w:cs="Arial"/>
          <w:i/>
          <w:iCs/>
        </w:rPr>
        <w:t xml:space="preserve">transition into active teaching proceeds at an appropriate pace </w:t>
      </w:r>
      <w:r w:rsidR="007D67C1" w:rsidRPr="00733C83">
        <w:rPr>
          <w:rFonts w:ascii="Avenir Light Oblique" w:hAnsi="Avenir Light Oblique" w:cs="Arial"/>
          <w:i/>
          <w:iCs/>
        </w:rPr>
        <w:t xml:space="preserve">consistent with the Phase 1 </w:t>
      </w:r>
      <w:r w:rsidR="009166F3" w:rsidRPr="00733C83">
        <w:rPr>
          <w:rFonts w:ascii="Avenir Light Oblique" w:hAnsi="Avenir Light Oblique" w:cs="Arial"/>
          <w:i/>
          <w:iCs/>
        </w:rPr>
        <w:t>plan.</w:t>
      </w:r>
    </w:p>
    <w:p w14:paraId="1946B35B" w14:textId="77777777" w:rsidR="00EA59C0" w:rsidRPr="00733C83" w:rsidRDefault="00CA4E3F" w:rsidP="009C52F7">
      <w:pPr>
        <w:numPr>
          <w:ilvl w:val="0"/>
          <w:numId w:val="10"/>
        </w:numPr>
        <w:ind w:left="360"/>
        <w:jc w:val="both"/>
        <w:rPr>
          <w:rFonts w:ascii="Avenir Light Oblique" w:hAnsi="Avenir Light Oblique" w:cs="Arial"/>
          <w:i/>
          <w:iCs/>
        </w:rPr>
      </w:pPr>
      <w:r w:rsidRPr="00733C83">
        <w:rPr>
          <w:rFonts w:ascii="Avenir Light Oblique" w:hAnsi="Avenir Light Oblique" w:cs="Arial"/>
          <w:i/>
          <w:iCs/>
        </w:rPr>
        <w:t>Make certain that the student teacher has planned adequately before being permitted to teach.</w:t>
      </w:r>
    </w:p>
    <w:p w14:paraId="485B7822" w14:textId="77777777" w:rsidR="00026162" w:rsidRPr="00733C83" w:rsidRDefault="00026162" w:rsidP="009C52F7">
      <w:pPr>
        <w:numPr>
          <w:ilvl w:val="0"/>
          <w:numId w:val="10"/>
        </w:numPr>
        <w:ind w:left="360"/>
        <w:jc w:val="both"/>
        <w:rPr>
          <w:rFonts w:ascii="Avenir Light Oblique" w:hAnsi="Avenir Light Oblique" w:cs="Arial"/>
          <w:i/>
          <w:iCs/>
        </w:rPr>
      </w:pPr>
      <w:r w:rsidRPr="00733C83">
        <w:rPr>
          <w:rFonts w:ascii="Avenir Light Oblique" w:hAnsi="Avenir Light Oblique" w:cs="Arial"/>
          <w:i/>
          <w:iCs/>
        </w:rPr>
        <w:t xml:space="preserve">Observe </w:t>
      </w:r>
      <w:r w:rsidR="00922CF2" w:rsidRPr="00733C83">
        <w:rPr>
          <w:rFonts w:ascii="Avenir Light Oblique" w:hAnsi="Avenir Light Oblique" w:cs="Arial"/>
          <w:i/>
          <w:iCs/>
        </w:rPr>
        <w:t>the</w:t>
      </w:r>
      <w:r w:rsidRPr="00733C83">
        <w:rPr>
          <w:rFonts w:ascii="Avenir Light Oblique" w:hAnsi="Avenir Light Oblique" w:cs="Arial"/>
          <w:i/>
          <w:iCs/>
        </w:rPr>
        <w:t xml:space="preserve"> student teacher</w:t>
      </w:r>
      <w:r w:rsidR="00922CF2" w:rsidRPr="00733C83">
        <w:rPr>
          <w:rFonts w:ascii="Avenir Light Oblique" w:hAnsi="Avenir Light Oblique" w:cs="Arial"/>
          <w:i/>
          <w:iCs/>
        </w:rPr>
        <w:t>’s instruction</w:t>
      </w:r>
      <w:r w:rsidRPr="00733C83">
        <w:rPr>
          <w:rFonts w:ascii="Avenir Light Oblique" w:hAnsi="Avenir Light Oblique" w:cs="Arial"/>
          <w:i/>
          <w:iCs/>
        </w:rPr>
        <w:t xml:space="preserve"> on a regular basis</w:t>
      </w:r>
      <w:r w:rsidR="00345124" w:rsidRPr="00733C83">
        <w:rPr>
          <w:rFonts w:ascii="Avenir Light Oblique" w:hAnsi="Avenir Light Oblique" w:cs="Arial"/>
          <w:i/>
          <w:iCs/>
        </w:rPr>
        <w:t xml:space="preserve"> and give specific feedback</w:t>
      </w:r>
      <w:r w:rsidRPr="00733C83">
        <w:rPr>
          <w:rFonts w:ascii="Avenir Light Oblique" w:hAnsi="Avenir Light Oblique" w:cs="Arial"/>
          <w:i/>
          <w:iCs/>
        </w:rPr>
        <w:t>.</w:t>
      </w:r>
    </w:p>
    <w:p w14:paraId="781C9487" w14:textId="77777777" w:rsidR="00026162" w:rsidRPr="00733C83" w:rsidRDefault="00CA4E3F" w:rsidP="009C52F7">
      <w:pPr>
        <w:numPr>
          <w:ilvl w:val="0"/>
          <w:numId w:val="10"/>
        </w:numPr>
        <w:ind w:left="360"/>
        <w:jc w:val="both"/>
        <w:rPr>
          <w:rFonts w:ascii="Avenir Light Oblique" w:hAnsi="Avenir Light Oblique" w:cs="Arial"/>
          <w:i/>
          <w:iCs/>
        </w:rPr>
      </w:pPr>
      <w:r w:rsidRPr="00733C83">
        <w:rPr>
          <w:rFonts w:ascii="Avenir Light Oblique" w:hAnsi="Avenir Light Oblique" w:cs="Arial"/>
          <w:i/>
          <w:iCs/>
        </w:rPr>
        <w:t>Conduct regularly scheduled conferences to keep the student teacher in</w:t>
      </w:r>
      <w:r w:rsidR="009D7F7E" w:rsidRPr="00733C83">
        <w:rPr>
          <w:rFonts w:ascii="Avenir Light Oblique" w:hAnsi="Avenir Light Oblique" w:cs="Arial"/>
          <w:i/>
          <w:iCs/>
        </w:rPr>
        <w:t>formed of their progress, make</w:t>
      </w:r>
      <w:r w:rsidRPr="00733C83">
        <w:rPr>
          <w:rFonts w:ascii="Avenir Light Oblique" w:hAnsi="Avenir Light Oblique" w:cs="Arial"/>
          <w:i/>
          <w:iCs/>
        </w:rPr>
        <w:t xml:space="preserve"> suggestions and </w:t>
      </w:r>
      <w:r w:rsidR="009D7F7E" w:rsidRPr="00733C83">
        <w:rPr>
          <w:rFonts w:ascii="Avenir Light Oblique" w:hAnsi="Avenir Light Oblique" w:cs="Arial"/>
          <w:i/>
          <w:iCs/>
        </w:rPr>
        <w:t>provide constructive criticism</w:t>
      </w:r>
      <w:r w:rsidRPr="00733C83">
        <w:rPr>
          <w:rFonts w:ascii="Avenir Light Oblique" w:hAnsi="Avenir Light Oblique" w:cs="Arial"/>
          <w:i/>
          <w:iCs/>
        </w:rPr>
        <w:t xml:space="preserve"> as necessary.</w:t>
      </w:r>
    </w:p>
    <w:p w14:paraId="7B7AF99F" w14:textId="77777777" w:rsidR="00EA59C0" w:rsidRPr="00733C83" w:rsidRDefault="00CA4E3F" w:rsidP="009C52F7">
      <w:pPr>
        <w:numPr>
          <w:ilvl w:val="0"/>
          <w:numId w:val="10"/>
        </w:numPr>
        <w:ind w:left="360"/>
        <w:jc w:val="both"/>
        <w:rPr>
          <w:rFonts w:ascii="Avenir Light Oblique" w:hAnsi="Avenir Light Oblique" w:cs="Arial"/>
          <w:i/>
          <w:iCs/>
        </w:rPr>
      </w:pPr>
      <w:r w:rsidRPr="00733C83">
        <w:rPr>
          <w:rFonts w:ascii="Avenir Light Oblique" w:hAnsi="Avenir Light Oblique" w:cs="Arial"/>
          <w:i/>
          <w:iCs/>
        </w:rPr>
        <w:t xml:space="preserve">Allow the student teacher to use the teaching style that best fits </w:t>
      </w:r>
      <w:r w:rsidR="009D7F7E" w:rsidRPr="00733C83">
        <w:rPr>
          <w:rFonts w:ascii="Avenir Light Oblique" w:hAnsi="Avenir Light Oblique" w:cs="Arial"/>
          <w:i/>
          <w:iCs/>
        </w:rPr>
        <w:t>his/her</w:t>
      </w:r>
      <w:r w:rsidR="00C13306" w:rsidRPr="00733C83">
        <w:rPr>
          <w:rFonts w:ascii="Avenir Light Oblique" w:hAnsi="Avenir Light Oblique" w:cs="Arial"/>
          <w:i/>
          <w:iCs/>
        </w:rPr>
        <w:t xml:space="preserve"> individual strengths and is</w:t>
      </w:r>
      <w:r w:rsidR="001511EC" w:rsidRPr="00733C83">
        <w:rPr>
          <w:rFonts w:ascii="Avenir Light Oblique" w:hAnsi="Avenir Light Oblique" w:cs="Arial"/>
          <w:i/>
          <w:iCs/>
        </w:rPr>
        <w:t xml:space="preserve"> consistent with the culture of the school environment</w:t>
      </w:r>
      <w:r w:rsidRPr="00733C83">
        <w:rPr>
          <w:rFonts w:ascii="Avenir Light Oblique" w:hAnsi="Avenir Light Oblique" w:cs="Arial"/>
          <w:i/>
          <w:iCs/>
        </w:rPr>
        <w:t>.</w:t>
      </w:r>
    </w:p>
    <w:p w14:paraId="37C74F42" w14:textId="77777777" w:rsidR="00EA59C0" w:rsidRPr="00733C83" w:rsidRDefault="00CA4E3F" w:rsidP="009C52F7">
      <w:pPr>
        <w:numPr>
          <w:ilvl w:val="0"/>
          <w:numId w:val="10"/>
        </w:numPr>
        <w:ind w:left="360"/>
        <w:jc w:val="both"/>
        <w:rPr>
          <w:rFonts w:ascii="Avenir Light Oblique" w:hAnsi="Avenir Light Oblique" w:cs="Arial"/>
          <w:i/>
          <w:iCs/>
        </w:rPr>
      </w:pPr>
      <w:r w:rsidRPr="00733C83">
        <w:rPr>
          <w:rFonts w:ascii="Avenir Light Oblique" w:hAnsi="Avenir Light Oblique" w:cs="Arial"/>
          <w:i/>
          <w:iCs/>
        </w:rPr>
        <w:t xml:space="preserve">Complete a </w:t>
      </w:r>
      <w:r w:rsidR="00740253" w:rsidRPr="00733C83">
        <w:rPr>
          <w:rFonts w:ascii="Avenir Light Oblique" w:hAnsi="Avenir Light Oblique" w:cs="Arial"/>
          <w:i/>
          <w:iCs/>
        </w:rPr>
        <w:t xml:space="preserve">formative assessment of the student teacher and discuss the assessment </w:t>
      </w:r>
      <w:r w:rsidR="00407577" w:rsidRPr="00733C83">
        <w:rPr>
          <w:rFonts w:ascii="Avenir Light Oblique" w:hAnsi="Avenir Light Oblique" w:cs="Arial"/>
          <w:i/>
          <w:iCs/>
        </w:rPr>
        <w:t>as a student teaching t</w:t>
      </w:r>
      <w:r w:rsidR="00C13306" w:rsidRPr="00733C83">
        <w:rPr>
          <w:rFonts w:ascii="Avenir Light Oblique" w:hAnsi="Avenir Light Oblique" w:cs="Arial"/>
          <w:i/>
          <w:iCs/>
        </w:rPr>
        <w:t>eam</w:t>
      </w:r>
      <w:r w:rsidR="00740253" w:rsidRPr="00733C83">
        <w:rPr>
          <w:rFonts w:ascii="Avenir Light Oblique" w:hAnsi="Avenir Light Oblique" w:cs="Arial"/>
          <w:i/>
          <w:iCs/>
        </w:rPr>
        <w:t>.</w:t>
      </w:r>
    </w:p>
    <w:p w14:paraId="7438729C" w14:textId="77777777" w:rsidR="00EA59C0" w:rsidRPr="00733C83" w:rsidRDefault="00740253" w:rsidP="009C52F7">
      <w:pPr>
        <w:numPr>
          <w:ilvl w:val="0"/>
          <w:numId w:val="10"/>
        </w:numPr>
        <w:ind w:left="360"/>
        <w:jc w:val="both"/>
        <w:rPr>
          <w:rFonts w:ascii="Avenir Light Oblique" w:hAnsi="Avenir Light Oblique" w:cs="Arial"/>
          <w:i/>
          <w:iCs/>
        </w:rPr>
      </w:pPr>
      <w:r w:rsidRPr="00733C83">
        <w:rPr>
          <w:rFonts w:ascii="Avenir Light Oblique" w:hAnsi="Avenir Light Oblique" w:cs="Arial"/>
          <w:i/>
          <w:iCs/>
        </w:rPr>
        <w:t>Complete a final evaluation</w:t>
      </w:r>
      <w:r w:rsidR="00CA4E3F" w:rsidRPr="00733C83">
        <w:rPr>
          <w:rFonts w:ascii="Avenir Light Oblique" w:hAnsi="Avenir Light Oblique" w:cs="Arial"/>
          <w:i/>
          <w:iCs/>
        </w:rPr>
        <w:t xml:space="preserve"> </w:t>
      </w:r>
      <w:r w:rsidRPr="00733C83">
        <w:rPr>
          <w:rFonts w:ascii="Avenir Light Oblique" w:hAnsi="Avenir Light Oblique" w:cs="Arial"/>
          <w:i/>
          <w:iCs/>
        </w:rPr>
        <w:t>of</w:t>
      </w:r>
      <w:r w:rsidR="00CA4E3F" w:rsidRPr="00733C83">
        <w:rPr>
          <w:rFonts w:ascii="Avenir Light Oblique" w:hAnsi="Avenir Light Oblique" w:cs="Arial"/>
          <w:i/>
          <w:iCs/>
        </w:rPr>
        <w:t xml:space="preserve"> the student teacher</w:t>
      </w:r>
      <w:r w:rsidRPr="00733C83">
        <w:rPr>
          <w:rFonts w:ascii="Avenir Light Oblique" w:hAnsi="Avenir Light Oblique" w:cs="Arial"/>
          <w:i/>
          <w:iCs/>
        </w:rPr>
        <w:t xml:space="preserve"> in collaboration w</w:t>
      </w:r>
      <w:r w:rsidR="00AF6355" w:rsidRPr="00733C83">
        <w:rPr>
          <w:rFonts w:ascii="Avenir Light Oblique" w:hAnsi="Avenir Light Oblique" w:cs="Arial"/>
          <w:i/>
          <w:iCs/>
        </w:rPr>
        <w:t>ith the university s</w:t>
      </w:r>
      <w:r w:rsidRPr="00733C83">
        <w:rPr>
          <w:rFonts w:ascii="Avenir Light Oblique" w:hAnsi="Avenir Light Oblique" w:cs="Arial"/>
          <w:i/>
          <w:iCs/>
        </w:rPr>
        <w:t xml:space="preserve">upervisor. Discuss the evaluation as a </w:t>
      </w:r>
      <w:r w:rsidR="00407577" w:rsidRPr="00733C83">
        <w:rPr>
          <w:rFonts w:ascii="Avenir Light Oblique" w:hAnsi="Avenir Light Oblique" w:cs="Arial"/>
          <w:i/>
          <w:iCs/>
        </w:rPr>
        <w:t>student teaching t</w:t>
      </w:r>
      <w:r w:rsidR="00C13306" w:rsidRPr="00733C83">
        <w:rPr>
          <w:rFonts w:ascii="Avenir Light Oblique" w:hAnsi="Avenir Light Oblique" w:cs="Arial"/>
          <w:i/>
          <w:iCs/>
        </w:rPr>
        <w:t>eam</w:t>
      </w:r>
      <w:r w:rsidRPr="00733C83">
        <w:rPr>
          <w:rFonts w:ascii="Avenir Light Oblique" w:hAnsi="Avenir Light Oblique" w:cs="Arial"/>
          <w:i/>
          <w:iCs/>
        </w:rPr>
        <w:t>.</w:t>
      </w:r>
    </w:p>
    <w:p w14:paraId="3491D07F" w14:textId="77777777" w:rsidR="001C79B2" w:rsidRPr="00733C83" w:rsidRDefault="001C79B2" w:rsidP="009C52F7">
      <w:pPr>
        <w:numPr>
          <w:ilvl w:val="0"/>
          <w:numId w:val="10"/>
        </w:numPr>
        <w:ind w:left="360"/>
        <w:jc w:val="both"/>
        <w:rPr>
          <w:rFonts w:ascii="Avenir Light Oblique" w:hAnsi="Avenir Light Oblique" w:cs="Arial"/>
          <w:i/>
          <w:iCs/>
        </w:rPr>
      </w:pPr>
      <w:r w:rsidRPr="00733C83">
        <w:rPr>
          <w:rFonts w:ascii="Avenir Light Oblique" w:hAnsi="Avenir Light Oblique" w:cs="Arial"/>
          <w:i/>
          <w:iCs/>
        </w:rPr>
        <w:t>Complete the Nebraska Department of Education Clinical Placement Evaluation and submit it to the supervisor by the required deadline.</w:t>
      </w:r>
    </w:p>
    <w:p w14:paraId="58F85B7F" w14:textId="77777777" w:rsidR="00EA59C0" w:rsidRPr="00733C83" w:rsidRDefault="00CA4E3F" w:rsidP="009C52F7">
      <w:pPr>
        <w:numPr>
          <w:ilvl w:val="0"/>
          <w:numId w:val="10"/>
        </w:numPr>
        <w:ind w:left="360"/>
        <w:jc w:val="both"/>
        <w:rPr>
          <w:rFonts w:ascii="Avenir Light Oblique" w:hAnsi="Avenir Light Oblique" w:cs="Arial"/>
          <w:i/>
          <w:iCs/>
        </w:rPr>
      </w:pPr>
      <w:r w:rsidRPr="00733C83">
        <w:rPr>
          <w:rFonts w:ascii="Avenir Light Oblique" w:hAnsi="Avenir Light Oblique" w:cs="Arial"/>
          <w:i/>
          <w:iCs/>
        </w:rPr>
        <w:t>Ensure the student teacher understands the importance of confidentiality of records and student information.</w:t>
      </w:r>
    </w:p>
    <w:p w14:paraId="4ADAFC4A" w14:textId="77777777" w:rsidR="00EA59C0" w:rsidRPr="00733C83" w:rsidRDefault="00CA4E3F" w:rsidP="009C52F7">
      <w:pPr>
        <w:numPr>
          <w:ilvl w:val="0"/>
          <w:numId w:val="10"/>
        </w:numPr>
        <w:ind w:left="360"/>
        <w:jc w:val="both"/>
        <w:rPr>
          <w:rFonts w:ascii="Avenir Light Oblique" w:hAnsi="Avenir Light Oblique" w:cs="Arial"/>
          <w:i/>
          <w:iCs/>
        </w:rPr>
      </w:pPr>
      <w:r w:rsidRPr="00733C83">
        <w:rPr>
          <w:rFonts w:ascii="Avenir Light Oblique" w:hAnsi="Avenir Light Oblique" w:cs="Arial"/>
          <w:i/>
          <w:iCs/>
        </w:rPr>
        <w:t xml:space="preserve">Participate in open, honest communication with the student teacher and </w:t>
      </w:r>
      <w:r w:rsidR="00AF6355" w:rsidRPr="007E716C">
        <w:rPr>
          <w:rFonts w:ascii="Avenir Light Oblique" w:hAnsi="Avenir Light Oblique" w:cs="Arial"/>
          <w:i/>
          <w:iCs/>
          <w:u w:val="double"/>
        </w:rPr>
        <w:t>u</w:t>
      </w:r>
      <w:r w:rsidRPr="00733C83">
        <w:rPr>
          <w:rFonts w:ascii="Avenir Light Oblique" w:hAnsi="Avenir Light Oblique" w:cs="Arial"/>
          <w:i/>
          <w:iCs/>
        </w:rPr>
        <w:t xml:space="preserve">niversity </w:t>
      </w:r>
      <w:r w:rsidR="00AF6355" w:rsidRPr="00733C83">
        <w:rPr>
          <w:rFonts w:ascii="Avenir Light Oblique" w:hAnsi="Avenir Light Oblique" w:cs="Arial"/>
          <w:i/>
          <w:iCs/>
        </w:rPr>
        <w:t>s</w:t>
      </w:r>
      <w:r w:rsidRPr="00733C83">
        <w:rPr>
          <w:rFonts w:ascii="Avenir Light Oblique" w:hAnsi="Avenir Light Oblique" w:cs="Arial"/>
          <w:i/>
          <w:iCs/>
        </w:rPr>
        <w:t>upervisor.</w:t>
      </w:r>
    </w:p>
    <w:p w14:paraId="4E0D84F7" w14:textId="77777777" w:rsidR="00CA4E3F" w:rsidRPr="00733C83" w:rsidRDefault="00285A68" w:rsidP="009C52F7">
      <w:pPr>
        <w:numPr>
          <w:ilvl w:val="0"/>
          <w:numId w:val="10"/>
        </w:numPr>
        <w:ind w:left="360"/>
        <w:jc w:val="both"/>
        <w:rPr>
          <w:rFonts w:ascii="Avenir Light Oblique" w:hAnsi="Avenir Light Oblique" w:cs="Arial"/>
          <w:i/>
          <w:iCs/>
        </w:rPr>
      </w:pPr>
      <w:r w:rsidRPr="00733C83">
        <w:rPr>
          <w:rFonts w:ascii="Avenir Light Oblique" w:hAnsi="Avenir Light Oblique" w:cs="Arial"/>
          <w:i/>
          <w:iCs/>
        </w:rPr>
        <w:lastRenderedPageBreak/>
        <w:t xml:space="preserve">Communicate immediately with the </w:t>
      </w:r>
      <w:r w:rsidR="004B449E" w:rsidRPr="00733C83">
        <w:rPr>
          <w:rFonts w:ascii="Avenir Light Oblique" w:hAnsi="Avenir Light Oblique" w:cs="Arial"/>
          <w:i/>
          <w:iCs/>
        </w:rPr>
        <w:t>u</w:t>
      </w:r>
      <w:r w:rsidRPr="00733C83">
        <w:rPr>
          <w:rFonts w:ascii="Avenir Light Oblique" w:hAnsi="Avenir Light Oblique" w:cs="Arial"/>
          <w:i/>
          <w:iCs/>
        </w:rPr>
        <w:t xml:space="preserve">niversity supervisor and/or </w:t>
      </w:r>
      <w:r w:rsidR="009D7F7E" w:rsidRPr="00733C83">
        <w:rPr>
          <w:rFonts w:ascii="Avenir Light Oblique" w:hAnsi="Avenir Light Oblique" w:cs="Arial"/>
          <w:i/>
          <w:iCs/>
        </w:rPr>
        <w:t xml:space="preserve">the Office of Field Experiences &amp; Certification </w:t>
      </w:r>
      <w:r w:rsidRPr="00733C83">
        <w:rPr>
          <w:rFonts w:ascii="Avenir Light Oblique" w:hAnsi="Avenir Light Oblique" w:cs="Arial"/>
          <w:i/>
          <w:iCs/>
        </w:rPr>
        <w:t>if there are serious concerns about the performance of the student teacher.</w:t>
      </w:r>
    </w:p>
    <w:p w14:paraId="77B2C8A6" w14:textId="77777777" w:rsidR="00890C97" w:rsidRPr="00DD2C63" w:rsidRDefault="00890C97" w:rsidP="00DD2C63">
      <w:pPr>
        <w:jc w:val="both"/>
        <w:rPr>
          <w:rFonts w:ascii="Arial" w:hAnsi="Arial" w:cs="Arial"/>
        </w:rPr>
      </w:pPr>
    </w:p>
    <w:p w14:paraId="20C88F1A" w14:textId="77777777" w:rsidR="00CA4E3F" w:rsidRPr="001D7C24" w:rsidRDefault="00C13306" w:rsidP="00DD2C63">
      <w:pPr>
        <w:jc w:val="both"/>
        <w:rPr>
          <w:rFonts w:ascii="DIN Condensed" w:hAnsi="DIN Condensed" w:cs="Arial"/>
          <w:b/>
          <w:color w:val="595959" w:themeColor="text1" w:themeTint="A6"/>
          <w:sz w:val="32"/>
          <w:szCs w:val="32"/>
        </w:rPr>
      </w:pPr>
      <w:r w:rsidRPr="001D7C24">
        <w:rPr>
          <w:rFonts w:ascii="DIN Condensed" w:hAnsi="DIN Condensed" w:cs="Arial"/>
          <w:b/>
          <w:color w:val="595959" w:themeColor="text1" w:themeTint="A6"/>
          <w:sz w:val="32"/>
          <w:szCs w:val="32"/>
        </w:rPr>
        <w:t>C</w:t>
      </w:r>
      <w:r w:rsidR="00A77954" w:rsidRPr="001D7C24">
        <w:rPr>
          <w:rFonts w:ascii="DIN Condensed" w:hAnsi="DIN Condensed" w:cs="Arial"/>
          <w:b/>
          <w:color w:val="595959" w:themeColor="text1" w:themeTint="A6"/>
          <w:sz w:val="32"/>
          <w:szCs w:val="32"/>
        </w:rPr>
        <w:t>.</w:t>
      </w:r>
      <w:r w:rsidR="00DD2C63" w:rsidRPr="001D7C24">
        <w:rPr>
          <w:rFonts w:ascii="DIN Condensed" w:hAnsi="DIN Condensed" w:cs="Arial"/>
          <w:color w:val="595959" w:themeColor="text1" w:themeTint="A6"/>
          <w:sz w:val="32"/>
          <w:szCs w:val="32"/>
        </w:rPr>
        <w:t xml:space="preserve"> </w:t>
      </w:r>
      <w:r w:rsidR="00F14BBC" w:rsidRPr="001D7C24">
        <w:rPr>
          <w:rFonts w:ascii="DIN Condensed" w:hAnsi="DIN Condensed" w:cs="Arial"/>
          <w:b/>
          <w:color w:val="595959" w:themeColor="text1" w:themeTint="A6"/>
          <w:sz w:val="32"/>
          <w:szCs w:val="32"/>
        </w:rPr>
        <w:t>T</w:t>
      </w:r>
      <w:r w:rsidR="00CA4E3F" w:rsidRPr="001D7C24">
        <w:rPr>
          <w:rFonts w:ascii="DIN Condensed" w:hAnsi="DIN Condensed" w:cs="Arial"/>
          <w:b/>
          <w:color w:val="595959" w:themeColor="text1" w:themeTint="A6"/>
          <w:sz w:val="32"/>
          <w:szCs w:val="32"/>
        </w:rPr>
        <w:t>he University Supervisor</w:t>
      </w:r>
    </w:p>
    <w:p w14:paraId="4926A998" w14:textId="77777777" w:rsidR="00C42BEE" w:rsidRPr="00DD2C63" w:rsidRDefault="00C42BEE" w:rsidP="00DD2C63">
      <w:pPr>
        <w:jc w:val="both"/>
        <w:rPr>
          <w:rFonts w:ascii="Arial" w:hAnsi="Arial" w:cs="Arial"/>
        </w:rPr>
      </w:pPr>
    </w:p>
    <w:p w14:paraId="6B44FB31" w14:textId="77777777" w:rsidR="00CA4E3F" w:rsidRPr="004002F3" w:rsidRDefault="00CA4E3F" w:rsidP="00DD2C63">
      <w:pPr>
        <w:jc w:val="both"/>
        <w:rPr>
          <w:rFonts w:ascii="Avenir Light Oblique" w:hAnsi="Avenir Light Oblique" w:cs="Arial"/>
          <w:i/>
          <w:iCs/>
        </w:rPr>
      </w:pPr>
      <w:r w:rsidRPr="004002F3">
        <w:rPr>
          <w:rFonts w:ascii="Avenir Light Oblique" w:hAnsi="Avenir Light Oblique" w:cs="Arial"/>
          <w:i/>
          <w:iCs/>
        </w:rPr>
        <w:t xml:space="preserve">A </w:t>
      </w:r>
      <w:r w:rsidR="004B449E" w:rsidRPr="004002F3">
        <w:rPr>
          <w:rFonts w:ascii="Avenir Light Oblique" w:hAnsi="Avenir Light Oblique" w:cs="Arial"/>
          <w:i/>
          <w:iCs/>
        </w:rPr>
        <w:t>u</w:t>
      </w:r>
      <w:r w:rsidRPr="004002F3">
        <w:rPr>
          <w:rFonts w:ascii="Avenir Light Oblique" w:hAnsi="Avenir Light Oblique" w:cs="Arial"/>
          <w:i/>
          <w:iCs/>
        </w:rPr>
        <w:t>niversity supervisor is assigned to each student teacher</w:t>
      </w:r>
      <w:r w:rsidR="003772B7" w:rsidRPr="004002F3">
        <w:rPr>
          <w:rFonts w:ascii="Avenir Light Oblique" w:hAnsi="Avenir Light Oblique" w:cs="Arial"/>
          <w:i/>
          <w:iCs/>
        </w:rPr>
        <w:t xml:space="preserve"> and </w:t>
      </w:r>
      <w:r w:rsidRPr="004002F3">
        <w:rPr>
          <w:rFonts w:ascii="Avenir Light Oblique" w:hAnsi="Avenir Light Oblique" w:cs="Arial"/>
          <w:i/>
          <w:iCs/>
        </w:rPr>
        <w:t>is expected to:</w:t>
      </w:r>
    </w:p>
    <w:p w14:paraId="506571DF" w14:textId="165F0192" w:rsidR="00CA4E3F" w:rsidRPr="004002F3" w:rsidRDefault="00CA4E3F" w:rsidP="00DD2C63">
      <w:pPr>
        <w:ind w:left="360"/>
        <w:jc w:val="both"/>
        <w:rPr>
          <w:rFonts w:ascii="Avenir Light Oblique" w:hAnsi="Avenir Light Oblique" w:cs="Arial"/>
          <w:i/>
          <w:iCs/>
        </w:rPr>
      </w:pPr>
    </w:p>
    <w:p w14:paraId="5ECE6794" w14:textId="6332E28E" w:rsidR="00F14BBC" w:rsidRPr="004002F3" w:rsidRDefault="00CA4E3F" w:rsidP="004002F3">
      <w:pPr>
        <w:pStyle w:val="ListParagraph"/>
        <w:numPr>
          <w:ilvl w:val="0"/>
          <w:numId w:val="39"/>
        </w:numPr>
        <w:jc w:val="both"/>
        <w:rPr>
          <w:rFonts w:ascii="Avenir Light Oblique" w:hAnsi="Avenir Light Oblique" w:cs="Arial"/>
          <w:i/>
          <w:iCs/>
        </w:rPr>
      </w:pPr>
      <w:r w:rsidRPr="004002F3">
        <w:rPr>
          <w:rFonts w:ascii="Avenir Light Oblique" w:hAnsi="Avenir Light Oblique" w:cs="Arial"/>
          <w:i/>
          <w:iCs/>
        </w:rPr>
        <w:t xml:space="preserve">Assist the student teacher and cooperating teacher in </w:t>
      </w:r>
      <w:r w:rsidR="0022091E" w:rsidRPr="004002F3">
        <w:rPr>
          <w:rFonts w:ascii="Avenir Light Oblique" w:hAnsi="Avenir Light Oblique" w:cs="Arial"/>
          <w:i/>
          <w:iCs/>
        </w:rPr>
        <w:t>all phases of student teaching.</w:t>
      </w:r>
    </w:p>
    <w:p w14:paraId="2F68845D" w14:textId="19A888F1" w:rsidR="00F14BBC" w:rsidRPr="004002F3" w:rsidRDefault="0022091E" w:rsidP="004002F3">
      <w:pPr>
        <w:pStyle w:val="ListParagraph"/>
        <w:numPr>
          <w:ilvl w:val="0"/>
          <w:numId w:val="39"/>
        </w:numPr>
        <w:jc w:val="both"/>
        <w:rPr>
          <w:rFonts w:ascii="Avenir Light Oblique" w:hAnsi="Avenir Light Oblique" w:cs="Arial"/>
          <w:i/>
          <w:iCs/>
        </w:rPr>
      </w:pPr>
      <w:r w:rsidRPr="004002F3">
        <w:rPr>
          <w:rFonts w:ascii="Avenir Light Oblique" w:hAnsi="Avenir Light Oblique" w:cs="Arial"/>
          <w:i/>
          <w:iCs/>
        </w:rPr>
        <w:t xml:space="preserve">Meet with </w:t>
      </w:r>
      <w:r w:rsidR="00CA4E3F" w:rsidRPr="004002F3">
        <w:rPr>
          <w:rFonts w:ascii="Avenir Light Oblique" w:hAnsi="Avenir Light Oblique" w:cs="Arial"/>
          <w:i/>
          <w:iCs/>
        </w:rPr>
        <w:t xml:space="preserve">the cooperating teacher </w:t>
      </w:r>
      <w:r w:rsidRPr="004002F3">
        <w:rPr>
          <w:rFonts w:ascii="Avenir Light Oblique" w:hAnsi="Avenir Light Oblique" w:cs="Arial"/>
          <w:i/>
          <w:iCs/>
        </w:rPr>
        <w:t xml:space="preserve">and student teacher during </w:t>
      </w:r>
      <w:r w:rsidR="00C13306" w:rsidRPr="004002F3">
        <w:rPr>
          <w:rFonts w:ascii="Avenir Light Oblique" w:hAnsi="Avenir Light Oblique" w:cs="Arial"/>
          <w:i/>
          <w:iCs/>
        </w:rPr>
        <w:t xml:space="preserve">Week </w:t>
      </w:r>
      <w:r w:rsidRPr="004002F3">
        <w:rPr>
          <w:rFonts w:ascii="Avenir Light Oblique" w:hAnsi="Avenir Light Oblique" w:cs="Arial"/>
          <w:i/>
          <w:iCs/>
        </w:rPr>
        <w:t>1 or 2 of student teaching to develop the Phase 1 plan</w:t>
      </w:r>
      <w:r w:rsidR="009D7F7E" w:rsidRPr="004002F3">
        <w:rPr>
          <w:rFonts w:ascii="Avenir Light Oblique" w:hAnsi="Avenir Light Oblique" w:cs="Arial"/>
          <w:i/>
          <w:iCs/>
        </w:rPr>
        <w:t xml:space="preserve"> and establish communication.</w:t>
      </w:r>
    </w:p>
    <w:p w14:paraId="57AAB754" w14:textId="719A5413" w:rsidR="00142B66" w:rsidRPr="004002F3" w:rsidRDefault="004002F3" w:rsidP="004002F3">
      <w:pPr>
        <w:pStyle w:val="ListParagraph"/>
        <w:numPr>
          <w:ilvl w:val="0"/>
          <w:numId w:val="39"/>
        </w:numPr>
        <w:jc w:val="both"/>
        <w:rPr>
          <w:rFonts w:ascii="Avenir Light Oblique" w:hAnsi="Avenir Light Oblique" w:cs="Arial"/>
          <w:i/>
          <w:iCs/>
        </w:rPr>
      </w:pPr>
      <w:r w:rsidRPr="004002F3">
        <w:rPr>
          <w:rFonts w:ascii="Avenir Light Oblique" w:hAnsi="Avenir Light Oblique"/>
          <w:i/>
          <w:iCs/>
          <w:noProof/>
        </w:rPr>
        <mc:AlternateContent>
          <mc:Choice Requires="wps">
            <w:drawing>
              <wp:anchor distT="0" distB="0" distL="114300" distR="114300" simplePos="0" relativeHeight="251667456" behindDoc="0" locked="0" layoutInCell="1" allowOverlap="1" wp14:anchorId="1455DB75" wp14:editId="16A08036">
                <wp:simplePos x="0" y="0"/>
                <wp:positionH relativeFrom="column">
                  <wp:posOffset>3521710</wp:posOffset>
                </wp:positionH>
                <wp:positionV relativeFrom="paragraph">
                  <wp:posOffset>293370</wp:posOffset>
                </wp:positionV>
                <wp:extent cx="2452370" cy="2275205"/>
                <wp:effectExtent l="0" t="0" r="36830" b="361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2275205"/>
                        </a:xfrm>
                        <a:prstGeom prst="rect">
                          <a:avLst/>
                        </a:prstGeom>
                        <a:solidFill>
                          <a:srgbClr val="FFFFFF"/>
                        </a:solidFill>
                        <a:ln w="22225" cmpd="dbl">
                          <a:solidFill>
                            <a:schemeClr val="tx1"/>
                          </a:solidFill>
                          <a:miter lim="800000"/>
                          <a:headEnd/>
                          <a:tailEnd/>
                        </a:ln>
                      </wps:spPr>
                      <wps:txbx>
                        <w:txbxContent>
                          <w:p w14:paraId="323AFA60" w14:textId="77777777" w:rsidR="00946BF2" w:rsidRDefault="00946BF2" w:rsidP="00691CD6">
                            <w:pPr>
                              <w:jc w:val="center"/>
                              <w:rPr>
                                <w:rFonts w:ascii="Bookman Old Style" w:hAnsi="Bookman Old Style" w:cs="Arial"/>
                              </w:rPr>
                            </w:pPr>
                          </w:p>
                          <w:p w14:paraId="1BA40D38" w14:textId="77777777" w:rsidR="00946BF2" w:rsidRPr="004002F3" w:rsidRDefault="00946BF2" w:rsidP="00691CD6">
                            <w:pPr>
                              <w:jc w:val="center"/>
                              <w:rPr>
                                <w:rFonts w:ascii="Avenir Light Oblique" w:hAnsi="Avenir Light Oblique"/>
                                <w:i/>
                                <w:iCs/>
                              </w:rPr>
                            </w:pPr>
                            <w:r w:rsidRPr="004002F3">
                              <w:rPr>
                                <w:rFonts w:ascii="Avenir Light Oblique" w:hAnsi="Avenir Light Oblique" w:cs="Arial"/>
                                <w:i/>
                                <w:iCs/>
                              </w:rPr>
                              <w:t>“The supervisor assigned to my student teacher is terrific.  He is insightful and is able to communicate expectations in a clear and concise manner.  He sets his expectations high and is able to support the student teacher’s growth and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5DB75" id="_x0000_s1032" type="#_x0000_t202" style="position:absolute;left:0;text-align:left;margin-left:277.3pt;margin-top:23.1pt;width:193.1pt;height:17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" strokecolor="black [3213]" strokeweight="1.75pt">
                <v:stroke linestyle="thinThin"/>
                <v:textbox>
                  <w:txbxContent>
                    <w:p w14:paraId="323AFA60" w14:textId="77777777" w:rsidR="00946BF2" w:rsidRDefault="00946BF2" w:rsidP="00691CD6">
                      <w:pPr>
                        <w:jc w:val="center"/>
                        <w:rPr>
                          <w:rFonts w:ascii="Bookman Old Style" w:hAnsi="Bookman Old Style" w:cs="Arial"/>
                        </w:rPr>
                      </w:pPr>
                    </w:p>
                    <w:p w14:paraId="1BA40D38" w14:textId="77777777" w:rsidR="00946BF2" w:rsidRPr="004002F3" w:rsidRDefault="00946BF2" w:rsidP="00691CD6">
                      <w:pPr>
                        <w:jc w:val="center"/>
                        <w:rPr>
                          <w:rFonts w:ascii="Avenir Light Oblique" w:hAnsi="Avenir Light Oblique"/>
                          <w:i/>
                          <w:iCs/>
                        </w:rPr>
                      </w:pPr>
                      <w:r w:rsidRPr="004002F3">
                        <w:rPr>
                          <w:rFonts w:ascii="Avenir Light Oblique" w:hAnsi="Avenir Light Oblique" w:cs="Arial"/>
                          <w:i/>
                          <w:iCs/>
                        </w:rPr>
                        <w:t>“The supervisor assigned to my student teacher is terrific.  He is insightful and is able to communicate expectations in a clear and concise manner.  He sets his expectations high and is able to support the student teacher’s growth and development.”</w:t>
                      </w:r>
                    </w:p>
                  </w:txbxContent>
                </v:textbox>
                <w10:wrap type="square"/>
              </v:shape>
            </w:pict>
          </mc:Fallback>
        </mc:AlternateContent>
      </w:r>
      <w:r w:rsidR="00CA4E3F" w:rsidRPr="004002F3">
        <w:rPr>
          <w:rFonts w:ascii="Avenir Light Oblique" w:hAnsi="Avenir Light Oblique" w:cs="Arial"/>
          <w:i/>
          <w:iCs/>
        </w:rPr>
        <w:t xml:space="preserve">Make </w:t>
      </w:r>
      <w:r w:rsidR="002109F5" w:rsidRPr="004002F3">
        <w:rPr>
          <w:rFonts w:ascii="Avenir Light Oblique" w:hAnsi="Avenir Light Oblique" w:cs="Arial"/>
          <w:i/>
          <w:iCs/>
        </w:rPr>
        <w:t xml:space="preserve">a minimum of five </w:t>
      </w:r>
      <w:r w:rsidR="00CA4E3F" w:rsidRPr="004002F3">
        <w:rPr>
          <w:rFonts w:ascii="Avenir Light Oblique" w:hAnsi="Avenir Light Oblique" w:cs="Arial"/>
          <w:i/>
          <w:iCs/>
        </w:rPr>
        <w:t xml:space="preserve">on-site visits to </w:t>
      </w:r>
      <w:r w:rsidR="002109F5" w:rsidRPr="004002F3">
        <w:rPr>
          <w:rFonts w:ascii="Avenir Light Oblique" w:hAnsi="Avenir Light Oblique" w:cs="Arial"/>
          <w:i/>
          <w:iCs/>
        </w:rPr>
        <w:t xml:space="preserve">the </w:t>
      </w:r>
      <w:r w:rsidR="00CA4E3F" w:rsidRPr="004002F3">
        <w:rPr>
          <w:rFonts w:ascii="Avenir Light Oblique" w:hAnsi="Avenir Light Oblique" w:cs="Arial"/>
          <w:i/>
          <w:iCs/>
        </w:rPr>
        <w:t xml:space="preserve">student teacher to </w:t>
      </w:r>
      <w:r w:rsidR="00D166FA" w:rsidRPr="004002F3">
        <w:rPr>
          <w:rFonts w:ascii="Avenir Light Oblique" w:hAnsi="Avenir Light Oblique" w:cs="Arial"/>
          <w:i/>
          <w:iCs/>
        </w:rPr>
        <w:t>e</w:t>
      </w:r>
      <w:r w:rsidR="00CA4E3F" w:rsidRPr="004002F3">
        <w:rPr>
          <w:rFonts w:ascii="Avenir Light Oblique" w:hAnsi="Avenir Light Oblique" w:cs="Arial"/>
          <w:i/>
          <w:iCs/>
        </w:rPr>
        <w:t>nsure adequate supervision and evaluation</w:t>
      </w:r>
      <w:r w:rsidR="00142B66" w:rsidRPr="004002F3">
        <w:rPr>
          <w:rFonts w:ascii="Avenir Light Oblique" w:hAnsi="Avenir Light Oblique" w:cs="Arial"/>
          <w:i/>
          <w:iCs/>
        </w:rPr>
        <w:t xml:space="preserve">. </w:t>
      </w:r>
      <w:r w:rsidR="00C13306" w:rsidRPr="004002F3">
        <w:rPr>
          <w:rFonts w:ascii="Avenir Light Oblique" w:hAnsi="Avenir Light Oblique" w:cs="Arial"/>
          <w:i/>
          <w:iCs/>
        </w:rPr>
        <w:t xml:space="preserve">(One </w:t>
      </w:r>
      <w:r w:rsidR="009C52F7" w:rsidRPr="004002F3">
        <w:rPr>
          <w:rFonts w:ascii="Avenir Light Oblique" w:hAnsi="Avenir Light Oblique" w:cs="Arial"/>
          <w:i/>
          <w:iCs/>
        </w:rPr>
        <w:t>visit</w:t>
      </w:r>
      <w:r w:rsidR="007B74DC" w:rsidRPr="004002F3">
        <w:rPr>
          <w:rFonts w:ascii="Avenir Light Oblique" w:hAnsi="Avenir Light Oblique" w:cs="Arial"/>
          <w:i/>
          <w:iCs/>
        </w:rPr>
        <w:t xml:space="preserve"> with observation </w:t>
      </w:r>
      <w:r w:rsidR="00C13306" w:rsidRPr="004002F3">
        <w:rPr>
          <w:rFonts w:ascii="Avenir Light Oblique" w:hAnsi="Avenir Light Oblique" w:cs="Arial"/>
          <w:i/>
          <w:iCs/>
        </w:rPr>
        <w:t>will occur during Phase 1</w:t>
      </w:r>
      <w:r w:rsidR="009C52F7" w:rsidRPr="004002F3">
        <w:rPr>
          <w:rFonts w:ascii="Avenir Light Oblique" w:hAnsi="Avenir Light Oblique" w:cs="Arial"/>
          <w:i/>
          <w:iCs/>
        </w:rPr>
        <w:t xml:space="preserve"> </w:t>
      </w:r>
      <w:r w:rsidR="00C13306" w:rsidRPr="004002F3">
        <w:rPr>
          <w:rFonts w:ascii="Avenir Light Oblique" w:hAnsi="Avenir Light Oblique" w:cs="Arial"/>
          <w:i/>
          <w:iCs/>
        </w:rPr>
        <w:t xml:space="preserve">and </w:t>
      </w:r>
      <w:r w:rsidR="003772B7" w:rsidRPr="004002F3">
        <w:rPr>
          <w:rFonts w:ascii="Avenir Light Oblique" w:hAnsi="Avenir Light Oblique" w:cs="Arial"/>
          <w:i/>
          <w:iCs/>
        </w:rPr>
        <w:t xml:space="preserve">two to </w:t>
      </w:r>
      <w:r w:rsidR="00C13306" w:rsidRPr="004002F3">
        <w:rPr>
          <w:rFonts w:ascii="Avenir Light Oblique" w:hAnsi="Avenir Light Oblique" w:cs="Arial"/>
          <w:i/>
          <w:iCs/>
        </w:rPr>
        <w:t xml:space="preserve">four observations </w:t>
      </w:r>
      <w:r w:rsidR="009C52F7" w:rsidRPr="004002F3">
        <w:rPr>
          <w:rFonts w:ascii="Avenir Light Oblique" w:hAnsi="Avenir Light Oblique" w:cs="Arial"/>
          <w:i/>
          <w:iCs/>
        </w:rPr>
        <w:t xml:space="preserve">of full lessons </w:t>
      </w:r>
      <w:r w:rsidR="00C13306" w:rsidRPr="004002F3">
        <w:rPr>
          <w:rFonts w:ascii="Avenir Light Oblique" w:hAnsi="Avenir Light Oblique" w:cs="Arial"/>
          <w:i/>
          <w:iCs/>
        </w:rPr>
        <w:t xml:space="preserve">will occur during Phase 2.) </w:t>
      </w:r>
      <w:r w:rsidR="00142B66" w:rsidRPr="004002F3">
        <w:rPr>
          <w:rFonts w:ascii="Avenir Light Oblique" w:hAnsi="Avenir Light Oblique" w:cs="Arial"/>
          <w:i/>
          <w:iCs/>
        </w:rPr>
        <w:t>This may vary depending on the program.</w:t>
      </w:r>
    </w:p>
    <w:p w14:paraId="4B47FFA9" w14:textId="77777777" w:rsidR="00F14BBC" w:rsidRPr="004002F3" w:rsidRDefault="00142B66" w:rsidP="004002F3">
      <w:pPr>
        <w:pStyle w:val="ListParagraph"/>
        <w:numPr>
          <w:ilvl w:val="0"/>
          <w:numId w:val="39"/>
        </w:numPr>
        <w:jc w:val="both"/>
        <w:rPr>
          <w:rFonts w:ascii="Avenir Light Oblique" w:hAnsi="Avenir Light Oblique" w:cs="Arial"/>
          <w:i/>
          <w:iCs/>
        </w:rPr>
      </w:pPr>
      <w:r w:rsidRPr="004002F3">
        <w:rPr>
          <w:rFonts w:ascii="Avenir Light Oblique" w:hAnsi="Avenir Light Oblique" w:cs="Arial"/>
          <w:i/>
          <w:iCs/>
        </w:rPr>
        <w:t>Conduct a</w:t>
      </w:r>
      <w:r w:rsidR="00CA4E3F" w:rsidRPr="004002F3">
        <w:rPr>
          <w:rFonts w:ascii="Avenir Light Oblique" w:hAnsi="Avenir Light Oblique" w:cs="Arial"/>
          <w:i/>
          <w:iCs/>
        </w:rPr>
        <w:t xml:space="preserve"> conference with the student teacher as soon as possible following each observation.</w:t>
      </w:r>
    </w:p>
    <w:p w14:paraId="2427D0AF" w14:textId="77777777" w:rsidR="00F14BBC" w:rsidRPr="004002F3" w:rsidRDefault="00CA4E3F" w:rsidP="004002F3">
      <w:pPr>
        <w:pStyle w:val="ListParagraph"/>
        <w:numPr>
          <w:ilvl w:val="0"/>
          <w:numId w:val="39"/>
        </w:numPr>
        <w:jc w:val="both"/>
        <w:rPr>
          <w:rFonts w:ascii="Avenir Light Oblique" w:hAnsi="Avenir Light Oblique" w:cs="Arial"/>
          <w:i/>
          <w:iCs/>
        </w:rPr>
      </w:pPr>
      <w:r w:rsidRPr="004002F3">
        <w:rPr>
          <w:rFonts w:ascii="Avenir Light Oblique" w:hAnsi="Avenir Light Oblique" w:cs="Arial"/>
          <w:i/>
          <w:iCs/>
        </w:rPr>
        <w:t>Hold periodic meetings with the student teacher and cooperating teacher so that issues of mutual concern may be discussed.</w:t>
      </w:r>
    </w:p>
    <w:p w14:paraId="267D9EB2" w14:textId="77777777" w:rsidR="003772B7" w:rsidRPr="004002F3" w:rsidRDefault="003772B7" w:rsidP="004002F3">
      <w:pPr>
        <w:pStyle w:val="ListParagraph"/>
        <w:numPr>
          <w:ilvl w:val="0"/>
          <w:numId w:val="39"/>
        </w:numPr>
        <w:jc w:val="both"/>
        <w:rPr>
          <w:rFonts w:ascii="Avenir Light Oblique" w:hAnsi="Avenir Light Oblique" w:cs="Arial"/>
          <w:i/>
          <w:iCs/>
        </w:rPr>
      </w:pPr>
      <w:r w:rsidRPr="004002F3">
        <w:rPr>
          <w:rFonts w:ascii="Avenir Light Oblique" w:hAnsi="Avenir Light Oblique" w:cs="Arial"/>
          <w:i/>
          <w:iCs/>
        </w:rPr>
        <w:t xml:space="preserve">Complete a formative assessment and hold a conference </w:t>
      </w:r>
      <w:r w:rsidR="009D7F7E" w:rsidRPr="004002F3">
        <w:rPr>
          <w:rFonts w:ascii="Avenir Light Oblique" w:hAnsi="Avenir Light Oblique" w:cs="Arial"/>
          <w:i/>
          <w:iCs/>
        </w:rPr>
        <w:t xml:space="preserve">midway through the semester </w:t>
      </w:r>
      <w:r w:rsidRPr="004002F3">
        <w:rPr>
          <w:rFonts w:ascii="Avenir Light Oblique" w:hAnsi="Avenir Light Oblique" w:cs="Arial"/>
          <w:i/>
          <w:iCs/>
        </w:rPr>
        <w:t>with the student and cooperating teacher during Phase 2.</w:t>
      </w:r>
    </w:p>
    <w:p w14:paraId="3C3DD354" w14:textId="77777777" w:rsidR="00F14BBC" w:rsidRPr="004002F3" w:rsidRDefault="00CA4E3F" w:rsidP="004002F3">
      <w:pPr>
        <w:pStyle w:val="ListParagraph"/>
        <w:numPr>
          <w:ilvl w:val="0"/>
          <w:numId w:val="39"/>
        </w:numPr>
        <w:jc w:val="both"/>
        <w:rPr>
          <w:rFonts w:ascii="Avenir Light Oblique" w:hAnsi="Avenir Light Oblique" w:cs="Arial"/>
          <w:i/>
          <w:iCs/>
        </w:rPr>
      </w:pPr>
      <w:r w:rsidRPr="004002F3">
        <w:rPr>
          <w:rFonts w:ascii="Avenir Light Oblique" w:hAnsi="Avenir Light Oblique" w:cs="Arial"/>
          <w:i/>
          <w:iCs/>
        </w:rPr>
        <w:t>Be available to consult with cooperating teachers</w:t>
      </w:r>
      <w:r w:rsidR="002109F5" w:rsidRPr="004002F3">
        <w:rPr>
          <w:rFonts w:ascii="Avenir Light Oblique" w:hAnsi="Avenir Light Oblique" w:cs="Arial"/>
          <w:i/>
          <w:iCs/>
        </w:rPr>
        <w:t xml:space="preserve"> and student teachers</w:t>
      </w:r>
      <w:r w:rsidRPr="004002F3">
        <w:rPr>
          <w:rFonts w:ascii="Avenir Light Oblique" w:hAnsi="Avenir Light Oblique" w:cs="Arial"/>
          <w:i/>
          <w:iCs/>
        </w:rPr>
        <w:t xml:space="preserve"> when necessary.</w:t>
      </w:r>
    </w:p>
    <w:p w14:paraId="2AE10DFD" w14:textId="7BE972F7" w:rsidR="00F14BBC" w:rsidRPr="004002F3" w:rsidRDefault="00CA4E3F" w:rsidP="004002F3">
      <w:pPr>
        <w:pStyle w:val="ListParagraph"/>
        <w:numPr>
          <w:ilvl w:val="0"/>
          <w:numId w:val="39"/>
        </w:numPr>
        <w:jc w:val="both"/>
        <w:rPr>
          <w:rFonts w:ascii="Avenir Light Oblique" w:hAnsi="Avenir Light Oblique" w:cs="Arial"/>
          <w:i/>
          <w:iCs/>
        </w:rPr>
      </w:pPr>
      <w:r w:rsidRPr="004002F3">
        <w:rPr>
          <w:rFonts w:ascii="Avenir Light Oblique" w:hAnsi="Avenir Light Oblique" w:cs="Arial"/>
          <w:i/>
          <w:iCs/>
        </w:rPr>
        <w:t xml:space="preserve">Designate the grade </w:t>
      </w:r>
      <w:r w:rsidR="007E716C">
        <w:rPr>
          <w:rFonts w:ascii="Avenir Light Oblique" w:hAnsi="Avenir Light Oblique" w:cs="Arial"/>
          <w:iCs/>
        </w:rPr>
        <w:t>(</w:t>
      </w:r>
      <w:r w:rsidR="007E716C" w:rsidRPr="00D3366C">
        <w:rPr>
          <w:rFonts w:ascii="Avenir Light Oblique" w:hAnsi="Avenir Light Oblique" w:cs="Arial"/>
          <w:i/>
          <w:iCs/>
        </w:rPr>
        <w:t>Pass</w:t>
      </w:r>
      <w:r w:rsidRPr="00D3366C">
        <w:rPr>
          <w:rFonts w:ascii="Avenir Light Oblique" w:hAnsi="Avenir Light Oblique" w:cs="Arial"/>
          <w:i/>
          <w:iCs/>
        </w:rPr>
        <w:t>/</w:t>
      </w:r>
      <w:r w:rsidR="007E716C" w:rsidRPr="00D3366C">
        <w:rPr>
          <w:rFonts w:ascii="Avenir Light Oblique" w:hAnsi="Avenir Light Oblique" w:cs="Arial"/>
          <w:i/>
          <w:iCs/>
        </w:rPr>
        <w:t>N</w:t>
      </w:r>
      <w:r w:rsidR="002109F5" w:rsidRPr="00D3366C">
        <w:rPr>
          <w:rFonts w:ascii="Avenir Light Oblique" w:hAnsi="Avenir Light Oblique" w:cs="Arial"/>
          <w:i/>
          <w:iCs/>
        </w:rPr>
        <w:t>o pass</w:t>
      </w:r>
      <w:r w:rsidR="002109F5" w:rsidRPr="004002F3">
        <w:rPr>
          <w:rFonts w:ascii="Avenir Light Oblique" w:hAnsi="Avenir Light Oblique" w:cs="Arial"/>
          <w:i/>
          <w:iCs/>
        </w:rPr>
        <w:t xml:space="preserve">) for the student teacher based on </w:t>
      </w:r>
      <w:r w:rsidR="004B449E" w:rsidRPr="004002F3">
        <w:rPr>
          <w:rFonts w:ascii="Avenir Light Oblique" w:hAnsi="Avenir Light Oblique" w:cs="Arial"/>
          <w:i/>
          <w:iCs/>
        </w:rPr>
        <w:t xml:space="preserve">the </w:t>
      </w:r>
      <w:r w:rsidR="002109F5" w:rsidRPr="004002F3">
        <w:rPr>
          <w:rFonts w:ascii="Avenir Light Oblique" w:hAnsi="Avenir Light Oblique" w:cs="Arial"/>
          <w:i/>
          <w:iCs/>
        </w:rPr>
        <w:t>final evaluation.</w:t>
      </w:r>
    </w:p>
    <w:p w14:paraId="16E27FE6" w14:textId="77777777" w:rsidR="00F14BBC" w:rsidRPr="004002F3" w:rsidRDefault="00CA4E3F" w:rsidP="004002F3">
      <w:pPr>
        <w:pStyle w:val="ListParagraph"/>
        <w:numPr>
          <w:ilvl w:val="0"/>
          <w:numId w:val="39"/>
        </w:numPr>
        <w:jc w:val="both"/>
        <w:rPr>
          <w:rFonts w:ascii="Avenir Light Oblique" w:hAnsi="Avenir Light Oblique" w:cs="Arial"/>
          <w:i/>
          <w:iCs/>
        </w:rPr>
      </w:pPr>
      <w:r w:rsidRPr="004002F3">
        <w:rPr>
          <w:rFonts w:ascii="Avenir Light Oblique" w:hAnsi="Avenir Light Oblique" w:cs="Arial"/>
          <w:i/>
          <w:iCs/>
        </w:rPr>
        <w:t xml:space="preserve">Assist the cooperating teacher in completing university </w:t>
      </w:r>
      <w:r w:rsidR="008E64D7" w:rsidRPr="004002F3">
        <w:rPr>
          <w:rFonts w:ascii="Avenir Light Oblique" w:hAnsi="Avenir Light Oblique" w:cs="Arial"/>
          <w:i/>
          <w:iCs/>
        </w:rPr>
        <w:t>requirements</w:t>
      </w:r>
      <w:r w:rsidRPr="004002F3">
        <w:rPr>
          <w:rFonts w:ascii="Avenir Light Oblique" w:hAnsi="Avenir Light Oblique" w:cs="Arial"/>
          <w:i/>
          <w:iCs/>
        </w:rPr>
        <w:t>.</w:t>
      </w:r>
    </w:p>
    <w:p w14:paraId="0A515DFE" w14:textId="77777777" w:rsidR="00F14BBC" w:rsidRPr="004002F3" w:rsidRDefault="00CA4E3F" w:rsidP="004002F3">
      <w:pPr>
        <w:pStyle w:val="ListParagraph"/>
        <w:numPr>
          <w:ilvl w:val="0"/>
          <w:numId w:val="39"/>
        </w:numPr>
        <w:jc w:val="both"/>
        <w:rPr>
          <w:rFonts w:ascii="Avenir Light Oblique" w:hAnsi="Avenir Light Oblique" w:cs="Arial"/>
          <w:i/>
          <w:iCs/>
        </w:rPr>
      </w:pPr>
      <w:r w:rsidRPr="004002F3">
        <w:rPr>
          <w:rFonts w:ascii="Avenir Light Oblique" w:hAnsi="Avenir Light Oblique" w:cs="Arial"/>
          <w:i/>
          <w:iCs/>
        </w:rPr>
        <w:t>Become acquainted with the principal and inquire about his/her impression of the student teacher.</w:t>
      </w:r>
    </w:p>
    <w:p w14:paraId="6E8F9F07" w14:textId="77777777" w:rsidR="00F14BBC" w:rsidRPr="004002F3" w:rsidRDefault="00CA4E3F" w:rsidP="004002F3">
      <w:pPr>
        <w:pStyle w:val="ListParagraph"/>
        <w:numPr>
          <w:ilvl w:val="0"/>
          <w:numId w:val="39"/>
        </w:numPr>
        <w:jc w:val="both"/>
        <w:rPr>
          <w:rFonts w:ascii="Avenir Light Oblique" w:hAnsi="Avenir Light Oblique" w:cs="Arial"/>
          <w:i/>
          <w:iCs/>
        </w:rPr>
      </w:pPr>
      <w:r w:rsidRPr="004002F3">
        <w:rPr>
          <w:rFonts w:ascii="Avenir Light Oblique" w:hAnsi="Avenir Light Oblique" w:cs="Arial"/>
          <w:i/>
          <w:iCs/>
        </w:rPr>
        <w:t>Participate in open, honest communication with the cooperating teacher and student teacher.</w:t>
      </w:r>
    </w:p>
    <w:p w14:paraId="16D4D3DF" w14:textId="34AC8FCC" w:rsidR="00BB797C" w:rsidRPr="004002F3" w:rsidRDefault="00BB797C" w:rsidP="004002F3">
      <w:pPr>
        <w:pStyle w:val="ListParagraph"/>
        <w:numPr>
          <w:ilvl w:val="0"/>
          <w:numId w:val="39"/>
        </w:numPr>
        <w:jc w:val="both"/>
        <w:rPr>
          <w:rFonts w:ascii="Avenir Light Oblique" w:hAnsi="Avenir Light Oblique" w:cs="Arial"/>
          <w:i/>
          <w:iCs/>
        </w:rPr>
      </w:pPr>
      <w:r w:rsidRPr="004002F3">
        <w:rPr>
          <w:rFonts w:ascii="Avenir Light Oblique" w:hAnsi="Avenir Light Oblique" w:cs="Arial"/>
          <w:i/>
          <w:iCs/>
        </w:rPr>
        <w:lastRenderedPageBreak/>
        <w:t xml:space="preserve">Communicate immediately with </w:t>
      </w:r>
      <w:r w:rsidR="004B449E" w:rsidRPr="004002F3">
        <w:rPr>
          <w:rFonts w:ascii="Avenir Light Oblique" w:hAnsi="Avenir Light Oblique" w:cs="Arial"/>
          <w:i/>
          <w:iCs/>
        </w:rPr>
        <w:t>u</w:t>
      </w:r>
      <w:r w:rsidRPr="004002F3">
        <w:rPr>
          <w:rFonts w:ascii="Avenir Light Oblique" w:hAnsi="Avenir Light Oblique" w:cs="Arial"/>
          <w:i/>
          <w:iCs/>
        </w:rPr>
        <w:t xml:space="preserve">niversity personnel </w:t>
      </w:r>
      <w:r w:rsidR="0064624C" w:rsidRPr="004002F3">
        <w:rPr>
          <w:rFonts w:ascii="Avenir Light Oblique" w:hAnsi="Avenir Light Oblique" w:cs="Arial"/>
          <w:i/>
          <w:iCs/>
        </w:rPr>
        <w:t xml:space="preserve">and/or the Director of </w:t>
      </w:r>
      <w:r w:rsidR="00D3366C">
        <w:rPr>
          <w:rFonts w:ascii="Avenir Light Oblique" w:hAnsi="Avenir Light Oblique" w:cs="Arial"/>
          <w:i/>
          <w:iCs/>
        </w:rPr>
        <w:t xml:space="preserve">Professional </w:t>
      </w:r>
      <w:r w:rsidR="0064624C" w:rsidRPr="004002F3">
        <w:rPr>
          <w:rFonts w:ascii="Avenir Light Oblique" w:hAnsi="Avenir Light Oblique" w:cs="Arial"/>
          <w:i/>
          <w:iCs/>
        </w:rPr>
        <w:t xml:space="preserve">Experiences </w:t>
      </w:r>
      <w:r w:rsidRPr="004002F3">
        <w:rPr>
          <w:rFonts w:ascii="Avenir Light Oblique" w:hAnsi="Avenir Light Oblique" w:cs="Arial"/>
          <w:i/>
          <w:iCs/>
        </w:rPr>
        <w:t>if there are serious concerns about the performance</w:t>
      </w:r>
      <w:r w:rsidR="004B449E" w:rsidRPr="004002F3">
        <w:rPr>
          <w:rFonts w:ascii="Avenir Light Oblique" w:hAnsi="Avenir Light Oblique" w:cs="Arial"/>
          <w:i/>
          <w:iCs/>
        </w:rPr>
        <w:t xml:space="preserve"> or conduct</w:t>
      </w:r>
      <w:r w:rsidRPr="004002F3">
        <w:rPr>
          <w:rFonts w:ascii="Avenir Light Oblique" w:hAnsi="Avenir Light Oblique" w:cs="Arial"/>
          <w:i/>
          <w:iCs/>
        </w:rPr>
        <w:t xml:space="preserve"> of the student teacher.</w:t>
      </w:r>
    </w:p>
    <w:p w14:paraId="7DD0BD18" w14:textId="77777777" w:rsidR="008E64D7" w:rsidRPr="004002F3" w:rsidRDefault="008E64D7" w:rsidP="004002F3">
      <w:pPr>
        <w:pStyle w:val="ListParagraph"/>
        <w:numPr>
          <w:ilvl w:val="0"/>
          <w:numId w:val="39"/>
        </w:numPr>
        <w:jc w:val="both"/>
        <w:rPr>
          <w:rFonts w:ascii="Avenir Light Oblique" w:hAnsi="Avenir Light Oblique" w:cs="Arial"/>
          <w:i/>
          <w:iCs/>
        </w:rPr>
      </w:pPr>
      <w:r w:rsidRPr="004002F3">
        <w:rPr>
          <w:rFonts w:ascii="Avenir Light Oblique" w:hAnsi="Avenir Light Oblique" w:cs="Arial"/>
          <w:i/>
          <w:iCs/>
        </w:rPr>
        <w:t>Submit the summative evaluation as required by the university.</w:t>
      </w:r>
    </w:p>
    <w:p w14:paraId="4BF32C91" w14:textId="77777777" w:rsidR="00691CD6" w:rsidRDefault="00691CD6" w:rsidP="00DD2C63">
      <w:pPr>
        <w:jc w:val="both"/>
        <w:rPr>
          <w:rFonts w:ascii="Arial" w:hAnsi="Arial"/>
          <w:b/>
        </w:rPr>
      </w:pPr>
    </w:p>
    <w:p w14:paraId="4B01916A" w14:textId="77777777" w:rsidR="00CA4E3F" w:rsidRPr="00DE6D1F" w:rsidRDefault="00A77954" w:rsidP="00DD2C63">
      <w:pPr>
        <w:jc w:val="both"/>
        <w:rPr>
          <w:rFonts w:ascii="DIN Condensed" w:hAnsi="DIN Condensed"/>
          <w:color w:val="595959" w:themeColor="text1" w:themeTint="A6"/>
          <w:sz w:val="32"/>
          <w:szCs w:val="32"/>
        </w:rPr>
      </w:pPr>
      <w:r w:rsidRPr="00DE6D1F">
        <w:rPr>
          <w:rFonts w:ascii="DIN Condensed" w:hAnsi="DIN Condensed"/>
          <w:b/>
          <w:color w:val="595959" w:themeColor="text1" w:themeTint="A6"/>
          <w:sz w:val="32"/>
          <w:szCs w:val="32"/>
        </w:rPr>
        <w:t>D.</w:t>
      </w:r>
      <w:r w:rsidR="00C06036" w:rsidRPr="00DE6D1F">
        <w:rPr>
          <w:rFonts w:ascii="DIN Condensed" w:hAnsi="DIN Condensed"/>
          <w:b/>
          <w:color w:val="595959" w:themeColor="text1" w:themeTint="A6"/>
          <w:sz w:val="32"/>
          <w:szCs w:val="32"/>
        </w:rPr>
        <w:t xml:space="preserve"> </w:t>
      </w:r>
      <w:r w:rsidR="00F14BBC" w:rsidRPr="00DE6D1F">
        <w:rPr>
          <w:rFonts w:ascii="DIN Condensed" w:hAnsi="DIN Condensed"/>
          <w:b/>
          <w:color w:val="595959" w:themeColor="text1" w:themeTint="A6"/>
          <w:sz w:val="32"/>
          <w:szCs w:val="32"/>
        </w:rPr>
        <w:t>T</w:t>
      </w:r>
      <w:r w:rsidR="00CA4E3F" w:rsidRPr="00DE6D1F">
        <w:rPr>
          <w:rFonts w:ascii="DIN Condensed" w:hAnsi="DIN Condensed"/>
          <w:b/>
          <w:color w:val="595959" w:themeColor="text1" w:themeTint="A6"/>
          <w:sz w:val="32"/>
          <w:szCs w:val="32"/>
        </w:rPr>
        <w:t xml:space="preserve">he </w:t>
      </w:r>
      <w:r w:rsidR="00F14BBC" w:rsidRPr="00DE6D1F">
        <w:rPr>
          <w:rFonts w:ascii="DIN Condensed" w:hAnsi="DIN Condensed"/>
          <w:b/>
          <w:color w:val="595959" w:themeColor="text1" w:themeTint="A6"/>
          <w:sz w:val="32"/>
          <w:szCs w:val="32"/>
        </w:rPr>
        <w:t xml:space="preserve">School </w:t>
      </w:r>
      <w:r w:rsidR="00CA4E3F" w:rsidRPr="00DE6D1F">
        <w:rPr>
          <w:rFonts w:ascii="DIN Condensed" w:hAnsi="DIN Condensed"/>
          <w:b/>
          <w:color w:val="595959" w:themeColor="text1" w:themeTint="A6"/>
          <w:sz w:val="32"/>
          <w:szCs w:val="32"/>
        </w:rPr>
        <w:t>Principal</w:t>
      </w:r>
      <w:r w:rsidR="00C06036" w:rsidRPr="00DE6D1F">
        <w:rPr>
          <w:rFonts w:ascii="DIN Condensed" w:hAnsi="DIN Condensed"/>
          <w:b/>
          <w:color w:val="595959" w:themeColor="text1" w:themeTint="A6"/>
          <w:sz w:val="32"/>
          <w:szCs w:val="32"/>
        </w:rPr>
        <w:t xml:space="preserve"> </w:t>
      </w:r>
      <w:r w:rsidR="00D02FDC" w:rsidRPr="00DE6D1F">
        <w:rPr>
          <w:rFonts w:ascii="DIN Condensed" w:hAnsi="DIN Condensed"/>
          <w:b/>
          <w:color w:val="595959" w:themeColor="text1" w:themeTint="A6"/>
          <w:sz w:val="32"/>
          <w:szCs w:val="32"/>
        </w:rPr>
        <w:t>/</w:t>
      </w:r>
      <w:r w:rsidR="00C06036" w:rsidRPr="00DE6D1F">
        <w:rPr>
          <w:rFonts w:ascii="DIN Condensed" w:hAnsi="DIN Condensed"/>
          <w:b/>
          <w:color w:val="595959" w:themeColor="text1" w:themeTint="A6"/>
          <w:sz w:val="32"/>
          <w:szCs w:val="32"/>
        </w:rPr>
        <w:t xml:space="preserve"> </w:t>
      </w:r>
      <w:r w:rsidR="00D02FDC" w:rsidRPr="00DE6D1F">
        <w:rPr>
          <w:rFonts w:ascii="DIN Condensed" w:hAnsi="DIN Condensed"/>
          <w:b/>
          <w:color w:val="595959" w:themeColor="text1" w:themeTint="A6"/>
          <w:sz w:val="32"/>
          <w:szCs w:val="32"/>
        </w:rPr>
        <w:t>Administrator</w:t>
      </w:r>
    </w:p>
    <w:p w14:paraId="16346813" w14:textId="77777777" w:rsidR="00F14BBC" w:rsidRDefault="00F14BBC" w:rsidP="00DD2C63">
      <w:pPr>
        <w:tabs>
          <w:tab w:val="left" w:pos="360"/>
        </w:tabs>
        <w:ind w:left="360"/>
        <w:jc w:val="both"/>
        <w:rPr>
          <w:rFonts w:ascii="Arial" w:hAnsi="Arial"/>
        </w:rPr>
      </w:pPr>
    </w:p>
    <w:p w14:paraId="73896F33" w14:textId="266363D2" w:rsidR="00CA4E3F" w:rsidRPr="004002F3" w:rsidRDefault="004002F3" w:rsidP="00DD2C63">
      <w:pPr>
        <w:jc w:val="both"/>
        <w:rPr>
          <w:rFonts w:ascii="Avenir Light Oblique" w:hAnsi="Avenir Light Oblique"/>
          <w:i/>
          <w:iCs/>
        </w:rPr>
      </w:pPr>
      <w:r>
        <w:rPr>
          <w:rFonts w:ascii="Avenir Light Oblique" w:hAnsi="Avenir Light Oblique"/>
          <w:i/>
          <w:iCs/>
        </w:rPr>
        <w:tab/>
      </w:r>
      <w:r w:rsidR="00643CE4" w:rsidRPr="004002F3">
        <w:rPr>
          <w:rFonts w:ascii="Avenir Light Oblique" w:hAnsi="Avenir Light Oblique"/>
          <w:i/>
          <w:iCs/>
        </w:rPr>
        <w:t xml:space="preserve">The </w:t>
      </w:r>
      <w:r w:rsidR="00CA4E3F" w:rsidRPr="004002F3">
        <w:rPr>
          <w:rFonts w:ascii="Avenir Light Oblique" w:hAnsi="Avenir Light Oblique"/>
          <w:i/>
          <w:iCs/>
        </w:rPr>
        <w:t>principal</w:t>
      </w:r>
      <w:r w:rsidR="00D02FDC" w:rsidRPr="004002F3">
        <w:rPr>
          <w:rFonts w:ascii="Avenir Light Oblique" w:hAnsi="Avenir Light Oblique"/>
          <w:i/>
          <w:iCs/>
        </w:rPr>
        <w:t>/administrator</w:t>
      </w:r>
      <w:r w:rsidR="00CA4E3F" w:rsidRPr="004002F3">
        <w:rPr>
          <w:rFonts w:ascii="Avenir Light Oblique" w:hAnsi="Avenir Light Oblique"/>
          <w:i/>
          <w:iCs/>
        </w:rPr>
        <w:t xml:space="preserve"> can play</w:t>
      </w:r>
      <w:r w:rsidR="00643CE4" w:rsidRPr="004002F3">
        <w:rPr>
          <w:rFonts w:ascii="Avenir Light Oblique" w:hAnsi="Avenir Light Oblique"/>
          <w:i/>
          <w:iCs/>
        </w:rPr>
        <w:t xml:space="preserve"> a number of roles</w:t>
      </w:r>
      <w:r w:rsidR="00CA4E3F" w:rsidRPr="004002F3">
        <w:rPr>
          <w:rFonts w:ascii="Avenir Light Oblique" w:hAnsi="Avenir Light Oblique"/>
          <w:i/>
          <w:iCs/>
        </w:rPr>
        <w:t xml:space="preserve"> in the student teaching experience. Some take a very active role in shaping the student teacher through observations and conferences. Other principals</w:t>
      </w:r>
      <w:r w:rsidR="00D02FDC" w:rsidRPr="004002F3">
        <w:rPr>
          <w:rFonts w:ascii="Avenir Light Oblique" w:hAnsi="Avenir Light Oblique"/>
          <w:i/>
          <w:iCs/>
        </w:rPr>
        <w:t>/administrators</w:t>
      </w:r>
      <w:r w:rsidR="00CA4E3F" w:rsidRPr="004002F3">
        <w:rPr>
          <w:rFonts w:ascii="Avenir Light Oblique" w:hAnsi="Avenir Light Oblique"/>
          <w:i/>
          <w:iCs/>
        </w:rPr>
        <w:t xml:space="preserve"> choose to let the cooperating teacher and university supervisor take the lead and instead take the role of problem solver. Each of these roles is perfectly acceptable. Having the </w:t>
      </w:r>
      <w:r w:rsidR="00D02FDC" w:rsidRPr="004002F3">
        <w:rPr>
          <w:rFonts w:ascii="Avenir Light Oblique" w:hAnsi="Avenir Light Oblique"/>
          <w:i/>
          <w:iCs/>
        </w:rPr>
        <w:t xml:space="preserve">school </w:t>
      </w:r>
      <w:r w:rsidR="00CA4E3F" w:rsidRPr="004002F3">
        <w:rPr>
          <w:rFonts w:ascii="Avenir Light Oblique" w:hAnsi="Avenir Light Oblique"/>
          <w:i/>
          <w:iCs/>
        </w:rPr>
        <w:t>principal</w:t>
      </w:r>
      <w:r w:rsidR="00D02FDC" w:rsidRPr="004002F3">
        <w:rPr>
          <w:rFonts w:ascii="Avenir Light Oblique" w:hAnsi="Avenir Light Oblique"/>
          <w:i/>
          <w:iCs/>
        </w:rPr>
        <w:t>/administrator</w:t>
      </w:r>
      <w:r w:rsidR="00CA4E3F" w:rsidRPr="004002F3">
        <w:rPr>
          <w:rFonts w:ascii="Avenir Light Oblique" w:hAnsi="Avenir Light Oblique"/>
          <w:i/>
          <w:iCs/>
        </w:rPr>
        <w:t xml:space="preserve"> observe and cr</w:t>
      </w:r>
      <w:r w:rsidR="00643CE4" w:rsidRPr="004002F3">
        <w:rPr>
          <w:rFonts w:ascii="Avenir Light Oblique" w:hAnsi="Avenir Light Oblique"/>
          <w:i/>
          <w:iCs/>
        </w:rPr>
        <w:t xml:space="preserve">itique the student teacher </w:t>
      </w:r>
      <w:r w:rsidR="005B498B" w:rsidRPr="004002F3">
        <w:rPr>
          <w:rFonts w:ascii="Avenir Light Oblique" w:hAnsi="Avenir Light Oblique"/>
          <w:i/>
          <w:iCs/>
        </w:rPr>
        <w:t xml:space="preserve">will enhance the </w:t>
      </w:r>
      <w:r w:rsidR="00CA4E3F" w:rsidRPr="004002F3">
        <w:rPr>
          <w:rFonts w:ascii="Avenir Light Oblique" w:hAnsi="Avenir Light Oblique"/>
          <w:i/>
          <w:iCs/>
        </w:rPr>
        <w:t>learning situation for the student teacher. We strongly encourage student teachers to initiate a conversation with the principal</w:t>
      </w:r>
      <w:r w:rsidR="00D02FDC" w:rsidRPr="004002F3">
        <w:rPr>
          <w:rFonts w:ascii="Avenir Light Oblique" w:hAnsi="Avenir Light Oblique"/>
          <w:i/>
          <w:iCs/>
        </w:rPr>
        <w:t>/administrator</w:t>
      </w:r>
      <w:r w:rsidR="00CA4E3F" w:rsidRPr="004002F3">
        <w:rPr>
          <w:rFonts w:ascii="Avenir Light Oblique" w:hAnsi="Avenir Light Oblique"/>
          <w:i/>
          <w:iCs/>
        </w:rPr>
        <w:t xml:space="preserve"> and request that the principal</w:t>
      </w:r>
      <w:r w:rsidR="00D02FDC" w:rsidRPr="004002F3">
        <w:rPr>
          <w:rFonts w:ascii="Avenir Light Oblique" w:hAnsi="Avenir Light Oblique"/>
          <w:i/>
          <w:iCs/>
        </w:rPr>
        <w:t>/administrator</w:t>
      </w:r>
      <w:r w:rsidR="00CA4E3F" w:rsidRPr="004002F3">
        <w:rPr>
          <w:rFonts w:ascii="Avenir Light Oblique" w:hAnsi="Avenir Light Oblique"/>
          <w:i/>
          <w:iCs/>
        </w:rPr>
        <w:t xml:space="preserve"> observe </w:t>
      </w:r>
      <w:r w:rsidR="00C13306" w:rsidRPr="004002F3">
        <w:rPr>
          <w:rFonts w:ascii="Avenir Light Oblique" w:hAnsi="Avenir Light Oblique"/>
          <w:i/>
          <w:iCs/>
        </w:rPr>
        <w:t xml:space="preserve">them </w:t>
      </w:r>
      <w:r w:rsidR="00CA4E3F" w:rsidRPr="004002F3">
        <w:rPr>
          <w:rFonts w:ascii="Avenir Light Oblique" w:hAnsi="Avenir Light Oblique"/>
          <w:i/>
          <w:iCs/>
        </w:rPr>
        <w:t xml:space="preserve">and provide </w:t>
      </w:r>
      <w:r w:rsidR="00C13306" w:rsidRPr="004002F3">
        <w:rPr>
          <w:rFonts w:ascii="Avenir Light Oblique" w:hAnsi="Avenir Light Oblique"/>
          <w:i/>
          <w:iCs/>
        </w:rPr>
        <w:t xml:space="preserve">them with </w:t>
      </w:r>
      <w:r w:rsidR="00CA4E3F" w:rsidRPr="004002F3">
        <w:rPr>
          <w:rFonts w:ascii="Avenir Light Oblique" w:hAnsi="Avenir Light Oblique"/>
          <w:i/>
          <w:iCs/>
        </w:rPr>
        <w:t>feedback.</w:t>
      </w:r>
    </w:p>
    <w:p w14:paraId="7A7BF09C" w14:textId="77777777" w:rsidR="009A4C2D" w:rsidRDefault="009A4C2D" w:rsidP="00DD2C63">
      <w:pPr>
        <w:tabs>
          <w:tab w:val="left" w:pos="360"/>
        </w:tabs>
        <w:jc w:val="center"/>
        <w:rPr>
          <w:rFonts w:ascii="Arial" w:hAnsi="Arial"/>
          <w:b/>
          <w:sz w:val="28"/>
          <w:szCs w:val="28"/>
        </w:rPr>
      </w:pPr>
    </w:p>
    <w:p w14:paraId="7FCA7EE3" w14:textId="77777777" w:rsidR="00C13306" w:rsidRDefault="00C13306">
      <w:pPr>
        <w:rPr>
          <w:rFonts w:ascii="Arial" w:hAnsi="Arial"/>
          <w:b/>
          <w:sz w:val="28"/>
          <w:szCs w:val="28"/>
        </w:rPr>
      </w:pPr>
      <w:r>
        <w:rPr>
          <w:rFonts w:ascii="Arial" w:hAnsi="Arial"/>
          <w:b/>
          <w:sz w:val="28"/>
          <w:szCs w:val="28"/>
        </w:rPr>
        <w:br w:type="page"/>
      </w:r>
    </w:p>
    <w:p w14:paraId="1672D22A" w14:textId="77777777" w:rsidR="00CA4E3F" w:rsidRPr="001D7C24" w:rsidRDefault="00DD2C63" w:rsidP="0070418D">
      <w:pPr>
        <w:tabs>
          <w:tab w:val="left" w:pos="360"/>
        </w:tabs>
        <w:rPr>
          <w:rFonts w:ascii="DIN Condensed" w:hAnsi="DIN Condensed"/>
          <w:b/>
          <w:sz w:val="52"/>
          <w:szCs w:val="52"/>
        </w:rPr>
      </w:pPr>
      <w:r w:rsidRPr="001D7C24">
        <w:rPr>
          <w:rFonts w:ascii="DIN Condensed" w:hAnsi="DIN Condensed"/>
          <w:b/>
          <w:sz w:val="52"/>
          <w:szCs w:val="52"/>
        </w:rPr>
        <w:lastRenderedPageBreak/>
        <w:t>5. The Evaluation Process</w:t>
      </w:r>
    </w:p>
    <w:p w14:paraId="4DF546EF" w14:textId="77777777" w:rsidR="00C32BC0" w:rsidRPr="00301686" w:rsidRDefault="00C32BC0" w:rsidP="00C32BC0">
      <w:pPr>
        <w:tabs>
          <w:tab w:val="left" w:pos="360"/>
        </w:tabs>
        <w:ind w:left="1260"/>
        <w:rPr>
          <w:rFonts w:ascii="Arial" w:hAnsi="Arial"/>
          <w:b/>
        </w:rPr>
      </w:pPr>
    </w:p>
    <w:p w14:paraId="55AF2912" w14:textId="0806F656" w:rsidR="00CA4E3F" w:rsidRPr="00CC314D" w:rsidRDefault="00CC314D" w:rsidP="00DD2C63">
      <w:pPr>
        <w:jc w:val="both"/>
        <w:rPr>
          <w:rFonts w:ascii="Avenir Light Oblique" w:hAnsi="Avenir Light Oblique"/>
          <w:i/>
          <w:iCs/>
        </w:rPr>
      </w:pPr>
      <w:r>
        <w:rPr>
          <w:rFonts w:ascii="Avenir Light Oblique" w:hAnsi="Avenir Light Oblique"/>
          <w:i/>
          <w:iCs/>
        </w:rPr>
        <w:tab/>
      </w:r>
      <w:r w:rsidR="00CA4E3F" w:rsidRPr="00CC314D">
        <w:rPr>
          <w:rFonts w:ascii="Avenir Light Oblique" w:hAnsi="Avenir Light Oblique"/>
          <w:i/>
          <w:iCs/>
        </w:rPr>
        <w:t xml:space="preserve">Student teaching is the culminating experience for the teacher education program at </w:t>
      </w:r>
      <w:r w:rsidR="003772B7" w:rsidRPr="00CC314D">
        <w:rPr>
          <w:rFonts w:ascii="Avenir Light Oblique" w:hAnsi="Avenir Light Oblique"/>
          <w:i/>
          <w:iCs/>
        </w:rPr>
        <w:t>UNL.</w:t>
      </w:r>
      <w:r w:rsidR="00CA4E3F" w:rsidRPr="00CC314D">
        <w:rPr>
          <w:rFonts w:ascii="Avenir Light Oblique" w:hAnsi="Avenir Light Oblique"/>
          <w:i/>
          <w:iCs/>
        </w:rPr>
        <w:t xml:space="preserve">  It is a time </w:t>
      </w:r>
      <w:r w:rsidR="00BC1922" w:rsidRPr="00CC314D">
        <w:rPr>
          <w:rFonts w:ascii="Avenir Light Oblique" w:hAnsi="Avenir Light Oblique"/>
          <w:i/>
          <w:iCs/>
        </w:rPr>
        <w:t>when</w:t>
      </w:r>
      <w:r w:rsidR="00CA4E3F" w:rsidRPr="00CC314D">
        <w:rPr>
          <w:rFonts w:ascii="Avenir Light Oblique" w:hAnsi="Avenir Light Oblique"/>
          <w:i/>
          <w:iCs/>
        </w:rPr>
        <w:t xml:space="preserve"> </w:t>
      </w:r>
      <w:r w:rsidR="00C13306" w:rsidRPr="00CC314D">
        <w:rPr>
          <w:rFonts w:ascii="Avenir Light Oblique" w:hAnsi="Avenir Light Oblique"/>
          <w:i/>
          <w:iCs/>
        </w:rPr>
        <w:t xml:space="preserve">teacher education students </w:t>
      </w:r>
      <w:r w:rsidR="00CA4E3F" w:rsidRPr="00CC314D">
        <w:rPr>
          <w:rFonts w:ascii="Avenir Light Oblique" w:hAnsi="Avenir Light Oblique"/>
          <w:i/>
          <w:iCs/>
        </w:rPr>
        <w:t xml:space="preserve">use their knowledge about </w:t>
      </w:r>
      <w:r w:rsidR="00BC1922" w:rsidRPr="00CC314D">
        <w:rPr>
          <w:rFonts w:ascii="Avenir Light Oblique" w:hAnsi="Avenir Light Oblique"/>
          <w:i/>
          <w:iCs/>
        </w:rPr>
        <w:t>student learning, content, and instruction</w:t>
      </w:r>
      <w:r w:rsidR="00CA4E3F" w:rsidRPr="00CC314D">
        <w:rPr>
          <w:rFonts w:ascii="Avenir Light Oblique" w:hAnsi="Avenir Light Oblique"/>
          <w:i/>
          <w:iCs/>
        </w:rPr>
        <w:t xml:space="preserve"> to </w:t>
      </w:r>
      <w:r w:rsidR="00BC1922" w:rsidRPr="00CC314D">
        <w:rPr>
          <w:rFonts w:ascii="Avenir Light Oblique" w:hAnsi="Avenir Light Oblique"/>
          <w:i/>
          <w:iCs/>
        </w:rPr>
        <w:t>teach</w:t>
      </w:r>
      <w:r w:rsidR="00CA4E3F" w:rsidRPr="00CC314D">
        <w:rPr>
          <w:rFonts w:ascii="Avenir Light Oblique" w:hAnsi="Avenir Light Oblique"/>
          <w:i/>
          <w:iCs/>
        </w:rPr>
        <w:t xml:space="preserve"> in a classroom setting.  It is </w:t>
      </w:r>
      <w:r w:rsidR="00BC1922" w:rsidRPr="00CC314D">
        <w:rPr>
          <w:rFonts w:ascii="Avenir Light Oblique" w:hAnsi="Avenir Light Oblique"/>
          <w:i/>
          <w:iCs/>
        </w:rPr>
        <w:t xml:space="preserve">expected </w:t>
      </w:r>
      <w:r w:rsidR="00CA4E3F" w:rsidRPr="00CC314D">
        <w:rPr>
          <w:rFonts w:ascii="Avenir Light Oblique" w:hAnsi="Avenir Light Oblique"/>
          <w:i/>
          <w:iCs/>
        </w:rPr>
        <w:t>that</w:t>
      </w:r>
      <w:r w:rsidR="009D7F7E" w:rsidRPr="00CC314D">
        <w:rPr>
          <w:rFonts w:ascii="Avenir Light Oblique" w:hAnsi="Avenir Light Oblique"/>
          <w:i/>
          <w:iCs/>
        </w:rPr>
        <w:t xml:space="preserve"> students will reference and apply </w:t>
      </w:r>
      <w:r w:rsidR="00CA4E3F" w:rsidRPr="00CC314D">
        <w:rPr>
          <w:rFonts w:ascii="Avenir Light Oblique" w:hAnsi="Avenir Light Oblique"/>
          <w:i/>
          <w:iCs/>
        </w:rPr>
        <w:t>sound theories of instruction</w:t>
      </w:r>
      <w:r w:rsidR="00BC1922" w:rsidRPr="00CC314D">
        <w:rPr>
          <w:rFonts w:ascii="Avenir Light Oblique" w:hAnsi="Avenir Light Oblique"/>
          <w:i/>
          <w:iCs/>
        </w:rPr>
        <w:t>, research-based</w:t>
      </w:r>
      <w:r w:rsidR="00CA4E3F" w:rsidRPr="00CC314D">
        <w:rPr>
          <w:rFonts w:ascii="Avenir Light Oblique" w:hAnsi="Avenir Light Oblique"/>
          <w:i/>
          <w:iCs/>
        </w:rPr>
        <w:t xml:space="preserve"> teaching practices</w:t>
      </w:r>
      <w:r w:rsidR="009D7F7E" w:rsidRPr="00CC314D">
        <w:rPr>
          <w:rFonts w:ascii="Avenir Light Oblique" w:hAnsi="Avenir Light Oblique"/>
          <w:i/>
          <w:iCs/>
        </w:rPr>
        <w:t xml:space="preserve"> gained from previous classroom</w:t>
      </w:r>
      <w:r w:rsidR="00CA4E3F" w:rsidRPr="00CC314D">
        <w:rPr>
          <w:rFonts w:ascii="Avenir Light Oblique" w:hAnsi="Avenir Light Oblique"/>
          <w:i/>
          <w:iCs/>
        </w:rPr>
        <w:t xml:space="preserve"> and practica experiences</w:t>
      </w:r>
      <w:r w:rsidR="009D7F7E" w:rsidRPr="00CC314D">
        <w:rPr>
          <w:rFonts w:ascii="Avenir Light Oblique" w:hAnsi="Avenir Light Oblique"/>
          <w:i/>
          <w:iCs/>
        </w:rPr>
        <w:t>.</w:t>
      </w:r>
      <w:r w:rsidR="00CA4E3F" w:rsidRPr="00CC314D">
        <w:rPr>
          <w:rFonts w:ascii="Avenir Light Oblique" w:hAnsi="Avenir Light Oblique"/>
          <w:i/>
          <w:iCs/>
        </w:rPr>
        <w:t xml:space="preserve"> At the same time, the cooperating teacher and the university supervisor recognize that the student teacher is an emerging professional who will benefit from sound guidance and support. The </w:t>
      </w:r>
      <w:r w:rsidR="00713813" w:rsidRPr="00CC314D">
        <w:rPr>
          <w:rFonts w:ascii="Avenir Light Oblique" w:hAnsi="Avenir Light Oblique"/>
          <w:i/>
          <w:iCs/>
        </w:rPr>
        <w:t xml:space="preserve">formative assessment </w:t>
      </w:r>
      <w:r w:rsidR="00CA4E3F" w:rsidRPr="00CC314D">
        <w:rPr>
          <w:rFonts w:ascii="Avenir Light Oblique" w:hAnsi="Avenir Light Oblique"/>
          <w:i/>
          <w:iCs/>
        </w:rPr>
        <w:t xml:space="preserve">process should </w:t>
      </w:r>
      <w:r w:rsidR="00C13306" w:rsidRPr="00CC314D">
        <w:rPr>
          <w:rFonts w:ascii="Avenir Light Oblique" w:hAnsi="Avenir Light Oblique"/>
          <w:i/>
          <w:iCs/>
        </w:rPr>
        <w:t>help</w:t>
      </w:r>
      <w:r w:rsidR="00CA4E3F" w:rsidRPr="00CC314D">
        <w:rPr>
          <w:rFonts w:ascii="Avenir Light Oblique" w:hAnsi="Avenir Light Oblique"/>
          <w:i/>
          <w:iCs/>
        </w:rPr>
        <w:t xml:space="preserve"> the </w:t>
      </w:r>
      <w:r w:rsidR="00C13306" w:rsidRPr="00CC314D">
        <w:rPr>
          <w:rFonts w:ascii="Avenir Light Oblique" w:hAnsi="Avenir Light Oblique"/>
          <w:i/>
          <w:iCs/>
        </w:rPr>
        <w:t xml:space="preserve">student teacher </w:t>
      </w:r>
      <w:r w:rsidR="00CA4E3F" w:rsidRPr="00CC314D">
        <w:rPr>
          <w:rFonts w:ascii="Avenir Light Oblique" w:hAnsi="Avenir Light Oblique"/>
          <w:i/>
          <w:iCs/>
        </w:rPr>
        <w:t xml:space="preserve">be as successful as possible.  Ongoing feedback from the cooperating teacher and supervisor </w:t>
      </w:r>
      <w:r w:rsidR="00026162" w:rsidRPr="00CC314D">
        <w:rPr>
          <w:rFonts w:ascii="Avenir Light Oblique" w:hAnsi="Avenir Light Oblique"/>
          <w:i/>
          <w:iCs/>
        </w:rPr>
        <w:t>is</w:t>
      </w:r>
      <w:r w:rsidR="00CA4E3F" w:rsidRPr="00CC314D">
        <w:rPr>
          <w:rFonts w:ascii="Avenir Light Oblique" w:hAnsi="Avenir Light Oblique"/>
          <w:i/>
          <w:iCs/>
        </w:rPr>
        <w:t xml:space="preserve"> essential to that effort.</w:t>
      </w:r>
      <w:r w:rsidR="00713813" w:rsidRPr="00CC314D">
        <w:rPr>
          <w:rFonts w:ascii="Avenir Light Oblique" w:hAnsi="Avenir Light Oblique"/>
          <w:i/>
          <w:iCs/>
        </w:rPr>
        <w:t xml:space="preserve"> The </w:t>
      </w:r>
      <w:r w:rsidR="003772B7" w:rsidRPr="00CC314D">
        <w:rPr>
          <w:rFonts w:ascii="Avenir Light Oblique" w:hAnsi="Avenir Light Oblique"/>
          <w:i/>
          <w:iCs/>
        </w:rPr>
        <w:t xml:space="preserve">summative </w:t>
      </w:r>
      <w:r w:rsidR="00713813" w:rsidRPr="00CC314D">
        <w:rPr>
          <w:rFonts w:ascii="Avenir Light Oblique" w:hAnsi="Avenir Light Oblique"/>
          <w:i/>
          <w:iCs/>
        </w:rPr>
        <w:t>evaluation must reflect the level of performance demonstrated by the student teacher at the end of the experience.</w:t>
      </w:r>
    </w:p>
    <w:p w14:paraId="3BC7871C" w14:textId="77777777" w:rsidR="00505E29" w:rsidRDefault="00505E29" w:rsidP="00DD2C63">
      <w:pPr>
        <w:jc w:val="both"/>
        <w:rPr>
          <w:rFonts w:ascii="Arial" w:hAnsi="Arial"/>
          <w:b/>
        </w:rPr>
      </w:pPr>
    </w:p>
    <w:p w14:paraId="70970267" w14:textId="77777777" w:rsidR="00CA4E3F" w:rsidRPr="001D7C24" w:rsidRDefault="00A77954" w:rsidP="00DD2C63">
      <w:pPr>
        <w:jc w:val="both"/>
        <w:rPr>
          <w:rFonts w:ascii="DIN Condensed" w:hAnsi="DIN Condensed"/>
          <w:b/>
          <w:color w:val="595959" w:themeColor="text1" w:themeTint="A6"/>
          <w:sz w:val="32"/>
          <w:szCs w:val="32"/>
        </w:rPr>
      </w:pPr>
      <w:r w:rsidRPr="001D7C24">
        <w:rPr>
          <w:rFonts w:ascii="DIN Condensed" w:hAnsi="DIN Condensed"/>
          <w:b/>
          <w:color w:val="595959" w:themeColor="text1" w:themeTint="A6"/>
          <w:sz w:val="32"/>
          <w:szCs w:val="32"/>
        </w:rPr>
        <w:t>A.</w:t>
      </w:r>
      <w:r w:rsidR="00C13306" w:rsidRPr="001D7C24">
        <w:rPr>
          <w:rFonts w:ascii="DIN Condensed" w:hAnsi="DIN Condensed"/>
          <w:b/>
          <w:color w:val="595959" w:themeColor="text1" w:themeTint="A6"/>
          <w:sz w:val="32"/>
          <w:szCs w:val="32"/>
        </w:rPr>
        <w:t xml:space="preserve"> </w:t>
      </w:r>
      <w:r w:rsidR="00DD2C63" w:rsidRPr="001D7C24">
        <w:rPr>
          <w:rFonts w:ascii="DIN Condensed" w:hAnsi="DIN Condensed"/>
          <w:b/>
          <w:color w:val="595959" w:themeColor="text1" w:themeTint="A6"/>
          <w:sz w:val="32"/>
          <w:szCs w:val="32"/>
        </w:rPr>
        <w:t xml:space="preserve"> </w:t>
      </w:r>
      <w:r w:rsidR="0003657C" w:rsidRPr="001D7C24">
        <w:rPr>
          <w:rFonts w:ascii="DIN Condensed" w:hAnsi="DIN Condensed"/>
          <w:b/>
          <w:color w:val="595959" w:themeColor="text1" w:themeTint="A6"/>
          <w:sz w:val="32"/>
          <w:szCs w:val="32"/>
        </w:rPr>
        <w:t>Observation of Lessons</w:t>
      </w:r>
    </w:p>
    <w:p w14:paraId="6C442353" w14:textId="77777777" w:rsidR="0003657C" w:rsidRPr="00301686" w:rsidRDefault="0003657C" w:rsidP="00DD2C63">
      <w:pPr>
        <w:jc w:val="both"/>
        <w:rPr>
          <w:rFonts w:ascii="Arial" w:hAnsi="Arial"/>
          <w:b/>
        </w:rPr>
      </w:pPr>
    </w:p>
    <w:p w14:paraId="0D0C1560" w14:textId="66FCB8E9" w:rsidR="00CA4E3F" w:rsidRPr="00CC314D" w:rsidRDefault="00CC314D" w:rsidP="00DD2C63">
      <w:pPr>
        <w:jc w:val="both"/>
        <w:rPr>
          <w:rFonts w:ascii="Avenir Light Oblique" w:hAnsi="Avenir Light Oblique"/>
          <w:i/>
          <w:iCs/>
        </w:rPr>
      </w:pPr>
      <w:r>
        <w:rPr>
          <w:rFonts w:ascii="Avenir Light Oblique" w:hAnsi="Avenir Light Oblique"/>
          <w:i/>
          <w:iCs/>
        </w:rPr>
        <w:tab/>
      </w:r>
      <w:r w:rsidR="00541899" w:rsidRPr="00CC314D">
        <w:rPr>
          <w:rFonts w:ascii="Avenir Light Oblique" w:hAnsi="Avenir Light Oblique"/>
          <w:i/>
          <w:iCs/>
        </w:rPr>
        <w:t xml:space="preserve">As the </w:t>
      </w:r>
      <w:r w:rsidR="00CA4E3F" w:rsidRPr="00CC314D">
        <w:rPr>
          <w:rFonts w:ascii="Avenir Light Oblique" w:hAnsi="Avenir Light Oblique"/>
          <w:i/>
          <w:iCs/>
        </w:rPr>
        <w:t>student teacher begin</w:t>
      </w:r>
      <w:r w:rsidR="00541899" w:rsidRPr="00CC314D">
        <w:rPr>
          <w:rFonts w:ascii="Avenir Light Oblique" w:hAnsi="Avenir Light Oblique"/>
          <w:i/>
          <w:iCs/>
        </w:rPr>
        <w:t>s</w:t>
      </w:r>
      <w:r w:rsidR="00CA4E3F" w:rsidRPr="00CC314D">
        <w:rPr>
          <w:rFonts w:ascii="Avenir Light Oblique" w:hAnsi="Avenir Light Oblique"/>
          <w:i/>
          <w:iCs/>
        </w:rPr>
        <w:t xml:space="preserve"> to work directly with students, the cooperating teacher </w:t>
      </w:r>
      <w:r w:rsidR="00541899" w:rsidRPr="00CC314D">
        <w:rPr>
          <w:rFonts w:ascii="Avenir Light Oblique" w:hAnsi="Avenir Light Oblique"/>
          <w:i/>
          <w:iCs/>
        </w:rPr>
        <w:t xml:space="preserve">should </w:t>
      </w:r>
      <w:r w:rsidR="0070418D">
        <w:rPr>
          <w:rFonts w:ascii="Avenir Light Oblique" w:hAnsi="Avenir Light Oblique"/>
          <w:i/>
          <w:iCs/>
        </w:rPr>
        <w:t>be present in the classroom</w:t>
      </w:r>
      <w:r w:rsidR="00CA4E3F" w:rsidRPr="00CC314D">
        <w:rPr>
          <w:rFonts w:ascii="Avenir Light Oblique" w:hAnsi="Avenir Light Oblique"/>
          <w:i/>
          <w:iCs/>
        </w:rPr>
        <w:t xml:space="preserve"> observ</w:t>
      </w:r>
      <w:r w:rsidR="00541899" w:rsidRPr="00CC314D">
        <w:rPr>
          <w:rFonts w:ascii="Avenir Light Oblique" w:hAnsi="Avenir Light Oblique"/>
          <w:i/>
          <w:iCs/>
        </w:rPr>
        <w:t>ing instruction</w:t>
      </w:r>
      <w:r w:rsidR="00CA4E3F" w:rsidRPr="00CC314D">
        <w:rPr>
          <w:rFonts w:ascii="Avenir Light Oblique" w:hAnsi="Avenir Light Oblique"/>
          <w:i/>
          <w:iCs/>
        </w:rPr>
        <w:t>. It is important that cooperating teacher</w:t>
      </w:r>
      <w:r w:rsidR="00C653E4" w:rsidRPr="00CC314D">
        <w:rPr>
          <w:rFonts w:ascii="Avenir Light Oblique" w:hAnsi="Avenir Light Oblique"/>
          <w:i/>
          <w:iCs/>
        </w:rPr>
        <w:t>s</w:t>
      </w:r>
      <w:r w:rsidR="00CA4E3F" w:rsidRPr="00CC314D">
        <w:rPr>
          <w:rFonts w:ascii="Avenir Light Oblique" w:hAnsi="Avenir Light Oblique"/>
          <w:i/>
          <w:iCs/>
        </w:rPr>
        <w:t xml:space="preserve"> offer </w:t>
      </w:r>
      <w:r w:rsidR="00541899" w:rsidRPr="00CC314D">
        <w:rPr>
          <w:rFonts w:ascii="Avenir Light Oblique" w:hAnsi="Avenir Light Oblique"/>
          <w:i/>
          <w:iCs/>
        </w:rPr>
        <w:t xml:space="preserve">constructive comments </w:t>
      </w:r>
      <w:r w:rsidR="00CA4E3F" w:rsidRPr="00CC314D">
        <w:rPr>
          <w:rFonts w:ascii="Avenir Light Oblique" w:hAnsi="Avenir Light Oblique"/>
          <w:i/>
          <w:iCs/>
        </w:rPr>
        <w:t>about the</w:t>
      </w:r>
      <w:r w:rsidR="00541899" w:rsidRPr="00CC314D">
        <w:rPr>
          <w:rFonts w:ascii="Avenir Light Oblique" w:hAnsi="Avenir Light Oblique"/>
          <w:i/>
          <w:iCs/>
        </w:rPr>
        <w:t xml:space="preserve"> student teacher</w:t>
      </w:r>
      <w:r w:rsidR="0070418D">
        <w:rPr>
          <w:rFonts w:ascii="Avenir Light Oblique" w:hAnsi="Avenir Light Oblique"/>
          <w:i/>
          <w:iCs/>
        </w:rPr>
        <w:t>’</w:t>
      </w:r>
      <w:r w:rsidR="00541899" w:rsidRPr="00CC314D">
        <w:rPr>
          <w:rFonts w:ascii="Avenir Light Oblique" w:hAnsi="Avenir Light Oblique"/>
          <w:i/>
          <w:iCs/>
        </w:rPr>
        <w:t>s</w:t>
      </w:r>
      <w:r w:rsidR="00CA4E3F" w:rsidRPr="00CC314D">
        <w:rPr>
          <w:rFonts w:ascii="Avenir Light Oblique" w:hAnsi="Avenir Light Oblique"/>
          <w:i/>
          <w:iCs/>
        </w:rPr>
        <w:t xml:space="preserve"> approach to forming relationships, questioning skill</w:t>
      </w:r>
      <w:r w:rsidR="00541899" w:rsidRPr="00CC314D">
        <w:rPr>
          <w:rFonts w:ascii="Avenir Light Oblique" w:hAnsi="Avenir Light Oblique"/>
          <w:i/>
          <w:iCs/>
        </w:rPr>
        <w:t>s</w:t>
      </w:r>
      <w:r w:rsidR="00CA4E3F" w:rsidRPr="00CC314D">
        <w:rPr>
          <w:rFonts w:ascii="Avenir Light Oblique" w:hAnsi="Avenir Light Oblique"/>
          <w:i/>
          <w:iCs/>
        </w:rPr>
        <w:t xml:space="preserve">, focus, </w:t>
      </w:r>
      <w:r w:rsidR="00C653E4" w:rsidRPr="00CC314D">
        <w:rPr>
          <w:rFonts w:ascii="Avenir Light Oblique" w:hAnsi="Avenir Light Oblique"/>
          <w:i/>
          <w:iCs/>
        </w:rPr>
        <w:t xml:space="preserve">and </w:t>
      </w:r>
      <w:r w:rsidR="00CA4E3F" w:rsidRPr="00CC314D">
        <w:rPr>
          <w:rFonts w:ascii="Avenir Light Oblique" w:hAnsi="Avenir Light Oblique"/>
          <w:i/>
          <w:iCs/>
        </w:rPr>
        <w:t xml:space="preserve">enthusiasm.  As the student teacher assumes more instructional leadership, the cooperating teacher </w:t>
      </w:r>
      <w:r w:rsidR="00541899" w:rsidRPr="00CC314D">
        <w:rPr>
          <w:rFonts w:ascii="Avenir Light Oblique" w:hAnsi="Avenir Light Oblique"/>
          <w:i/>
          <w:iCs/>
        </w:rPr>
        <w:t>will have</w:t>
      </w:r>
      <w:r w:rsidR="00CA4E3F" w:rsidRPr="00CC314D">
        <w:rPr>
          <w:rFonts w:ascii="Avenir Light Oblique" w:hAnsi="Avenir Light Oblique"/>
          <w:i/>
          <w:iCs/>
        </w:rPr>
        <w:t xml:space="preserve"> more opportunity to provide specific feedback on performance.  It is important that this feedback be ongoing and candid with suggestions about how the student teacher might use techniques and strategies to improve student learning.  </w:t>
      </w:r>
      <w:r w:rsidR="00D70D53" w:rsidRPr="00CC314D">
        <w:rPr>
          <w:rFonts w:ascii="Avenir Light Oblique" w:hAnsi="Avenir Light Oblique"/>
          <w:i/>
          <w:iCs/>
        </w:rPr>
        <w:t>This</w:t>
      </w:r>
      <w:r w:rsidR="00CA4E3F" w:rsidRPr="00CC314D">
        <w:rPr>
          <w:rFonts w:ascii="Avenir Light Oblique" w:hAnsi="Avenir Light Oblique"/>
          <w:i/>
          <w:iCs/>
        </w:rPr>
        <w:t xml:space="preserve"> feedback is </w:t>
      </w:r>
      <w:r w:rsidR="00D70D53" w:rsidRPr="00CC314D">
        <w:rPr>
          <w:rFonts w:ascii="Avenir Light Oblique" w:hAnsi="Avenir Light Oblique"/>
          <w:i/>
          <w:iCs/>
        </w:rPr>
        <w:t xml:space="preserve">generally </w:t>
      </w:r>
      <w:r w:rsidR="00CA4E3F" w:rsidRPr="00CC314D">
        <w:rPr>
          <w:rFonts w:ascii="Avenir Light Oblique" w:hAnsi="Avenir Light Oblique"/>
          <w:i/>
          <w:iCs/>
        </w:rPr>
        <w:t xml:space="preserve">informal </w:t>
      </w:r>
      <w:r w:rsidR="00C653E4" w:rsidRPr="00CC314D">
        <w:rPr>
          <w:rFonts w:ascii="Avenir Light Oblique" w:hAnsi="Avenir Light Oblique"/>
          <w:i/>
          <w:iCs/>
        </w:rPr>
        <w:t>and does not need to be documented in writing. However, if</w:t>
      </w:r>
      <w:r w:rsidR="00CA4E3F" w:rsidRPr="00CC314D">
        <w:rPr>
          <w:rFonts w:ascii="Avenir Light Oblique" w:hAnsi="Avenir Light Oblique"/>
          <w:i/>
          <w:iCs/>
        </w:rPr>
        <w:t xml:space="preserve"> </w:t>
      </w:r>
      <w:r w:rsidR="00541899" w:rsidRPr="00CC314D">
        <w:rPr>
          <w:rFonts w:ascii="Avenir Light Oblique" w:hAnsi="Avenir Light Oblique"/>
          <w:i/>
          <w:iCs/>
        </w:rPr>
        <w:t xml:space="preserve">serious </w:t>
      </w:r>
      <w:r w:rsidR="00CA4E3F" w:rsidRPr="00CC314D">
        <w:rPr>
          <w:rFonts w:ascii="Avenir Light Oblique" w:hAnsi="Avenir Light Oblique"/>
          <w:i/>
          <w:iCs/>
        </w:rPr>
        <w:t>concern</w:t>
      </w:r>
      <w:r w:rsidR="00C653E4" w:rsidRPr="00CC314D">
        <w:rPr>
          <w:rFonts w:ascii="Avenir Light Oblique" w:hAnsi="Avenir Light Oblique"/>
          <w:i/>
          <w:iCs/>
        </w:rPr>
        <w:t>s arise</w:t>
      </w:r>
      <w:r w:rsidR="00CA4E3F" w:rsidRPr="00CC314D">
        <w:rPr>
          <w:rFonts w:ascii="Avenir Light Oblique" w:hAnsi="Avenir Light Oblique"/>
          <w:i/>
          <w:iCs/>
        </w:rPr>
        <w:t xml:space="preserve"> about </w:t>
      </w:r>
      <w:r w:rsidR="00C653E4" w:rsidRPr="00CC314D">
        <w:rPr>
          <w:rFonts w:ascii="Avenir Light Oblique" w:hAnsi="Avenir Light Oblique"/>
          <w:i/>
          <w:iCs/>
        </w:rPr>
        <w:t xml:space="preserve">a student teacher’s </w:t>
      </w:r>
      <w:r w:rsidR="00CA4E3F" w:rsidRPr="00CC314D">
        <w:rPr>
          <w:rFonts w:ascii="Avenir Light Oblique" w:hAnsi="Avenir Light Oblique"/>
          <w:i/>
          <w:iCs/>
        </w:rPr>
        <w:t>overall performance</w:t>
      </w:r>
      <w:r w:rsidR="00C653E4" w:rsidRPr="00CC314D">
        <w:rPr>
          <w:rFonts w:ascii="Avenir Light Oblique" w:hAnsi="Avenir Light Oblique"/>
          <w:i/>
          <w:iCs/>
        </w:rPr>
        <w:t>, corrective feedback should be documented in writing as well as in discussions</w:t>
      </w:r>
      <w:r w:rsidR="00CA4E3F" w:rsidRPr="00CC314D">
        <w:rPr>
          <w:rFonts w:ascii="Avenir Light Oblique" w:hAnsi="Avenir Light Oblique"/>
          <w:i/>
          <w:iCs/>
        </w:rPr>
        <w:t xml:space="preserve">.  </w:t>
      </w:r>
      <w:r w:rsidR="00541899" w:rsidRPr="00CC314D">
        <w:rPr>
          <w:rFonts w:ascii="Avenir Light Oblique" w:hAnsi="Avenir Light Oblique"/>
          <w:i/>
          <w:iCs/>
        </w:rPr>
        <w:t xml:space="preserve">In </w:t>
      </w:r>
      <w:r w:rsidR="00D70D53" w:rsidRPr="00CC314D">
        <w:rPr>
          <w:rFonts w:ascii="Avenir Light Oblique" w:hAnsi="Avenir Light Oblique"/>
          <w:i/>
          <w:iCs/>
        </w:rPr>
        <w:t>such a</w:t>
      </w:r>
      <w:r w:rsidR="00541899" w:rsidRPr="00CC314D">
        <w:rPr>
          <w:rFonts w:ascii="Avenir Light Oblique" w:hAnsi="Avenir Light Oblique"/>
          <w:i/>
          <w:iCs/>
        </w:rPr>
        <w:t xml:space="preserve"> case, </w:t>
      </w:r>
      <w:r w:rsidR="00CA4E3F" w:rsidRPr="00CC314D">
        <w:rPr>
          <w:rFonts w:ascii="Avenir Light Oblique" w:hAnsi="Avenir Light Oblique"/>
          <w:i/>
          <w:iCs/>
        </w:rPr>
        <w:t>the cooperating teacher should</w:t>
      </w:r>
      <w:r w:rsidR="00C653E4" w:rsidRPr="00CC314D">
        <w:rPr>
          <w:rFonts w:ascii="Avenir Light Oblique" w:hAnsi="Avenir Light Oblique"/>
          <w:i/>
          <w:iCs/>
        </w:rPr>
        <w:t xml:space="preserve"> immediately</w:t>
      </w:r>
      <w:r w:rsidR="00CA4E3F" w:rsidRPr="00CC314D">
        <w:rPr>
          <w:rFonts w:ascii="Avenir Light Oblique" w:hAnsi="Avenir Light Oblique"/>
          <w:i/>
          <w:iCs/>
        </w:rPr>
        <w:t xml:space="preserve"> contact the </w:t>
      </w:r>
      <w:r w:rsidR="0070418D">
        <w:rPr>
          <w:rFonts w:ascii="Avenir Light Oblique" w:hAnsi="Avenir Light Oblique"/>
          <w:i/>
          <w:iCs/>
        </w:rPr>
        <w:t>u</w:t>
      </w:r>
      <w:r w:rsidR="00541899" w:rsidRPr="00CC314D">
        <w:rPr>
          <w:rFonts w:ascii="Avenir Light Oblique" w:hAnsi="Avenir Light Oblique"/>
          <w:i/>
          <w:iCs/>
        </w:rPr>
        <w:t xml:space="preserve">niversity </w:t>
      </w:r>
      <w:r w:rsidR="00CA4E3F" w:rsidRPr="00CC314D">
        <w:rPr>
          <w:rFonts w:ascii="Avenir Light Oblique" w:hAnsi="Avenir Light Oblique"/>
          <w:i/>
          <w:iCs/>
        </w:rPr>
        <w:t xml:space="preserve">supervisor to seek assistance so that a plan for corrective action can be developed. </w:t>
      </w:r>
      <w:r w:rsidR="0070418D">
        <w:rPr>
          <w:rFonts w:ascii="Avenir Light Oblique" w:hAnsi="Avenir Light Oblique"/>
          <w:i/>
          <w:iCs/>
        </w:rPr>
        <w:t xml:space="preserve">  In addition, the u</w:t>
      </w:r>
      <w:r w:rsidR="00781EB4" w:rsidRPr="00CC314D">
        <w:rPr>
          <w:rFonts w:ascii="Avenir Light Oblique" w:hAnsi="Avenir Light Oblique"/>
          <w:i/>
          <w:iCs/>
        </w:rPr>
        <w:t>niversity supervisor will conduct at least one observation during Phase 1.</w:t>
      </w:r>
    </w:p>
    <w:p w14:paraId="239CBED8" w14:textId="77777777" w:rsidR="00CA4E3F" w:rsidRPr="00301686" w:rsidRDefault="00CA4E3F" w:rsidP="00DD2C63">
      <w:pPr>
        <w:jc w:val="both"/>
        <w:rPr>
          <w:rFonts w:ascii="Arial" w:hAnsi="Arial"/>
        </w:rPr>
      </w:pPr>
    </w:p>
    <w:p w14:paraId="4F523C6F" w14:textId="3BD90195" w:rsidR="00CA4E3F" w:rsidRPr="006A2B29" w:rsidRDefault="00CC314D" w:rsidP="00DD2C63">
      <w:pPr>
        <w:jc w:val="both"/>
        <w:rPr>
          <w:rFonts w:ascii="Avenir Light Oblique" w:hAnsi="Avenir Light Oblique"/>
          <w:i/>
          <w:iCs/>
        </w:rPr>
      </w:pPr>
      <w:r>
        <w:rPr>
          <w:rFonts w:ascii="Arial" w:hAnsi="Arial"/>
        </w:rPr>
        <w:tab/>
      </w:r>
      <w:r w:rsidR="00CA4E3F" w:rsidRPr="00CC314D">
        <w:rPr>
          <w:rFonts w:ascii="Avenir Light Oblique" w:hAnsi="Avenir Light Oblique"/>
          <w:i/>
          <w:iCs/>
        </w:rPr>
        <w:t xml:space="preserve">During </w:t>
      </w:r>
      <w:r w:rsidR="00C653E4" w:rsidRPr="00CC314D">
        <w:rPr>
          <w:rFonts w:ascii="Avenir Light Oblique" w:hAnsi="Avenir Light Oblique"/>
          <w:i/>
          <w:iCs/>
        </w:rPr>
        <w:t>Phase 2</w:t>
      </w:r>
      <w:r w:rsidR="00CA4E3F" w:rsidRPr="00CC314D">
        <w:rPr>
          <w:rFonts w:ascii="Avenir Light Oblique" w:hAnsi="Avenir Light Oblique"/>
          <w:i/>
          <w:iCs/>
        </w:rPr>
        <w:t xml:space="preserve"> of student teaching</w:t>
      </w:r>
      <w:r w:rsidR="00C653E4" w:rsidRPr="00CC314D">
        <w:rPr>
          <w:rFonts w:ascii="Avenir Light Oblique" w:hAnsi="Avenir Light Oblique"/>
          <w:i/>
          <w:iCs/>
        </w:rPr>
        <w:t xml:space="preserve">, when the student teacher </w:t>
      </w:r>
      <w:r w:rsidR="00CA4E3F" w:rsidRPr="00CC314D">
        <w:rPr>
          <w:rFonts w:ascii="Avenir Light Oblique" w:hAnsi="Avenir Light Oblique"/>
          <w:i/>
          <w:iCs/>
        </w:rPr>
        <w:t xml:space="preserve">has significant instructional responsibility, the </w:t>
      </w:r>
      <w:r w:rsidR="00327569" w:rsidRPr="00CC314D">
        <w:rPr>
          <w:rFonts w:ascii="Avenir Light Oblique" w:hAnsi="Avenir Light Oblique"/>
          <w:i/>
          <w:iCs/>
        </w:rPr>
        <w:t>u</w:t>
      </w:r>
      <w:r w:rsidR="005376CF" w:rsidRPr="00CC314D">
        <w:rPr>
          <w:rFonts w:ascii="Avenir Light Oblique" w:hAnsi="Avenir Light Oblique"/>
          <w:i/>
          <w:iCs/>
        </w:rPr>
        <w:t xml:space="preserve">niversity </w:t>
      </w:r>
      <w:r w:rsidR="00CA4E3F" w:rsidRPr="00CC314D">
        <w:rPr>
          <w:rFonts w:ascii="Avenir Light Oblique" w:hAnsi="Avenir Light Oblique"/>
          <w:i/>
          <w:iCs/>
        </w:rPr>
        <w:t xml:space="preserve">supervisor </w:t>
      </w:r>
      <w:r w:rsidR="00C653E4" w:rsidRPr="00CC314D">
        <w:rPr>
          <w:rFonts w:ascii="Avenir Light Oblique" w:hAnsi="Avenir Light Oblique"/>
          <w:i/>
          <w:iCs/>
        </w:rPr>
        <w:t>will</w:t>
      </w:r>
      <w:r w:rsidR="00CA4E3F" w:rsidRPr="00CC314D">
        <w:rPr>
          <w:rFonts w:ascii="Avenir Light Oblique" w:hAnsi="Avenir Light Oblique"/>
          <w:i/>
          <w:iCs/>
        </w:rPr>
        <w:t xml:space="preserve"> conduct </w:t>
      </w:r>
      <w:r w:rsidR="003772B7" w:rsidRPr="00CC314D">
        <w:rPr>
          <w:rFonts w:ascii="Avenir Light Oblique" w:hAnsi="Avenir Light Oblique"/>
          <w:i/>
          <w:iCs/>
        </w:rPr>
        <w:t xml:space="preserve">two to </w:t>
      </w:r>
      <w:r w:rsidR="00CA4E3F" w:rsidRPr="00CC314D">
        <w:rPr>
          <w:rFonts w:ascii="Avenir Light Oblique" w:hAnsi="Avenir Light Oblique"/>
          <w:i/>
          <w:iCs/>
        </w:rPr>
        <w:t xml:space="preserve">four </w:t>
      </w:r>
      <w:r w:rsidR="00781EB4" w:rsidRPr="00CC314D">
        <w:rPr>
          <w:rFonts w:ascii="Avenir Light Oblique" w:hAnsi="Avenir Light Oblique"/>
          <w:i/>
          <w:iCs/>
        </w:rPr>
        <w:t xml:space="preserve">additional </w:t>
      </w:r>
      <w:r w:rsidR="00CA4E3F" w:rsidRPr="00CC314D">
        <w:rPr>
          <w:rFonts w:ascii="Avenir Light Oblique" w:hAnsi="Avenir Light Oblique"/>
          <w:i/>
          <w:iCs/>
        </w:rPr>
        <w:t xml:space="preserve">observations. </w:t>
      </w:r>
      <w:r w:rsidR="00C653E4" w:rsidRPr="00CC314D">
        <w:rPr>
          <w:rFonts w:ascii="Avenir Light Oblique" w:hAnsi="Avenir Light Oblique"/>
          <w:i/>
          <w:iCs/>
        </w:rPr>
        <w:t xml:space="preserve">These </w:t>
      </w:r>
      <w:r w:rsidR="00CA4E3F" w:rsidRPr="00CC314D">
        <w:rPr>
          <w:rFonts w:ascii="Avenir Light Oblique" w:hAnsi="Avenir Light Oblique"/>
          <w:i/>
          <w:iCs/>
        </w:rPr>
        <w:t xml:space="preserve">observations </w:t>
      </w:r>
      <w:r w:rsidR="00C653E4" w:rsidRPr="00CC314D">
        <w:rPr>
          <w:rFonts w:ascii="Avenir Light Oblique" w:hAnsi="Avenir Light Oblique"/>
          <w:i/>
          <w:iCs/>
        </w:rPr>
        <w:t>will</w:t>
      </w:r>
      <w:r w:rsidR="00CA4E3F" w:rsidRPr="00CC314D">
        <w:rPr>
          <w:rFonts w:ascii="Avenir Light Oblique" w:hAnsi="Avenir Light Oblique"/>
          <w:i/>
          <w:iCs/>
        </w:rPr>
        <w:t xml:space="preserve"> be scheduled in advance.  The </w:t>
      </w:r>
      <w:r w:rsidR="00C653E4" w:rsidRPr="00CC314D">
        <w:rPr>
          <w:rFonts w:ascii="Avenir Light Oblique" w:hAnsi="Avenir Light Oblique"/>
          <w:i/>
          <w:iCs/>
        </w:rPr>
        <w:t xml:space="preserve">university </w:t>
      </w:r>
      <w:r w:rsidR="00CA4E3F" w:rsidRPr="00CC314D">
        <w:rPr>
          <w:rFonts w:ascii="Avenir Light Oblique" w:hAnsi="Avenir Light Oblique"/>
          <w:i/>
          <w:iCs/>
        </w:rPr>
        <w:t xml:space="preserve">supervisor will observe an entire lesson and then provide verbal </w:t>
      </w:r>
      <w:r w:rsidR="00E01810" w:rsidRPr="00CC314D">
        <w:rPr>
          <w:rFonts w:ascii="Avenir Light Oblique" w:hAnsi="Avenir Light Oblique"/>
          <w:i/>
          <w:iCs/>
        </w:rPr>
        <w:t xml:space="preserve">and written </w:t>
      </w:r>
      <w:r w:rsidR="00CA4E3F" w:rsidRPr="00CC314D">
        <w:rPr>
          <w:rFonts w:ascii="Avenir Light Oblique" w:hAnsi="Avenir Light Oblique"/>
          <w:i/>
          <w:iCs/>
        </w:rPr>
        <w:t>feedback to the student teacher identify</w:t>
      </w:r>
      <w:r w:rsidR="00E01810" w:rsidRPr="00CC314D">
        <w:rPr>
          <w:rFonts w:ascii="Avenir Light Oblique" w:hAnsi="Avenir Light Oblique"/>
          <w:i/>
          <w:iCs/>
        </w:rPr>
        <w:t>ing</w:t>
      </w:r>
      <w:r w:rsidR="00CA4E3F" w:rsidRPr="00CC314D">
        <w:rPr>
          <w:rFonts w:ascii="Avenir Light Oblique" w:hAnsi="Avenir Light Oblique"/>
          <w:i/>
          <w:iCs/>
        </w:rPr>
        <w:t xml:space="preserve"> the </w:t>
      </w:r>
      <w:r w:rsidR="00C653E4" w:rsidRPr="00CC314D">
        <w:rPr>
          <w:rFonts w:ascii="Avenir Light Oblique" w:hAnsi="Avenir Light Oblique"/>
          <w:i/>
          <w:iCs/>
        </w:rPr>
        <w:t xml:space="preserve">strengths and weaknesses </w:t>
      </w:r>
      <w:r w:rsidR="00CA4E3F" w:rsidRPr="00CC314D">
        <w:rPr>
          <w:rFonts w:ascii="Avenir Light Oblique" w:hAnsi="Avenir Light Oblique"/>
          <w:i/>
          <w:iCs/>
        </w:rPr>
        <w:t xml:space="preserve">of </w:t>
      </w:r>
      <w:r w:rsidR="00C653E4" w:rsidRPr="00CC314D">
        <w:rPr>
          <w:rFonts w:ascii="Avenir Light Oblique" w:hAnsi="Avenir Light Oblique"/>
          <w:i/>
          <w:iCs/>
        </w:rPr>
        <w:t xml:space="preserve">their </w:t>
      </w:r>
      <w:r w:rsidR="00CA4E3F" w:rsidRPr="00CC314D">
        <w:rPr>
          <w:rFonts w:ascii="Avenir Light Oblique" w:hAnsi="Avenir Light Oblique"/>
          <w:i/>
          <w:iCs/>
        </w:rPr>
        <w:t>teac</w:t>
      </w:r>
      <w:r w:rsidR="00E01810" w:rsidRPr="00CC314D">
        <w:rPr>
          <w:rFonts w:ascii="Avenir Light Oblique" w:hAnsi="Avenir Light Oblique"/>
          <w:i/>
          <w:iCs/>
        </w:rPr>
        <w:t>hing</w:t>
      </w:r>
      <w:r w:rsidR="00D30054" w:rsidRPr="00CC314D">
        <w:rPr>
          <w:rFonts w:ascii="Avenir Light Oblique" w:hAnsi="Avenir Light Oblique"/>
          <w:i/>
          <w:iCs/>
        </w:rPr>
        <w:t>.  A copy of the written feedback</w:t>
      </w:r>
      <w:r w:rsidR="00CA4E3F" w:rsidRPr="00CC314D">
        <w:rPr>
          <w:rFonts w:ascii="Avenir Light Oblique" w:hAnsi="Avenir Light Oblique"/>
          <w:i/>
          <w:iCs/>
        </w:rPr>
        <w:t xml:space="preserve"> will be provided to</w:t>
      </w:r>
      <w:r w:rsidR="00CA4E3F" w:rsidRPr="00301686">
        <w:rPr>
          <w:rFonts w:ascii="Arial" w:hAnsi="Arial"/>
        </w:rPr>
        <w:t xml:space="preserve"> </w:t>
      </w:r>
      <w:r w:rsidR="00CA4E3F" w:rsidRPr="006A2B29">
        <w:rPr>
          <w:rFonts w:ascii="Avenir Light Oblique" w:hAnsi="Avenir Light Oblique"/>
          <w:i/>
          <w:iCs/>
        </w:rPr>
        <w:t xml:space="preserve">the </w:t>
      </w:r>
      <w:r w:rsidR="00CA4E3F" w:rsidRPr="006A2B29">
        <w:rPr>
          <w:rFonts w:ascii="Avenir Light Oblique" w:hAnsi="Avenir Light Oblique"/>
          <w:i/>
          <w:iCs/>
        </w:rPr>
        <w:lastRenderedPageBreak/>
        <w:t>cooperating teacher</w:t>
      </w:r>
      <w:r w:rsidR="0070418D">
        <w:rPr>
          <w:rFonts w:ascii="Avenir Light Oblique" w:hAnsi="Avenir Light Oblique"/>
          <w:i/>
          <w:iCs/>
        </w:rPr>
        <w:t xml:space="preserve"> who </w:t>
      </w:r>
      <w:r w:rsidR="00CA4E3F" w:rsidRPr="006A2B29">
        <w:rPr>
          <w:rFonts w:ascii="Avenir Light Oblique" w:hAnsi="Avenir Light Oblique"/>
          <w:i/>
          <w:iCs/>
        </w:rPr>
        <w:t xml:space="preserve">is encouraged to </w:t>
      </w:r>
      <w:r w:rsidR="00C653E4" w:rsidRPr="006A2B29">
        <w:rPr>
          <w:rFonts w:ascii="Avenir Light Oblique" w:hAnsi="Avenir Light Oblique"/>
          <w:i/>
          <w:iCs/>
        </w:rPr>
        <w:t>participate in</w:t>
      </w:r>
      <w:r w:rsidR="00CA4E3F" w:rsidRPr="006A2B29">
        <w:rPr>
          <w:rFonts w:ascii="Avenir Light Oblique" w:hAnsi="Avenir Light Oblique"/>
          <w:i/>
          <w:iCs/>
        </w:rPr>
        <w:t xml:space="preserve"> the post-lesson feedback session.</w:t>
      </w:r>
    </w:p>
    <w:p w14:paraId="601F5613" w14:textId="77777777" w:rsidR="00781EB4" w:rsidRDefault="00781EB4">
      <w:pPr>
        <w:rPr>
          <w:rFonts w:ascii="Arial" w:hAnsi="Arial"/>
        </w:rPr>
      </w:pPr>
    </w:p>
    <w:p w14:paraId="2D35EDF8" w14:textId="77777777" w:rsidR="00781EB4" w:rsidRPr="00301686" w:rsidRDefault="00781EB4">
      <w:pPr>
        <w:rPr>
          <w:rFonts w:ascii="Arial" w:hAnsi="Arial"/>
        </w:rPr>
      </w:pPr>
    </w:p>
    <w:p w14:paraId="08F71F7C" w14:textId="77777777" w:rsidR="00D2079D" w:rsidRPr="001D7C24" w:rsidRDefault="00C653E4" w:rsidP="00D32737">
      <w:pPr>
        <w:jc w:val="both"/>
        <w:rPr>
          <w:rFonts w:ascii="DIN Condensed" w:hAnsi="DIN Condensed"/>
          <w:b/>
          <w:color w:val="595959" w:themeColor="text1" w:themeTint="A6"/>
          <w:sz w:val="32"/>
          <w:szCs w:val="32"/>
        </w:rPr>
      </w:pPr>
      <w:r w:rsidRPr="001D7C24">
        <w:rPr>
          <w:rFonts w:ascii="DIN Condensed" w:hAnsi="DIN Condensed"/>
          <w:b/>
          <w:color w:val="595959" w:themeColor="text1" w:themeTint="A6"/>
          <w:sz w:val="32"/>
          <w:szCs w:val="32"/>
        </w:rPr>
        <w:t>B</w:t>
      </w:r>
      <w:r w:rsidR="00D32737" w:rsidRPr="001D7C24">
        <w:rPr>
          <w:rFonts w:ascii="DIN Condensed" w:hAnsi="DIN Condensed"/>
          <w:b/>
          <w:color w:val="595959" w:themeColor="text1" w:themeTint="A6"/>
          <w:sz w:val="32"/>
          <w:szCs w:val="32"/>
        </w:rPr>
        <w:t xml:space="preserve">. </w:t>
      </w:r>
      <w:r w:rsidR="00D2079D" w:rsidRPr="001D7C24">
        <w:rPr>
          <w:rFonts w:ascii="DIN Condensed" w:hAnsi="DIN Condensed"/>
          <w:b/>
          <w:color w:val="595959" w:themeColor="text1" w:themeTint="A6"/>
          <w:sz w:val="32"/>
          <w:szCs w:val="32"/>
        </w:rPr>
        <w:t>Formative Assessment</w:t>
      </w:r>
    </w:p>
    <w:p w14:paraId="0B7F8A1A" w14:textId="77777777" w:rsidR="0003657C" w:rsidRPr="00301686" w:rsidRDefault="0003657C" w:rsidP="00D32737">
      <w:pPr>
        <w:jc w:val="both"/>
        <w:rPr>
          <w:rFonts w:ascii="Arial" w:hAnsi="Arial"/>
          <w:b/>
        </w:rPr>
      </w:pPr>
    </w:p>
    <w:p w14:paraId="36E1C7CF" w14:textId="0F1E770A" w:rsidR="00CA4E3F" w:rsidRPr="006A2B29" w:rsidRDefault="006A2B29" w:rsidP="00D32737">
      <w:pPr>
        <w:jc w:val="both"/>
        <w:rPr>
          <w:rFonts w:ascii="Avenir Light Oblique" w:hAnsi="Avenir Light Oblique"/>
          <w:i/>
          <w:iCs/>
        </w:rPr>
      </w:pPr>
      <w:r>
        <w:rPr>
          <w:rFonts w:ascii="Avenir Light Oblique" w:hAnsi="Avenir Light Oblique"/>
          <w:i/>
          <w:iCs/>
        </w:rPr>
        <w:tab/>
      </w:r>
      <w:r w:rsidR="00CA4E3F" w:rsidRPr="006A2B29">
        <w:rPr>
          <w:rFonts w:ascii="Avenir Light Oblique" w:hAnsi="Avenir Light Oblique"/>
          <w:i/>
          <w:iCs/>
        </w:rPr>
        <w:t xml:space="preserve">Near the mid-point of </w:t>
      </w:r>
      <w:r w:rsidR="00C653E4" w:rsidRPr="006A2B29">
        <w:rPr>
          <w:rFonts w:ascii="Avenir Light Oblique" w:hAnsi="Avenir Light Oblique"/>
          <w:i/>
          <w:iCs/>
        </w:rPr>
        <w:t>Phase 2 when</w:t>
      </w:r>
      <w:r w:rsidR="00CA4E3F" w:rsidRPr="006A2B29">
        <w:rPr>
          <w:rFonts w:ascii="Avenir Light Oblique" w:hAnsi="Avenir Light Oblique"/>
          <w:i/>
          <w:iCs/>
        </w:rPr>
        <w:t xml:space="preserve"> the student teacher has instructional responsibility, </w:t>
      </w:r>
      <w:r w:rsidR="0009347B" w:rsidRPr="006A2B29">
        <w:rPr>
          <w:rFonts w:ascii="Avenir Light Oblique" w:hAnsi="Avenir Light Oblique"/>
          <w:i/>
          <w:iCs/>
        </w:rPr>
        <w:t>all three members of the team will</w:t>
      </w:r>
      <w:r w:rsidR="00CA4E3F" w:rsidRPr="006A2B29">
        <w:rPr>
          <w:rFonts w:ascii="Avenir Light Oblique" w:hAnsi="Avenir Light Oblique"/>
          <w:i/>
          <w:iCs/>
        </w:rPr>
        <w:t xml:space="preserve"> </w:t>
      </w:r>
      <w:r w:rsidR="0009347B" w:rsidRPr="006A2B29">
        <w:rPr>
          <w:rFonts w:ascii="Avenir Light Oblique" w:hAnsi="Avenir Light Oblique"/>
          <w:i/>
          <w:iCs/>
        </w:rPr>
        <w:t>complete</w:t>
      </w:r>
      <w:r w:rsidR="00CA4E3F" w:rsidRPr="006A2B29">
        <w:rPr>
          <w:rFonts w:ascii="Avenir Light Oblique" w:hAnsi="Avenir Light Oblique"/>
          <w:i/>
          <w:iCs/>
        </w:rPr>
        <w:t xml:space="preserve"> a </w:t>
      </w:r>
      <w:r w:rsidR="00D2079D" w:rsidRPr="006A2B29">
        <w:rPr>
          <w:rFonts w:ascii="Avenir Light Oblique" w:hAnsi="Avenir Light Oblique"/>
          <w:i/>
          <w:iCs/>
        </w:rPr>
        <w:t xml:space="preserve">formative assessment </w:t>
      </w:r>
      <w:r w:rsidR="00CA4E3F" w:rsidRPr="006A2B29">
        <w:rPr>
          <w:rFonts w:ascii="Avenir Light Oblique" w:hAnsi="Avenir Light Oblique"/>
          <w:i/>
          <w:iCs/>
        </w:rPr>
        <w:t xml:space="preserve">of the student teacher’s strengths and most significant areas for growth. Since it is formative, this </w:t>
      </w:r>
      <w:r w:rsidR="00C653E4" w:rsidRPr="006A2B29">
        <w:rPr>
          <w:rFonts w:ascii="Avenir Light Oblique" w:hAnsi="Avenir Light Oblique"/>
          <w:i/>
          <w:iCs/>
        </w:rPr>
        <w:t xml:space="preserve">assessment </w:t>
      </w:r>
      <w:r w:rsidR="00CA4E3F" w:rsidRPr="006A2B29">
        <w:rPr>
          <w:rFonts w:ascii="Avenir Light Oblique" w:hAnsi="Avenir Light Oblique"/>
          <w:i/>
          <w:iCs/>
        </w:rPr>
        <w:t>is not submitted to the Office of Field Experience</w:t>
      </w:r>
      <w:r w:rsidR="0070418D">
        <w:rPr>
          <w:rFonts w:ascii="Avenir Light Oblique" w:hAnsi="Avenir Light Oblique"/>
          <w:i/>
          <w:iCs/>
        </w:rPr>
        <w:t>s &amp; Certification</w:t>
      </w:r>
      <w:r w:rsidR="0009347B" w:rsidRPr="006A2B29">
        <w:rPr>
          <w:rFonts w:ascii="Avenir Light Oblique" w:hAnsi="Avenir Light Oblique"/>
          <w:i/>
          <w:iCs/>
        </w:rPr>
        <w:t xml:space="preserve"> or used for grading purposes</w:t>
      </w:r>
      <w:r w:rsidR="00CA4E3F" w:rsidRPr="006A2B29">
        <w:rPr>
          <w:rFonts w:ascii="Avenir Light Oblique" w:hAnsi="Avenir Light Oblique"/>
          <w:i/>
          <w:iCs/>
        </w:rPr>
        <w:t xml:space="preserve">. </w:t>
      </w:r>
      <w:r w:rsidR="00D166FA" w:rsidRPr="006A2B29">
        <w:rPr>
          <w:rFonts w:ascii="Avenir Light Oblique" w:hAnsi="Avenir Light Oblique"/>
          <w:i/>
          <w:iCs/>
        </w:rPr>
        <w:t>Therefore, candor and clarity in the assessment and discussion among team members regarding the student teacher’s progress are extremely important.</w:t>
      </w:r>
      <w:r w:rsidR="00C653E4" w:rsidRPr="006A2B29">
        <w:rPr>
          <w:rFonts w:ascii="Avenir Light Oblique" w:hAnsi="Avenir Light Oblique"/>
          <w:i/>
          <w:iCs/>
        </w:rPr>
        <w:t xml:space="preserve"> </w:t>
      </w:r>
      <w:r w:rsidR="00CA4E3F" w:rsidRPr="006A2B29">
        <w:rPr>
          <w:rFonts w:ascii="Avenir Light Oblique" w:hAnsi="Avenir Light Oblique"/>
          <w:i/>
          <w:iCs/>
        </w:rPr>
        <w:t xml:space="preserve">Critical to this </w:t>
      </w:r>
      <w:r w:rsidR="00C653E4" w:rsidRPr="006A2B29">
        <w:rPr>
          <w:rFonts w:ascii="Avenir Light Oblique" w:hAnsi="Avenir Light Oblique"/>
          <w:i/>
          <w:iCs/>
        </w:rPr>
        <w:t xml:space="preserve">formative assessment </w:t>
      </w:r>
      <w:r w:rsidR="00CA4E3F" w:rsidRPr="006A2B29">
        <w:rPr>
          <w:rFonts w:ascii="Avenir Light Oblique" w:hAnsi="Avenir Light Oblique"/>
          <w:i/>
          <w:iCs/>
        </w:rPr>
        <w:t xml:space="preserve">is the identification of any concerns the cooperating teacher </w:t>
      </w:r>
      <w:r w:rsidR="00C653E4" w:rsidRPr="006A2B29">
        <w:rPr>
          <w:rFonts w:ascii="Avenir Light Oblique" w:hAnsi="Avenir Light Oblique"/>
          <w:i/>
          <w:iCs/>
        </w:rPr>
        <w:t>or university</w:t>
      </w:r>
      <w:r w:rsidR="00CA4E3F" w:rsidRPr="006A2B29">
        <w:rPr>
          <w:rFonts w:ascii="Avenir Light Oblique" w:hAnsi="Avenir Light Oblique"/>
          <w:i/>
          <w:iCs/>
        </w:rPr>
        <w:t xml:space="preserve"> supervisor have regarding th</w:t>
      </w:r>
      <w:r w:rsidR="0009347B" w:rsidRPr="006A2B29">
        <w:rPr>
          <w:rFonts w:ascii="Avenir Light Oblique" w:hAnsi="Avenir Light Oblique"/>
          <w:i/>
          <w:iCs/>
        </w:rPr>
        <w:t>e work of the student teacher. A p</w:t>
      </w:r>
      <w:r w:rsidR="00CA4E3F" w:rsidRPr="006A2B29">
        <w:rPr>
          <w:rFonts w:ascii="Avenir Light Oblique" w:hAnsi="Avenir Light Oblique"/>
          <w:i/>
          <w:iCs/>
        </w:rPr>
        <w:t>lan</w:t>
      </w:r>
      <w:r w:rsidR="0009347B" w:rsidRPr="006A2B29">
        <w:rPr>
          <w:rFonts w:ascii="Avenir Light Oblique" w:hAnsi="Avenir Light Oblique"/>
          <w:i/>
          <w:iCs/>
        </w:rPr>
        <w:t xml:space="preserve"> of action</w:t>
      </w:r>
      <w:r w:rsidR="00CA4E3F" w:rsidRPr="006A2B29">
        <w:rPr>
          <w:rFonts w:ascii="Avenir Light Oblique" w:hAnsi="Avenir Light Oblique"/>
          <w:i/>
          <w:iCs/>
        </w:rPr>
        <w:t xml:space="preserve"> should be developed to address </w:t>
      </w:r>
      <w:r w:rsidR="0009347B" w:rsidRPr="006A2B29">
        <w:rPr>
          <w:rFonts w:ascii="Avenir Light Oblique" w:hAnsi="Avenir Light Oblique"/>
          <w:i/>
          <w:iCs/>
        </w:rPr>
        <w:t>c</w:t>
      </w:r>
      <w:r w:rsidR="00CA4E3F" w:rsidRPr="006A2B29">
        <w:rPr>
          <w:rFonts w:ascii="Avenir Light Oblique" w:hAnsi="Avenir Light Oblique"/>
          <w:i/>
          <w:iCs/>
        </w:rPr>
        <w:t xml:space="preserve">oncerns so that the student teacher </w:t>
      </w:r>
      <w:r w:rsidR="00DF5285" w:rsidRPr="006A2B29">
        <w:rPr>
          <w:rFonts w:ascii="Avenir Light Oblique" w:hAnsi="Avenir Light Oblique"/>
          <w:i/>
          <w:iCs/>
        </w:rPr>
        <w:t xml:space="preserve">will </w:t>
      </w:r>
      <w:r w:rsidR="00C653E4" w:rsidRPr="006A2B29">
        <w:rPr>
          <w:rFonts w:ascii="Avenir Light Oblique" w:hAnsi="Avenir Light Oblique"/>
          <w:i/>
          <w:iCs/>
        </w:rPr>
        <w:t xml:space="preserve">be fully prepared to </w:t>
      </w:r>
      <w:r w:rsidR="00CA4E3F" w:rsidRPr="006A2B29">
        <w:rPr>
          <w:rFonts w:ascii="Avenir Light Oblique" w:hAnsi="Avenir Light Oblique"/>
          <w:i/>
          <w:iCs/>
        </w:rPr>
        <w:t>meet the</w:t>
      </w:r>
      <w:r w:rsidR="0009347B" w:rsidRPr="006A2B29">
        <w:rPr>
          <w:rFonts w:ascii="Avenir Light Oblique" w:hAnsi="Avenir Light Oblique"/>
          <w:i/>
          <w:iCs/>
        </w:rPr>
        <w:t xml:space="preserve"> expectations of the</w:t>
      </w:r>
      <w:r w:rsidR="00CA4E3F" w:rsidRPr="006A2B29">
        <w:rPr>
          <w:rFonts w:ascii="Avenir Light Oblique" w:hAnsi="Avenir Light Oblique"/>
          <w:i/>
          <w:iCs/>
        </w:rPr>
        <w:t xml:space="preserve"> </w:t>
      </w:r>
      <w:r w:rsidR="00407577" w:rsidRPr="006A2B29">
        <w:rPr>
          <w:rFonts w:ascii="Avenir Light Oblique" w:hAnsi="Avenir Light Oblique"/>
          <w:i/>
          <w:iCs/>
        </w:rPr>
        <w:t>student teaching t</w:t>
      </w:r>
      <w:r w:rsidR="00C653E4" w:rsidRPr="006A2B29">
        <w:rPr>
          <w:rFonts w:ascii="Avenir Light Oblique" w:hAnsi="Avenir Light Oblique"/>
          <w:i/>
          <w:iCs/>
        </w:rPr>
        <w:t xml:space="preserve">eam </w:t>
      </w:r>
      <w:r w:rsidR="00CA4E3F" w:rsidRPr="006A2B29">
        <w:rPr>
          <w:rFonts w:ascii="Avenir Light Oblique" w:hAnsi="Avenir Light Oblique"/>
          <w:i/>
          <w:iCs/>
        </w:rPr>
        <w:t xml:space="preserve">and </w:t>
      </w:r>
      <w:r w:rsidR="00C653E4" w:rsidRPr="006A2B29">
        <w:rPr>
          <w:rFonts w:ascii="Avenir Light Oblique" w:hAnsi="Avenir Light Oblique"/>
          <w:i/>
          <w:iCs/>
        </w:rPr>
        <w:t xml:space="preserve">the </w:t>
      </w:r>
      <w:r w:rsidR="00CA4E3F" w:rsidRPr="006A2B29">
        <w:rPr>
          <w:rFonts w:ascii="Avenir Light Oblique" w:hAnsi="Avenir Light Oblique"/>
          <w:i/>
          <w:iCs/>
        </w:rPr>
        <w:t>university.</w:t>
      </w:r>
    </w:p>
    <w:p w14:paraId="0EBB2B2A" w14:textId="77777777" w:rsidR="00CA4E3F" w:rsidRPr="00301686" w:rsidRDefault="00CA4E3F">
      <w:pPr>
        <w:rPr>
          <w:rFonts w:ascii="Arial" w:hAnsi="Arial"/>
        </w:rPr>
      </w:pPr>
    </w:p>
    <w:p w14:paraId="3D73B15E" w14:textId="77777777" w:rsidR="00CA4E3F" w:rsidRPr="001D7C24" w:rsidRDefault="00A77954">
      <w:pPr>
        <w:rPr>
          <w:rFonts w:ascii="DIN Condensed" w:hAnsi="DIN Condensed"/>
          <w:b/>
          <w:color w:val="595959" w:themeColor="text1" w:themeTint="A6"/>
          <w:sz w:val="32"/>
          <w:szCs w:val="32"/>
        </w:rPr>
      </w:pPr>
      <w:r w:rsidRPr="001D7C24">
        <w:rPr>
          <w:rFonts w:ascii="DIN Condensed" w:hAnsi="DIN Condensed"/>
          <w:b/>
          <w:color w:val="595959" w:themeColor="text1" w:themeTint="A6"/>
          <w:sz w:val="32"/>
          <w:szCs w:val="32"/>
        </w:rPr>
        <w:t>C.</w:t>
      </w:r>
      <w:r w:rsidR="00D32737" w:rsidRPr="001D7C24">
        <w:rPr>
          <w:rFonts w:ascii="DIN Condensed" w:hAnsi="DIN Condensed"/>
          <w:b/>
          <w:color w:val="595959" w:themeColor="text1" w:themeTint="A6"/>
          <w:sz w:val="32"/>
          <w:szCs w:val="32"/>
        </w:rPr>
        <w:t xml:space="preserve"> </w:t>
      </w:r>
      <w:r w:rsidR="008E64D7" w:rsidRPr="001D7C24">
        <w:rPr>
          <w:rFonts w:ascii="DIN Condensed" w:hAnsi="DIN Condensed"/>
          <w:b/>
          <w:color w:val="595959" w:themeColor="text1" w:themeTint="A6"/>
          <w:sz w:val="32"/>
          <w:szCs w:val="32"/>
        </w:rPr>
        <w:t xml:space="preserve">Summative </w:t>
      </w:r>
      <w:r w:rsidR="0073472C" w:rsidRPr="001D7C24">
        <w:rPr>
          <w:rFonts w:ascii="DIN Condensed" w:hAnsi="DIN Condensed"/>
          <w:b/>
          <w:color w:val="595959" w:themeColor="text1" w:themeTint="A6"/>
          <w:sz w:val="32"/>
          <w:szCs w:val="32"/>
        </w:rPr>
        <w:t>Evaluation</w:t>
      </w:r>
    </w:p>
    <w:p w14:paraId="1A682517" w14:textId="77777777" w:rsidR="0073472C" w:rsidRPr="00301686" w:rsidRDefault="0073472C">
      <w:pPr>
        <w:rPr>
          <w:rFonts w:ascii="Arial" w:hAnsi="Arial"/>
          <w:b/>
        </w:rPr>
      </w:pPr>
    </w:p>
    <w:p w14:paraId="286390D7" w14:textId="30B6BA3E" w:rsidR="00CA4E3F" w:rsidRPr="006A2B29" w:rsidRDefault="006A2B29" w:rsidP="00D32737">
      <w:pPr>
        <w:jc w:val="both"/>
        <w:rPr>
          <w:rFonts w:ascii="Avenir Light Oblique" w:hAnsi="Avenir Light Oblique" w:cs="Arial"/>
          <w:i/>
          <w:iCs/>
        </w:rPr>
      </w:pPr>
      <w:r w:rsidRPr="006A2B29">
        <w:rPr>
          <w:rFonts w:ascii="Avenir Light Oblique" w:hAnsi="Avenir Light Oblique" w:cs="Arial"/>
          <w:i/>
          <w:iCs/>
        </w:rPr>
        <w:tab/>
      </w:r>
      <w:r w:rsidR="00CA4E3F" w:rsidRPr="006A2B29">
        <w:rPr>
          <w:rFonts w:ascii="Avenir Light Oblique" w:hAnsi="Avenir Light Oblique" w:cs="Arial"/>
          <w:i/>
          <w:iCs/>
        </w:rPr>
        <w:t>At or near the completion of the student teaching experience</w:t>
      </w:r>
      <w:r w:rsidR="00AE3444" w:rsidRPr="006A2B29">
        <w:rPr>
          <w:rFonts w:ascii="Avenir Light Oblique" w:hAnsi="Avenir Light Oblique" w:cs="Arial"/>
          <w:i/>
          <w:iCs/>
        </w:rPr>
        <w:t>,</w:t>
      </w:r>
      <w:r w:rsidR="003F531C" w:rsidRPr="006A2B29">
        <w:rPr>
          <w:rFonts w:ascii="Avenir Light Oblique" w:hAnsi="Avenir Light Oblique" w:cs="Arial"/>
          <w:i/>
          <w:iCs/>
        </w:rPr>
        <w:t xml:space="preserve"> a</w:t>
      </w:r>
      <w:r w:rsidR="00CA4E3F" w:rsidRPr="006A2B29">
        <w:rPr>
          <w:rFonts w:ascii="Avenir Light Oblique" w:hAnsi="Avenir Light Oblique" w:cs="Arial"/>
          <w:i/>
          <w:iCs/>
        </w:rPr>
        <w:t xml:space="preserve"> </w:t>
      </w:r>
      <w:r w:rsidR="008E64D7" w:rsidRPr="006A2B29">
        <w:rPr>
          <w:rFonts w:ascii="Avenir Light Oblique" w:hAnsi="Avenir Light Oblique" w:cs="Arial"/>
          <w:i/>
          <w:iCs/>
        </w:rPr>
        <w:t xml:space="preserve">summative </w:t>
      </w:r>
      <w:r w:rsidR="00CA4E3F" w:rsidRPr="006A2B29">
        <w:rPr>
          <w:rFonts w:ascii="Avenir Light Oblique" w:hAnsi="Avenir Light Oblique" w:cs="Arial"/>
          <w:i/>
          <w:iCs/>
        </w:rPr>
        <w:t xml:space="preserve">evaluation </w:t>
      </w:r>
      <w:r w:rsidR="0014351B" w:rsidRPr="006A2B29">
        <w:rPr>
          <w:rFonts w:ascii="Avenir Light Oblique" w:hAnsi="Avenir Light Oblique" w:cs="Arial"/>
          <w:i/>
          <w:iCs/>
        </w:rPr>
        <w:t>will</w:t>
      </w:r>
      <w:r w:rsidR="00CA4E3F" w:rsidRPr="006A2B29">
        <w:rPr>
          <w:rFonts w:ascii="Avenir Light Oblique" w:hAnsi="Avenir Light Oblique" w:cs="Arial"/>
          <w:i/>
          <w:iCs/>
        </w:rPr>
        <w:t xml:space="preserve"> be completed</w:t>
      </w:r>
      <w:r w:rsidR="00C653E4" w:rsidRPr="006A2B29">
        <w:rPr>
          <w:rFonts w:ascii="Avenir Light Oblique" w:hAnsi="Avenir Light Oblique" w:cs="Arial"/>
          <w:i/>
          <w:iCs/>
        </w:rPr>
        <w:t xml:space="preserve"> by </w:t>
      </w:r>
      <w:r w:rsidR="003772B7" w:rsidRPr="006A2B29">
        <w:rPr>
          <w:rFonts w:ascii="Avenir Light Oblique" w:hAnsi="Avenir Light Oblique" w:cs="Arial"/>
          <w:i/>
          <w:iCs/>
        </w:rPr>
        <w:t xml:space="preserve">the student, the </w:t>
      </w:r>
      <w:r w:rsidR="007403DF" w:rsidRPr="006A2B29">
        <w:rPr>
          <w:rFonts w:ascii="Avenir Light Oblique" w:hAnsi="Avenir Light Oblique" w:cs="Arial"/>
          <w:i/>
          <w:iCs/>
        </w:rPr>
        <w:t>cooperating teacher and the university supervisor</w:t>
      </w:r>
      <w:r w:rsidR="00CA4E3F" w:rsidRPr="006A2B29">
        <w:rPr>
          <w:rFonts w:ascii="Avenir Light Oblique" w:hAnsi="Avenir Light Oblique" w:cs="Arial"/>
          <w:i/>
          <w:iCs/>
        </w:rPr>
        <w:t xml:space="preserve">. This </w:t>
      </w:r>
      <w:r w:rsidR="003F531C" w:rsidRPr="006A2B29">
        <w:rPr>
          <w:rFonts w:ascii="Avenir Light Oblique" w:hAnsi="Avenir Light Oblique" w:cs="Arial"/>
          <w:i/>
          <w:iCs/>
        </w:rPr>
        <w:t xml:space="preserve">evaluation </w:t>
      </w:r>
      <w:r w:rsidR="00CA4E3F" w:rsidRPr="006A2B29">
        <w:rPr>
          <w:rFonts w:ascii="Avenir Light Oblique" w:hAnsi="Avenir Light Oblique" w:cs="Arial"/>
          <w:i/>
          <w:iCs/>
        </w:rPr>
        <w:t>document</w:t>
      </w:r>
      <w:r w:rsidR="00C653E4" w:rsidRPr="006A2B29">
        <w:rPr>
          <w:rFonts w:ascii="Avenir Light Oblique" w:hAnsi="Avenir Light Oblique" w:cs="Arial"/>
          <w:i/>
          <w:iCs/>
        </w:rPr>
        <w:t>s</w:t>
      </w:r>
      <w:r w:rsidR="00CA4E3F" w:rsidRPr="006A2B29">
        <w:rPr>
          <w:rFonts w:ascii="Avenir Light Oblique" w:hAnsi="Avenir Light Oblique" w:cs="Arial"/>
          <w:i/>
          <w:iCs/>
        </w:rPr>
        <w:t xml:space="preserve"> the completion of the </w:t>
      </w:r>
      <w:r w:rsidR="00C653E4" w:rsidRPr="006A2B29">
        <w:rPr>
          <w:rFonts w:ascii="Avenir Light Oblique" w:hAnsi="Avenir Light Oblique" w:cs="Arial"/>
          <w:i/>
          <w:iCs/>
        </w:rPr>
        <w:t xml:space="preserve">student teaching </w:t>
      </w:r>
      <w:r w:rsidR="00CA4E3F" w:rsidRPr="006A2B29">
        <w:rPr>
          <w:rFonts w:ascii="Avenir Light Oblique" w:hAnsi="Avenir Light Oblique" w:cs="Arial"/>
          <w:i/>
          <w:iCs/>
        </w:rPr>
        <w:t>experience and provide</w:t>
      </w:r>
      <w:r w:rsidR="00C653E4" w:rsidRPr="006A2B29">
        <w:rPr>
          <w:rFonts w:ascii="Avenir Light Oblique" w:hAnsi="Avenir Light Oblique" w:cs="Arial"/>
          <w:i/>
          <w:iCs/>
        </w:rPr>
        <w:t>s</w:t>
      </w:r>
      <w:r w:rsidR="00CA4E3F" w:rsidRPr="006A2B29">
        <w:rPr>
          <w:rFonts w:ascii="Avenir Light Oblique" w:hAnsi="Avenir Light Oblique" w:cs="Arial"/>
          <w:i/>
          <w:iCs/>
        </w:rPr>
        <w:t xml:space="preserve"> an assessment of the level of performance demonstrated by the student teacher. </w:t>
      </w:r>
      <w:r w:rsidR="00C653E4" w:rsidRPr="006A2B29">
        <w:rPr>
          <w:rFonts w:ascii="Avenir Light Oblique" w:hAnsi="Avenir Light Oblique" w:cs="Arial"/>
          <w:i/>
          <w:iCs/>
        </w:rPr>
        <w:t xml:space="preserve">The </w:t>
      </w:r>
      <w:r w:rsidR="00C51D7F" w:rsidRPr="006A2B29">
        <w:rPr>
          <w:rFonts w:ascii="Avenir Light Oblique" w:hAnsi="Avenir Light Oblique" w:cs="Arial"/>
          <w:i/>
          <w:iCs/>
        </w:rPr>
        <w:t xml:space="preserve">summative </w:t>
      </w:r>
      <w:r w:rsidR="00C653E4" w:rsidRPr="006A2B29">
        <w:rPr>
          <w:rFonts w:ascii="Avenir Light Oblique" w:hAnsi="Avenir Light Oblique" w:cs="Arial"/>
          <w:i/>
          <w:iCs/>
        </w:rPr>
        <w:t xml:space="preserve">evaluation </w:t>
      </w:r>
      <w:r w:rsidR="008E64D7" w:rsidRPr="006A2B29">
        <w:rPr>
          <w:rFonts w:ascii="Avenir Light Oblique" w:hAnsi="Avenir Light Oblique" w:cs="Arial"/>
          <w:i/>
          <w:iCs/>
        </w:rPr>
        <w:t>should</w:t>
      </w:r>
      <w:r w:rsidR="00CA4E3F" w:rsidRPr="006A2B29">
        <w:rPr>
          <w:rFonts w:ascii="Avenir Light Oblique" w:hAnsi="Avenir Light Oblique" w:cs="Arial"/>
          <w:i/>
          <w:iCs/>
        </w:rPr>
        <w:t xml:space="preserve"> be </w:t>
      </w:r>
      <w:r w:rsidR="008E64D7" w:rsidRPr="006A2B29">
        <w:rPr>
          <w:rFonts w:ascii="Avenir Light Oblique" w:hAnsi="Avenir Light Oblique" w:cs="Arial"/>
          <w:i/>
          <w:iCs/>
        </w:rPr>
        <w:t>the result of collaboration between</w:t>
      </w:r>
      <w:r w:rsidR="00CA4E3F" w:rsidRPr="006A2B29">
        <w:rPr>
          <w:rFonts w:ascii="Avenir Light Oblique" w:hAnsi="Avenir Light Oblique" w:cs="Arial"/>
          <w:i/>
          <w:iCs/>
        </w:rPr>
        <w:t xml:space="preserve"> the cooperating teacher and </w:t>
      </w:r>
      <w:r w:rsidR="007403DF" w:rsidRPr="006A2B29">
        <w:rPr>
          <w:rFonts w:ascii="Avenir Light Oblique" w:hAnsi="Avenir Light Oblique" w:cs="Arial"/>
          <w:i/>
          <w:iCs/>
        </w:rPr>
        <w:t xml:space="preserve">university </w:t>
      </w:r>
      <w:r w:rsidR="00CA4E3F" w:rsidRPr="006A2B29">
        <w:rPr>
          <w:rFonts w:ascii="Avenir Light Oblique" w:hAnsi="Avenir Light Oblique" w:cs="Arial"/>
          <w:i/>
          <w:iCs/>
        </w:rPr>
        <w:t>supervisor</w:t>
      </w:r>
      <w:r w:rsidR="008E64D7" w:rsidRPr="006A2B29">
        <w:rPr>
          <w:rFonts w:ascii="Avenir Light Oblique" w:hAnsi="Avenir Light Oblique" w:cs="Arial"/>
          <w:i/>
          <w:iCs/>
        </w:rPr>
        <w:t>, with the supervisor submitting the official evaluation.</w:t>
      </w:r>
    </w:p>
    <w:p w14:paraId="0EB84566" w14:textId="77777777" w:rsidR="00F26083" w:rsidRPr="006A2B29" w:rsidRDefault="00F26083" w:rsidP="00D32737">
      <w:pPr>
        <w:jc w:val="both"/>
        <w:rPr>
          <w:rFonts w:ascii="Avenir Light Oblique" w:hAnsi="Avenir Light Oblique" w:cs="Arial"/>
          <w:i/>
          <w:iCs/>
        </w:rPr>
      </w:pPr>
    </w:p>
    <w:p w14:paraId="4E4B23DC" w14:textId="1EC9802B" w:rsidR="00F26083" w:rsidRPr="006A2B29" w:rsidRDefault="006A2B29" w:rsidP="00D32737">
      <w:pPr>
        <w:jc w:val="both"/>
        <w:rPr>
          <w:rFonts w:ascii="Avenir Light Oblique" w:hAnsi="Avenir Light Oblique" w:cs="Arial"/>
          <w:i/>
          <w:iCs/>
        </w:rPr>
      </w:pPr>
      <w:r w:rsidRPr="006A2B29">
        <w:rPr>
          <w:rFonts w:ascii="Avenir Light Oblique" w:hAnsi="Avenir Light Oblique" w:cs="Arial"/>
          <w:i/>
          <w:iCs/>
        </w:rPr>
        <w:tab/>
      </w:r>
      <w:r w:rsidR="00F26083" w:rsidRPr="006A2B29">
        <w:rPr>
          <w:rFonts w:ascii="Avenir Light Oblique" w:hAnsi="Avenir Light Oblique" w:cs="Arial"/>
          <w:i/>
          <w:iCs/>
        </w:rPr>
        <w:t xml:space="preserve">If the cooperating teacher and </w:t>
      </w:r>
      <w:r w:rsidR="0070418D">
        <w:rPr>
          <w:rFonts w:ascii="Avenir Light Oblique" w:hAnsi="Avenir Light Oblique" w:cs="Arial"/>
          <w:i/>
          <w:iCs/>
        </w:rPr>
        <w:t xml:space="preserve">university </w:t>
      </w:r>
      <w:r w:rsidR="00F26083" w:rsidRPr="006A2B29">
        <w:rPr>
          <w:rFonts w:ascii="Avenir Light Oblique" w:hAnsi="Avenir Light Oblique" w:cs="Arial"/>
          <w:i/>
          <w:iCs/>
        </w:rPr>
        <w:t xml:space="preserve">supervisor disagree on any statements made in the evaluation, </w:t>
      </w:r>
      <w:r w:rsidR="00C51D7F" w:rsidRPr="006A2B29">
        <w:rPr>
          <w:rFonts w:ascii="Avenir Light Oblique" w:hAnsi="Avenir Light Oblique" w:cs="Arial"/>
          <w:i/>
          <w:iCs/>
        </w:rPr>
        <w:t xml:space="preserve">all </w:t>
      </w:r>
      <w:r w:rsidR="00F26083" w:rsidRPr="006A2B29">
        <w:rPr>
          <w:rFonts w:ascii="Avenir Light Oblique" w:hAnsi="Avenir Light Oblique" w:cs="Arial"/>
          <w:i/>
          <w:iCs/>
        </w:rPr>
        <w:t>comments concerning the performance of the student teacher</w:t>
      </w:r>
      <w:r w:rsidR="00C51D7F" w:rsidRPr="006A2B29">
        <w:rPr>
          <w:rFonts w:ascii="Avenir Light Oblique" w:hAnsi="Avenir Light Oblique" w:cs="Arial"/>
          <w:i/>
          <w:iCs/>
        </w:rPr>
        <w:t xml:space="preserve"> should be included on the official summative document</w:t>
      </w:r>
      <w:r w:rsidR="00F26083" w:rsidRPr="006A2B29">
        <w:rPr>
          <w:rFonts w:ascii="Avenir Light Oblique" w:hAnsi="Avenir Light Oblique" w:cs="Arial"/>
          <w:i/>
          <w:iCs/>
        </w:rPr>
        <w:t>. If the student teacher disagrees with any part(s) of the final evaluation, s/he will be allowed to write a rebuttal statement.</w:t>
      </w:r>
    </w:p>
    <w:p w14:paraId="33AB858A" w14:textId="77777777" w:rsidR="00CA4E3F" w:rsidRPr="006A2B29" w:rsidRDefault="00CA4E3F" w:rsidP="00D32737">
      <w:pPr>
        <w:jc w:val="both"/>
        <w:rPr>
          <w:rFonts w:ascii="Avenir Light Oblique" w:hAnsi="Avenir Light Oblique" w:cs="Arial"/>
          <w:i/>
          <w:iCs/>
        </w:rPr>
      </w:pPr>
    </w:p>
    <w:p w14:paraId="562ED812" w14:textId="27ACA671" w:rsidR="00861A49" w:rsidRPr="006A2B29" w:rsidRDefault="006A2B29" w:rsidP="00D32737">
      <w:pPr>
        <w:pStyle w:val="CommentText"/>
        <w:jc w:val="both"/>
        <w:rPr>
          <w:rFonts w:ascii="Avenir Light Oblique" w:hAnsi="Avenir Light Oblique" w:cs="Arial"/>
          <w:i/>
          <w:iCs/>
          <w:sz w:val="24"/>
          <w:szCs w:val="24"/>
        </w:rPr>
      </w:pPr>
      <w:r w:rsidRPr="006A2B29">
        <w:rPr>
          <w:rFonts w:ascii="Avenir Light Oblique" w:hAnsi="Avenir Light Oblique" w:cs="Arial"/>
          <w:i/>
          <w:iCs/>
          <w:sz w:val="24"/>
          <w:szCs w:val="24"/>
        </w:rPr>
        <w:tab/>
      </w:r>
      <w:r w:rsidR="00C653E4" w:rsidRPr="006A2B29">
        <w:rPr>
          <w:rFonts w:ascii="Avenir Light Oblique" w:hAnsi="Avenir Light Oblique" w:cs="Arial"/>
          <w:i/>
          <w:iCs/>
          <w:sz w:val="24"/>
          <w:szCs w:val="24"/>
        </w:rPr>
        <w:t xml:space="preserve">In the </w:t>
      </w:r>
      <w:r w:rsidR="00C51D7F" w:rsidRPr="006A2B29">
        <w:rPr>
          <w:rFonts w:ascii="Avenir Light Oblique" w:hAnsi="Avenir Light Oblique" w:cs="Arial"/>
          <w:i/>
          <w:iCs/>
          <w:sz w:val="24"/>
          <w:szCs w:val="24"/>
        </w:rPr>
        <w:t xml:space="preserve">summative </w:t>
      </w:r>
      <w:r w:rsidR="00C653E4" w:rsidRPr="006A2B29">
        <w:rPr>
          <w:rFonts w:ascii="Avenir Light Oblique" w:hAnsi="Avenir Light Oblique" w:cs="Arial"/>
          <w:i/>
          <w:iCs/>
          <w:sz w:val="24"/>
          <w:szCs w:val="24"/>
        </w:rPr>
        <w:t>evaluation, the performance of the student teacher is assessed against that expected of</w:t>
      </w:r>
      <w:r w:rsidR="00CA4E3F" w:rsidRPr="006A2B29">
        <w:rPr>
          <w:rFonts w:ascii="Avenir Light Oblique" w:hAnsi="Avenir Light Oblique" w:cs="Arial"/>
          <w:i/>
          <w:iCs/>
          <w:sz w:val="24"/>
          <w:szCs w:val="24"/>
        </w:rPr>
        <w:t xml:space="preserve"> </w:t>
      </w:r>
      <w:r w:rsidR="003F531C" w:rsidRPr="006A2B29">
        <w:rPr>
          <w:rFonts w:ascii="Avenir Light Oblique" w:hAnsi="Avenir Light Oblique" w:cs="Arial"/>
          <w:i/>
          <w:iCs/>
          <w:sz w:val="24"/>
          <w:szCs w:val="24"/>
        </w:rPr>
        <w:t>a professional first-year teacher.</w:t>
      </w:r>
      <w:r w:rsidR="00CA4E3F" w:rsidRPr="006A2B29">
        <w:rPr>
          <w:rFonts w:ascii="Avenir Light Oblique" w:hAnsi="Avenir Light Oblique" w:cs="Arial"/>
          <w:i/>
          <w:iCs/>
          <w:sz w:val="24"/>
          <w:szCs w:val="24"/>
        </w:rPr>
        <w:t xml:space="preserve"> The </w:t>
      </w:r>
      <w:r w:rsidR="003F531C" w:rsidRPr="006A2B29">
        <w:rPr>
          <w:rFonts w:ascii="Avenir Light Oblique" w:hAnsi="Avenir Light Oblique" w:cs="Arial"/>
          <w:i/>
          <w:iCs/>
          <w:sz w:val="24"/>
          <w:szCs w:val="24"/>
        </w:rPr>
        <w:t xml:space="preserve">final </w:t>
      </w:r>
      <w:r w:rsidR="00CA4E3F" w:rsidRPr="006A2B29">
        <w:rPr>
          <w:rFonts w:ascii="Avenir Light Oblique" w:hAnsi="Avenir Light Oblique" w:cs="Arial"/>
          <w:i/>
          <w:iCs/>
          <w:sz w:val="24"/>
          <w:szCs w:val="24"/>
        </w:rPr>
        <w:t>goal</w:t>
      </w:r>
      <w:r w:rsidR="003F531C" w:rsidRPr="006A2B29">
        <w:rPr>
          <w:rFonts w:ascii="Avenir Light Oblique" w:hAnsi="Avenir Light Oblique" w:cs="Arial"/>
          <w:i/>
          <w:iCs/>
          <w:sz w:val="24"/>
          <w:szCs w:val="24"/>
        </w:rPr>
        <w:t xml:space="preserve"> </w:t>
      </w:r>
      <w:r w:rsidR="00CA4E3F" w:rsidRPr="006A2B29">
        <w:rPr>
          <w:rFonts w:ascii="Avenir Light Oblique" w:hAnsi="Avenir Light Oblique" w:cs="Arial"/>
          <w:i/>
          <w:iCs/>
          <w:sz w:val="24"/>
          <w:szCs w:val="24"/>
        </w:rPr>
        <w:t>is that student teacher</w:t>
      </w:r>
      <w:r w:rsidR="00C653E4" w:rsidRPr="006A2B29">
        <w:rPr>
          <w:rFonts w:ascii="Avenir Light Oblique" w:hAnsi="Avenir Light Oblique" w:cs="Arial"/>
          <w:i/>
          <w:iCs/>
          <w:sz w:val="24"/>
          <w:szCs w:val="24"/>
        </w:rPr>
        <w:t>s</w:t>
      </w:r>
      <w:r w:rsidR="00CA4E3F" w:rsidRPr="006A2B29">
        <w:rPr>
          <w:rFonts w:ascii="Avenir Light Oblique" w:hAnsi="Avenir Light Oblique" w:cs="Arial"/>
          <w:i/>
          <w:iCs/>
          <w:sz w:val="24"/>
          <w:szCs w:val="24"/>
        </w:rPr>
        <w:t xml:space="preserve"> be </w:t>
      </w:r>
      <w:r w:rsidR="00C653E4" w:rsidRPr="006A2B29">
        <w:rPr>
          <w:rFonts w:ascii="Avenir Light Oblique" w:hAnsi="Avenir Light Oblique" w:cs="Arial"/>
          <w:i/>
          <w:iCs/>
          <w:sz w:val="24"/>
          <w:szCs w:val="24"/>
        </w:rPr>
        <w:t xml:space="preserve">prepared </w:t>
      </w:r>
      <w:r w:rsidR="00CA4E3F" w:rsidRPr="006A2B29">
        <w:rPr>
          <w:rFonts w:ascii="Avenir Light Oblique" w:hAnsi="Avenir Light Oblique" w:cs="Arial"/>
          <w:i/>
          <w:iCs/>
          <w:sz w:val="24"/>
          <w:szCs w:val="24"/>
        </w:rPr>
        <w:t>to work independently as new teacher</w:t>
      </w:r>
      <w:r w:rsidR="007403DF" w:rsidRPr="006A2B29">
        <w:rPr>
          <w:rFonts w:ascii="Avenir Light Oblique" w:hAnsi="Avenir Light Oblique" w:cs="Arial"/>
          <w:i/>
          <w:iCs/>
          <w:sz w:val="24"/>
          <w:szCs w:val="24"/>
        </w:rPr>
        <w:t>s</w:t>
      </w:r>
      <w:r w:rsidR="00CA4E3F" w:rsidRPr="006A2B29">
        <w:rPr>
          <w:rFonts w:ascii="Avenir Light Oblique" w:hAnsi="Avenir Light Oblique" w:cs="Arial"/>
          <w:i/>
          <w:iCs/>
          <w:sz w:val="24"/>
          <w:szCs w:val="24"/>
        </w:rPr>
        <w:t xml:space="preserve"> starting their career.  </w:t>
      </w:r>
      <w:r w:rsidR="00861A49" w:rsidRPr="006A2B29">
        <w:rPr>
          <w:rFonts w:ascii="Avenir Light Oblique" w:hAnsi="Avenir Light Oblique" w:cs="Arial"/>
          <w:i/>
          <w:iCs/>
          <w:sz w:val="24"/>
          <w:szCs w:val="24"/>
        </w:rPr>
        <w:t xml:space="preserve">The evaluation </w:t>
      </w:r>
      <w:r w:rsidR="007403DF" w:rsidRPr="006A2B29">
        <w:rPr>
          <w:rFonts w:ascii="Avenir Light Oblique" w:hAnsi="Avenir Light Oblique" w:cs="Arial"/>
          <w:i/>
          <w:iCs/>
          <w:sz w:val="24"/>
          <w:szCs w:val="24"/>
        </w:rPr>
        <w:t>allows the cooperating teacher and university supervisor</w:t>
      </w:r>
      <w:r w:rsidR="00861A49" w:rsidRPr="006A2B29">
        <w:rPr>
          <w:rFonts w:ascii="Avenir Light Oblique" w:hAnsi="Avenir Light Oblique" w:cs="Arial"/>
          <w:i/>
          <w:iCs/>
          <w:sz w:val="24"/>
          <w:szCs w:val="24"/>
        </w:rPr>
        <w:t xml:space="preserve"> to designate</w:t>
      </w:r>
      <w:r w:rsidR="007403DF" w:rsidRPr="006A2B29">
        <w:rPr>
          <w:rFonts w:ascii="Avenir Light Oblique" w:hAnsi="Avenir Light Oblique" w:cs="Arial"/>
          <w:i/>
          <w:iCs/>
          <w:sz w:val="24"/>
          <w:szCs w:val="24"/>
        </w:rPr>
        <w:t xml:space="preserve"> the student teacher’s</w:t>
      </w:r>
      <w:r w:rsidR="00861A49" w:rsidRPr="006A2B29">
        <w:rPr>
          <w:rFonts w:ascii="Avenir Light Oblique" w:hAnsi="Avenir Light Oblique" w:cs="Arial"/>
          <w:i/>
          <w:iCs/>
          <w:sz w:val="24"/>
          <w:szCs w:val="24"/>
        </w:rPr>
        <w:t xml:space="preserve"> proficiency</w:t>
      </w:r>
      <w:r w:rsidR="007403DF" w:rsidRPr="006A2B29">
        <w:rPr>
          <w:rFonts w:ascii="Avenir Light Oblique" w:hAnsi="Avenir Light Oblique" w:cs="Arial"/>
          <w:i/>
          <w:iCs/>
          <w:sz w:val="24"/>
          <w:szCs w:val="24"/>
        </w:rPr>
        <w:t>, identify</w:t>
      </w:r>
      <w:r w:rsidR="00861A49" w:rsidRPr="006A2B29">
        <w:rPr>
          <w:rFonts w:ascii="Avenir Light Oblique" w:hAnsi="Avenir Light Oblique" w:cs="Arial"/>
          <w:i/>
          <w:iCs/>
          <w:sz w:val="24"/>
          <w:szCs w:val="24"/>
        </w:rPr>
        <w:t xml:space="preserve"> competencies </w:t>
      </w:r>
      <w:r w:rsidR="007403DF" w:rsidRPr="006A2B29">
        <w:rPr>
          <w:rFonts w:ascii="Avenir Light Oblique" w:hAnsi="Avenir Light Oblique" w:cs="Arial"/>
          <w:i/>
          <w:iCs/>
          <w:sz w:val="24"/>
          <w:szCs w:val="24"/>
        </w:rPr>
        <w:lastRenderedPageBreak/>
        <w:t xml:space="preserve">with which the student teacher </w:t>
      </w:r>
      <w:r w:rsidR="00861A49" w:rsidRPr="006A2B29">
        <w:rPr>
          <w:rFonts w:ascii="Avenir Light Oblique" w:hAnsi="Avenir Light Oblique" w:cs="Arial"/>
          <w:i/>
          <w:iCs/>
          <w:sz w:val="24"/>
          <w:szCs w:val="24"/>
        </w:rPr>
        <w:t>require</w:t>
      </w:r>
      <w:r w:rsidR="007403DF" w:rsidRPr="006A2B29">
        <w:rPr>
          <w:rFonts w:ascii="Avenir Light Oblique" w:hAnsi="Avenir Light Oblique" w:cs="Arial"/>
          <w:i/>
          <w:iCs/>
          <w:sz w:val="24"/>
          <w:szCs w:val="24"/>
        </w:rPr>
        <w:t>s</w:t>
      </w:r>
      <w:r w:rsidR="00861A49" w:rsidRPr="006A2B29">
        <w:rPr>
          <w:rFonts w:ascii="Avenir Light Oblique" w:hAnsi="Avenir Light Oblique" w:cs="Arial"/>
          <w:i/>
          <w:iCs/>
          <w:sz w:val="24"/>
          <w:szCs w:val="24"/>
        </w:rPr>
        <w:t xml:space="preserve"> modest assistance</w:t>
      </w:r>
      <w:r w:rsidR="007403DF" w:rsidRPr="006A2B29">
        <w:rPr>
          <w:rFonts w:ascii="Avenir Light Oblique" w:hAnsi="Avenir Light Oblique" w:cs="Arial"/>
          <w:i/>
          <w:iCs/>
          <w:sz w:val="24"/>
          <w:szCs w:val="24"/>
        </w:rPr>
        <w:t xml:space="preserve">, </w:t>
      </w:r>
      <w:r w:rsidR="00861A49" w:rsidRPr="006A2B29">
        <w:rPr>
          <w:rFonts w:ascii="Avenir Light Oblique" w:hAnsi="Avenir Light Oblique" w:cs="Arial"/>
          <w:i/>
          <w:iCs/>
          <w:sz w:val="24"/>
          <w:szCs w:val="24"/>
        </w:rPr>
        <w:t xml:space="preserve">and </w:t>
      </w:r>
      <w:r w:rsidR="007403DF" w:rsidRPr="006A2B29">
        <w:rPr>
          <w:rFonts w:ascii="Avenir Light Oblique" w:hAnsi="Avenir Light Oblique" w:cs="Arial"/>
          <w:i/>
          <w:iCs/>
          <w:sz w:val="24"/>
          <w:szCs w:val="24"/>
        </w:rPr>
        <w:t xml:space="preserve">describe aspects of the student teacher’s </w:t>
      </w:r>
      <w:r w:rsidR="00861A49" w:rsidRPr="006A2B29">
        <w:rPr>
          <w:rFonts w:ascii="Avenir Light Oblique" w:hAnsi="Avenir Light Oblique" w:cs="Arial"/>
          <w:i/>
          <w:iCs/>
          <w:sz w:val="24"/>
          <w:szCs w:val="24"/>
        </w:rPr>
        <w:t>work that is unsatisfactory.</w:t>
      </w:r>
    </w:p>
    <w:p w14:paraId="5E241BAE" w14:textId="77777777" w:rsidR="00CA4E3F" w:rsidRPr="006A2B29" w:rsidRDefault="00CA4E3F" w:rsidP="00D32737">
      <w:pPr>
        <w:jc w:val="both"/>
        <w:rPr>
          <w:rFonts w:ascii="Avenir Light Oblique" w:hAnsi="Avenir Light Oblique" w:cs="Arial"/>
          <w:i/>
          <w:iCs/>
        </w:rPr>
      </w:pPr>
    </w:p>
    <w:p w14:paraId="2A46C6B1" w14:textId="257A0ECD" w:rsidR="00CA4E3F" w:rsidRPr="006A2B29" w:rsidRDefault="006A2B29" w:rsidP="00D32737">
      <w:pPr>
        <w:jc w:val="both"/>
        <w:rPr>
          <w:rFonts w:ascii="Avenir Light Oblique" w:hAnsi="Avenir Light Oblique" w:cs="Arial"/>
          <w:i/>
          <w:iCs/>
        </w:rPr>
      </w:pPr>
      <w:r w:rsidRPr="006A2B29">
        <w:rPr>
          <w:rFonts w:ascii="Avenir Light Oblique" w:hAnsi="Avenir Light Oblique" w:cs="Arial"/>
          <w:i/>
          <w:iCs/>
        </w:rPr>
        <w:tab/>
      </w:r>
      <w:r w:rsidR="00C51D7F" w:rsidRPr="006A2B29">
        <w:rPr>
          <w:rFonts w:ascii="Avenir Light Oblique" w:hAnsi="Avenir Light Oblique" w:cs="Arial"/>
          <w:i/>
          <w:iCs/>
        </w:rPr>
        <w:t>The</w:t>
      </w:r>
      <w:r w:rsidR="00CA4E3F" w:rsidRPr="006A2B29">
        <w:rPr>
          <w:rFonts w:ascii="Avenir Light Oblique" w:hAnsi="Avenir Light Oblique" w:cs="Arial"/>
          <w:i/>
          <w:iCs/>
        </w:rPr>
        <w:t xml:space="preserve"> </w:t>
      </w:r>
      <w:r w:rsidR="00407577" w:rsidRPr="006A2B29">
        <w:rPr>
          <w:rFonts w:ascii="Avenir Light Oblique" w:hAnsi="Avenir Light Oblique" w:cs="Arial"/>
          <w:i/>
          <w:iCs/>
        </w:rPr>
        <w:t>student teaching t</w:t>
      </w:r>
      <w:r w:rsidR="007403DF" w:rsidRPr="006A2B29">
        <w:rPr>
          <w:rFonts w:ascii="Avenir Light Oblique" w:hAnsi="Avenir Light Oblique" w:cs="Arial"/>
          <w:i/>
          <w:iCs/>
        </w:rPr>
        <w:t xml:space="preserve">eam </w:t>
      </w:r>
      <w:r w:rsidR="003F531C" w:rsidRPr="006A2B29">
        <w:rPr>
          <w:rFonts w:ascii="Avenir Light Oblique" w:hAnsi="Avenir Light Oblique" w:cs="Arial"/>
          <w:i/>
          <w:iCs/>
        </w:rPr>
        <w:t>will</w:t>
      </w:r>
      <w:r w:rsidR="00CA4E3F" w:rsidRPr="006A2B29">
        <w:rPr>
          <w:rFonts w:ascii="Avenir Light Oblique" w:hAnsi="Avenir Light Oblique" w:cs="Arial"/>
          <w:i/>
          <w:iCs/>
        </w:rPr>
        <w:t xml:space="preserve"> </w:t>
      </w:r>
      <w:r w:rsidR="007403DF" w:rsidRPr="006A2B29">
        <w:rPr>
          <w:rFonts w:ascii="Avenir Light Oblique" w:hAnsi="Avenir Light Oblique" w:cs="Arial"/>
          <w:i/>
          <w:iCs/>
        </w:rPr>
        <w:t>review</w:t>
      </w:r>
      <w:r w:rsidR="00CA4E3F" w:rsidRPr="006A2B29">
        <w:rPr>
          <w:rFonts w:ascii="Avenir Light Oblique" w:hAnsi="Avenir Light Oblique" w:cs="Arial"/>
          <w:i/>
          <w:iCs/>
        </w:rPr>
        <w:t xml:space="preserve"> the </w:t>
      </w:r>
      <w:r w:rsidR="00C51D7F" w:rsidRPr="006A2B29">
        <w:rPr>
          <w:rFonts w:ascii="Avenir Light Oblique" w:hAnsi="Avenir Light Oblique" w:cs="Arial"/>
          <w:i/>
          <w:iCs/>
        </w:rPr>
        <w:t xml:space="preserve">summative evaluation </w:t>
      </w:r>
      <w:r w:rsidR="00CA4E3F" w:rsidRPr="006A2B29">
        <w:rPr>
          <w:rFonts w:ascii="Avenir Light Oblique" w:hAnsi="Avenir Light Oblique" w:cs="Arial"/>
          <w:i/>
          <w:iCs/>
        </w:rPr>
        <w:t xml:space="preserve">and </w:t>
      </w:r>
      <w:r w:rsidR="00C51D7F" w:rsidRPr="006A2B29">
        <w:rPr>
          <w:rFonts w:ascii="Avenir Light Oblique" w:hAnsi="Avenir Light Oblique" w:cs="Arial"/>
          <w:i/>
          <w:iCs/>
        </w:rPr>
        <w:t xml:space="preserve">any </w:t>
      </w:r>
      <w:r w:rsidR="00CA4E3F" w:rsidRPr="006A2B29">
        <w:rPr>
          <w:rFonts w:ascii="Avenir Light Oblique" w:hAnsi="Avenir Light Oblique" w:cs="Arial"/>
          <w:i/>
          <w:iCs/>
        </w:rPr>
        <w:t>narrative</w:t>
      </w:r>
      <w:r w:rsidR="00C51D7F" w:rsidRPr="006A2B29">
        <w:rPr>
          <w:rFonts w:ascii="Avenir Light Oblique" w:hAnsi="Avenir Light Oblique" w:cs="Arial"/>
          <w:i/>
          <w:iCs/>
        </w:rPr>
        <w:t xml:space="preserve">.  </w:t>
      </w:r>
      <w:r w:rsidR="00CA4E3F" w:rsidRPr="006A2B29">
        <w:rPr>
          <w:rFonts w:ascii="Avenir Light Oblique" w:hAnsi="Avenir Light Oblique" w:cs="Arial"/>
          <w:i/>
          <w:iCs/>
        </w:rPr>
        <w:t xml:space="preserve">That discussion will include both generalized and specific comments. </w:t>
      </w:r>
      <w:r w:rsidR="007403DF" w:rsidRPr="006A2B29">
        <w:rPr>
          <w:rFonts w:ascii="Avenir Light Oblique" w:hAnsi="Avenir Light Oblique" w:cs="Arial"/>
          <w:i/>
          <w:iCs/>
        </w:rPr>
        <w:t>Open and constructive suggestions are critical to this last step in the student teaching experience, and provide additional</w:t>
      </w:r>
      <w:r w:rsidR="00CA4E3F" w:rsidRPr="006A2B29">
        <w:rPr>
          <w:rFonts w:ascii="Avenir Light Oblique" w:hAnsi="Avenir Light Oblique" w:cs="Arial"/>
          <w:i/>
          <w:iCs/>
        </w:rPr>
        <w:t xml:space="preserve"> </w:t>
      </w:r>
      <w:r w:rsidR="007403DF" w:rsidRPr="006A2B29">
        <w:rPr>
          <w:rFonts w:ascii="Avenir Light Oblique" w:hAnsi="Avenir Light Oblique" w:cs="Arial"/>
          <w:i/>
          <w:iCs/>
        </w:rPr>
        <w:t>opportunities for</w:t>
      </w:r>
      <w:r w:rsidR="00CA4E3F" w:rsidRPr="006A2B29">
        <w:rPr>
          <w:rFonts w:ascii="Avenir Light Oblique" w:hAnsi="Avenir Light Oblique" w:cs="Arial"/>
          <w:i/>
          <w:iCs/>
        </w:rPr>
        <w:t xml:space="preserve"> the student tea</w:t>
      </w:r>
      <w:r w:rsidR="003F531C" w:rsidRPr="006A2B29">
        <w:rPr>
          <w:rFonts w:ascii="Avenir Light Oblique" w:hAnsi="Avenir Light Oblique" w:cs="Arial"/>
          <w:i/>
          <w:iCs/>
        </w:rPr>
        <w:t xml:space="preserve">cher </w:t>
      </w:r>
      <w:r w:rsidR="007403DF" w:rsidRPr="006A2B29">
        <w:rPr>
          <w:rFonts w:ascii="Avenir Light Oblique" w:hAnsi="Avenir Light Oblique" w:cs="Arial"/>
          <w:i/>
          <w:iCs/>
        </w:rPr>
        <w:t xml:space="preserve">to </w:t>
      </w:r>
      <w:r w:rsidR="003F531C" w:rsidRPr="006A2B29">
        <w:rPr>
          <w:rFonts w:ascii="Avenir Light Oblique" w:hAnsi="Avenir Light Oblique" w:cs="Arial"/>
          <w:i/>
          <w:iCs/>
        </w:rPr>
        <w:t xml:space="preserve">grow and develop.  </w:t>
      </w:r>
    </w:p>
    <w:p w14:paraId="78413E07" w14:textId="77777777" w:rsidR="00CA4E3F" w:rsidRPr="006A2B29" w:rsidRDefault="00CA4E3F" w:rsidP="00D32737">
      <w:pPr>
        <w:jc w:val="both"/>
        <w:rPr>
          <w:rFonts w:ascii="Avenir Light Oblique" w:hAnsi="Avenir Light Oblique" w:cs="Arial"/>
          <w:i/>
          <w:iCs/>
        </w:rPr>
      </w:pPr>
    </w:p>
    <w:p w14:paraId="79F5888D" w14:textId="3B745C82" w:rsidR="00A77954" w:rsidRPr="006A2B29" w:rsidRDefault="006A2B29" w:rsidP="00A77954">
      <w:pPr>
        <w:jc w:val="both"/>
        <w:rPr>
          <w:rFonts w:ascii="Avenir Light Oblique" w:hAnsi="Avenir Light Oblique" w:cs="Arial"/>
          <w:i/>
          <w:iCs/>
        </w:rPr>
      </w:pPr>
      <w:r w:rsidRPr="006A2B29">
        <w:rPr>
          <w:rFonts w:ascii="Avenir Light Oblique" w:hAnsi="Avenir Light Oblique" w:cs="Arial"/>
          <w:i/>
          <w:iCs/>
        </w:rPr>
        <w:tab/>
      </w:r>
      <w:r w:rsidR="00F3082F" w:rsidRPr="006A2B29">
        <w:rPr>
          <w:rFonts w:ascii="Avenir Light Oblique" w:hAnsi="Avenir Light Oblique" w:cs="Arial"/>
          <w:i/>
          <w:iCs/>
        </w:rPr>
        <w:t xml:space="preserve">Summative evaluations will be submitted </w:t>
      </w:r>
      <w:r w:rsidR="001C79B2" w:rsidRPr="006A2B29">
        <w:rPr>
          <w:rFonts w:ascii="Avenir Light Oblique" w:hAnsi="Avenir Light Oblique" w:cs="Arial"/>
          <w:i/>
          <w:iCs/>
        </w:rPr>
        <w:t>electronically</w:t>
      </w:r>
      <w:r w:rsidR="00F3082F" w:rsidRPr="006A2B29">
        <w:rPr>
          <w:rFonts w:ascii="Avenir Light Oblique" w:hAnsi="Avenir Light Oblique" w:cs="Arial"/>
          <w:i/>
          <w:iCs/>
        </w:rPr>
        <w:t xml:space="preserve"> by the </w:t>
      </w:r>
      <w:r w:rsidR="008E64D7" w:rsidRPr="006A2B29">
        <w:rPr>
          <w:rFonts w:ascii="Avenir Light Oblique" w:hAnsi="Avenir Light Oblique" w:cs="Arial"/>
          <w:i/>
          <w:iCs/>
        </w:rPr>
        <w:t>established</w:t>
      </w:r>
      <w:r w:rsidR="00F3082F" w:rsidRPr="006A2B29">
        <w:rPr>
          <w:rFonts w:ascii="Avenir Light Oblique" w:hAnsi="Avenir Light Oblique" w:cs="Arial"/>
          <w:i/>
          <w:iCs/>
        </w:rPr>
        <w:t xml:space="preserve"> deadline.  Students </w:t>
      </w:r>
      <w:r w:rsidR="008E64D7" w:rsidRPr="006A2B29">
        <w:rPr>
          <w:rFonts w:ascii="Avenir Light Oblique" w:hAnsi="Avenir Light Oblique" w:cs="Arial"/>
          <w:i/>
          <w:iCs/>
        </w:rPr>
        <w:t xml:space="preserve">will </w:t>
      </w:r>
      <w:r w:rsidR="00F3082F" w:rsidRPr="006A2B29">
        <w:rPr>
          <w:rFonts w:ascii="Avenir Light Oblique" w:hAnsi="Avenir Light Oblique" w:cs="Arial"/>
          <w:i/>
          <w:iCs/>
        </w:rPr>
        <w:t>have access to their evaluation at the conclusion of their placement.</w:t>
      </w:r>
      <w:r w:rsidR="00C51D7F" w:rsidRPr="006A2B29">
        <w:rPr>
          <w:rFonts w:ascii="Avenir Light Oblique" w:hAnsi="Avenir Light Oblique" w:cs="Arial"/>
          <w:i/>
          <w:iCs/>
        </w:rPr>
        <w:t xml:space="preserve"> </w:t>
      </w:r>
      <w:r w:rsidR="007403DF" w:rsidRPr="006A2B29">
        <w:rPr>
          <w:rFonts w:ascii="Avenir Light Oblique" w:hAnsi="Avenir Light Oblique" w:cs="Arial"/>
          <w:i/>
          <w:iCs/>
        </w:rPr>
        <w:t xml:space="preserve">If they disagree with any statements in the </w:t>
      </w:r>
      <w:r w:rsidR="00F3082F" w:rsidRPr="006A2B29">
        <w:rPr>
          <w:rFonts w:ascii="Avenir Light Oblique" w:hAnsi="Avenir Light Oblique" w:cs="Arial"/>
          <w:i/>
          <w:iCs/>
        </w:rPr>
        <w:t>evaluation</w:t>
      </w:r>
      <w:r w:rsidR="007403DF" w:rsidRPr="006A2B29">
        <w:rPr>
          <w:rFonts w:ascii="Avenir Light Oblique" w:hAnsi="Avenir Light Oblique" w:cs="Arial"/>
          <w:i/>
          <w:iCs/>
        </w:rPr>
        <w:t>, s</w:t>
      </w:r>
      <w:r w:rsidR="003F531C" w:rsidRPr="006A2B29">
        <w:rPr>
          <w:rFonts w:ascii="Avenir Light Oblique" w:hAnsi="Avenir Light Oblique" w:cs="Arial"/>
          <w:i/>
          <w:iCs/>
        </w:rPr>
        <w:t xml:space="preserve">tudent teachers </w:t>
      </w:r>
      <w:r w:rsidR="00F3082F" w:rsidRPr="006A2B29">
        <w:rPr>
          <w:rFonts w:ascii="Avenir Light Oblique" w:hAnsi="Avenir Light Oblique" w:cs="Arial"/>
          <w:i/>
          <w:iCs/>
        </w:rPr>
        <w:t>may</w:t>
      </w:r>
      <w:r w:rsidR="003F531C" w:rsidRPr="006A2B29">
        <w:rPr>
          <w:rFonts w:ascii="Avenir Light Oblique" w:hAnsi="Avenir Light Oblique" w:cs="Arial"/>
          <w:i/>
          <w:iCs/>
        </w:rPr>
        <w:t xml:space="preserve"> </w:t>
      </w:r>
      <w:r w:rsidR="007403DF" w:rsidRPr="006A2B29">
        <w:rPr>
          <w:rFonts w:ascii="Avenir Light Oblique" w:hAnsi="Avenir Light Oblique" w:cs="Arial"/>
          <w:i/>
          <w:iCs/>
        </w:rPr>
        <w:t xml:space="preserve">submit </w:t>
      </w:r>
      <w:r w:rsidR="003F531C" w:rsidRPr="006A2B29">
        <w:rPr>
          <w:rFonts w:ascii="Avenir Light Oblique" w:hAnsi="Avenir Light Oblique" w:cs="Arial"/>
          <w:i/>
          <w:iCs/>
        </w:rPr>
        <w:t>a written rebuttal of the final evaluation form to the Office of Field Experience</w:t>
      </w:r>
      <w:r w:rsidR="00293EFD" w:rsidRPr="006A2B29">
        <w:rPr>
          <w:rFonts w:ascii="Avenir Light Oblique" w:hAnsi="Avenir Light Oblique" w:cs="Arial"/>
          <w:i/>
          <w:iCs/>
        </w:rPr>
        <w:t>s</w:t>
      </w:r>
      <w:r w:rsidR="0070418D">
        <w:rPr>
          <w:rFonts w:ascii="Avenir Light Oblique" w:hAnsi="Avenir Light Oblique" w:cs="Arial"/>
          <w:i/>
          <w:iCs/>
        </w:rPr>
        <w:t xml:space="preserve"> &amp; Certification.</w:t>
      </w:r>
    </w:p>
    <w:p w14:paraId="5B848CB8" w14:textId="77777777" w:rsidR="007F714C" w:rsidRPr="006A2B29" w:rsidRDefault="007F714C" w:rsidP="00A77954">
      <w:pPr>
        <w:jc w:val="both"/>
        <w:rPr>
          <w:rFonts w:ascii="Avenir Light Oblique" w:hAnsi="Avenir Light Oblique" w:cs="Arial"/>
          <w:i/>
          <w:iCs/>
        </w:rPr>
      </w:pPr>
    </w:p>
    <w:p w14:paraId="071766A8" w14:textId="45EC7ABF" w:rsidR="007F714C" w:rsidRPr="006A2B29" w:rsidRDefault="006A2B29" w:rsidP="00A77954">
      <w:pPr>
        <w:jc w:val="both"/>
        <w:rPr>
          <w:rFonts w:ascii="Avenir Light Oblique" w:hAnsi="Avenir Light Oblique"/>
          <w:i/>
          <w:iCs/>
        </w:rPr>
      </w:pPr>
      <w:r w:rsidRPr="006A2B29">
        <w:rPr>
          <w:rFonts w:ascii="Avenir Light Oblique" w:hAnsi="Avenir Light Oblique" w:cs="Arial"/>
          <w:i/>
          <w:iCs/>
        </w:rPr>
        <w:tab/>
      </w:r>
      <w:r w:rsidR="007F714C" w:rsidRPr="006A2B29">
        <w:rPr>
          <w:rFonts w:ascii="Avenir Light Oblique" w:hAnsi="Avenir Light Oblique" w:cs="Arial"/>
          <w:i/>
          <w:iCs/>
        </w:rPr>
        <w:t xml:space="preserve">The Nebraska Department of Education has adopted a state student teaching evaluation which is required for each teaching candidate.  Supervisors will complete the NDE Student Teacher Evaluation and submit it to the Office of Field </w:t>
      </w:r>
      <w:r w:rsidR="0070418D">
        <w:rPr>
          <w:rFonts w:ascii="Avenir Light Oblique" w:hAnsi="Avenir Light Oblique" w:cs="Arial"/>
          <w:i/>
          <w:iCs/>
        </w:rPr>
        <w:t>Experience</w:t>
      </w:r>
      <w:r w:rsidR="007E716C">
        <w:rPr>
          <w:rFonts w:ascii="Avenir Light Oblique" w:hAnsi="Avenir Light Oblique" w:cs="Arial"/>
          <w:i/>
          <w:iCs/>
        </w:rPr>
        <w:t>s</w:t>
      </w:r>
      <w:r w:rsidR="0070418D">
        <w:rPr>
          <w:rFonts w:ascii="Avenir Light Oblique" w:hAnsi="Avenir Light Oblique" w:cs="Arial"/>
          <w:i/>
          <w:iCs/>
        </w:rPr>
        <w:t xml:space="preserve"> </w:t>
      </w:r>
      <w:r w:rsidR="001C79B2" w:rsidRPr="006A2B29">
        <w:rPr>
          <w:rFonts w:ascii="Avenir Light Oblique" w:hAnsi="Avenir Light Oblique" w:cs="Arial"/>
          <w:i/>
          <w:iCs/>
        </w:rPr>
        <w:t>&amp; Certification</w:t>
      </w:r>
      <w:r w:rsidR="007F714C" w:rsidRPr="006A2B29">
        <w:rPr>
          <w:rFonts w:ascii="Avenir Light Oblique" w:hAnsi="Avenir Light Oblique" w:cs="Arial"/>
          <w:i/>
          <w:iCs/>
        </w:rPr>
        <w:t xml:space="preserve"> by the required deadline.</w:t>
      </w:r>
    </w:p>
    <w:p w14:paraId="27C9FF84" w14:textId="77777777" w:rsidR="00A77954" w:rsidRDefault="00A77954" w:rsidP="00A77954">
      <w:pPr>
        <w:jc w:val="both"/>
        <w:rPr>
          <w:rFonts w:ascii="Arial" w:hAnsi="Arial"/>
          <w:b/>
        </w:rPr>
      </w:pPr>
    </w:p>
    <w:p w14:paraId="0B5C458C" w14:textId="77777777" w:rsidR="009D0675" w:rsidRPr="001D7C24" w:rsidRDefault="00831941" w:rsidP="00A77954">
      <w:pPr>
        <w:jc w:val="both"/>
        <w:rPr>
          <w:rFonts w:ascii="DIN Condensed" w:hAnsi="DIN Condensed" w:cs="Arial"/>
          <w:color w:val="595959" w:themeColor="text1" w:themeTint="A6"/>
          <w:sz w:val="32"/>
          <w:szCs w:val="32"/>
        </w:rPr>
      </w:pPr>
      <w:r w:rsidRPr="001D7C24">
        <w:rPr>
          <w:rFonts w:ascii="DIN Condensed" w:hAnsi="DIN Condensed"/>
          <w:b/>
          <w:color w:val="595959" w:themeColor="text1" w:themeTint="A6"/>
          <w:sz w:val="32"/>
          <w:szCs w:val="32"/>
        </w:rPr>
        <w:t>D.</w:t>
      </w:r>
      <w:r w:rsidR="009D0675" w:rsidRPr="001D7C24">
        <w:rPr>
          <w:rFonts w:ascii="DIN Condensed" w:hAnsi="DIN Condensed"/>
          <w:b/>
          <w:color w:val="595959" w:themeColor="text1" w:themeTint="A6"/>
          <w:sz w:val="32"/>
          <w:szCs w:val="32"/>
        </w:rPr>
        <w:t xml:space="preserve">  Grading</w:t>
      </w:r>
    </w:p>
    <w:p w14:paraId="6DE4B01F" w14:textId="77777777" w:rsidR="009D0675" w:rsidRDefault="009D0675" w:rsidP="00D32737">
      <w:pPr>
        <w:jc w:val="both"/>
        <w:rPr>
          <w:rFonts w:ascii="Arial" w:hAnsi="Arial" w:cs="Arial"/>
        </w:rPr>
      </w:pPr>
    </w:p>
    <w:p w14:paraId="7945922A" w14:textId="1D2BF828" w:rsidR="009D0675" w:rsidRPr="006A2B29" w:rsidRDefault="006A2B29" w:rsidP="009D0675">
      <w:pPr>
        <w:jc w:val="both"/>
        <w:rPr>
          <w:rFonts w:ascii="Avenir Light Oblique" w:hAnsi="Avenir Light Oblique" w:cs="Arial"/>
          <w:i/>
          <w:iCs/>
        </w:rPr>
      </w:pPr>
      <w:r>
        <w:rPr>
          <w:rFonts w:ascii="Avenir Light Oblique" w:hAnsi="Avenir Light Oblique" w:cs="Arial"/>
          <w:i/>
          <w:iCs/>
        </w:rPr>
        <w:tab/>
      </w:r>
      <w:r w:rsidR="009D0675" w:rsidRPr="006A2B29">
        <w:rPr>
          <w:rFonts w:ascii="Avenir Light Oblique" w:hAnsi="Avenir Light Oblique" w:cs="Arial"/>
          <w:i/>
          <w:iCs/>
        </w:rPr>
        <w:t xml:space="preserve">Student teaching is graded on a Pass/No Pass standard.  The mark received is based upon the student teacher’s performance as described on the </w:t>
      </w:r>
      <w:r w:rsidR="00C51D7F" w:rsidRPr="006A2B29">
        <w:rPr>
          <w:rFonts w:ascii="Avenir Light Oblique" w:hAnsi="Avenir Light Oblique" w:cs="Arial"/>
          <w:i/>
          <w:iCs/>
        </w:rPr>
        <w:t xml:space="preserve">summative </w:t>
      </w:r>
      <w:r w:rsidR="009D0675" w:rsidRPr="006A2B29">
        <w:rPr>
          <w:rFonts w:ascii="Avenir Light Oblique" w:hAnsi="Avenir Light Oblique" w:cs="Arial"/>
          <w:i/>
          <w:iCs/>
        </w:rPr>
        <w:t xml:space="preserve">evaluation.  </w:t>
      </w:r>
    </w:p>
    <w:p w14:paraId="7D054DAA" w14:textId="77777777" w:rsidR="009D0675" w:rsidRDefault="009D0675" w:rsidP="00D32737">
      <w:pPr>
        <w:jc w:val="both"/>
        <w:rPr>
          <w:rFonts w:ascii="Arial" w:hAnsi="Arial" w:cs="Arial"/>
        </w:rPr>
      </w:pPr>
    </w:p>
    <w:p w14:paraId="4F816F10" w14:textId="77777777" w:rsidR="009C52F7" w:rsidRPr="001D7C24" w:rsidRDefault="009C52F7" w:rsidP="009C52F7">
      <w:pPr>
        <w:rPr>
          <w:rFonts w:ascii="DIN Condensed" w:hAnsi="DIN Condensed"/>
          <w:b/>
          <w:sz w:val="32"/>
          <w:szCs w:val="32"/>
        </w:rPr>
      </w:pPr>
      <w:r w:rsidRPr="001D7C24">
        <w:rPr>
          <w:rFonts w:ascii="DIN Condensed" w:hAnsi="DIN Condensed"/>
          <w:b/>
          <w:color w:val="595959" w:themeColor="text1" w:themeTint="A6"/>
          <w:sz w:val="32"/>
          <w:szCs w:val="32"/>
        </w:rPr>
        <w:t xml:space="preserve">E.  </w:t>
      </w:r>
      <w:r w:rsidR="00A77954" w:rsidRPr="001D7C24">
        <w:rPr>
          <w:rFonts w:ascii="DIN Condensed" w:hAnsi="DIN Condensed"/>
          <w:b/>
          <w:color w:val="595959" w:themeColor="text1" w:themeTint="A6"/>
          <w:sz w:val="32"/>
          <w:szCs w:val="32"/>
        </w:rPr>
        <w:t>Improvement plans &amp; removal from placement</w:t>
      </w:r>
    </w:p>
    <w:p w14:paraId="338E9FD7" w14:textId="77777777" w:rsidR="009C52F7" w:rsidRDefault="009C52F7" w:rsidP="00D32737">
      <w:pPr>
        <w:jc w:val="both"/>
        <w:rPr>
          <w:rFonts w:ascii="Arial" w:hAnsi="Arial" w:cs="Arial"/>
        </w:rPr>
      </w:pPr>
    </w:p>
    <w:p w14:paraId="0196CB95" w14:textId="69EBC30C" w:rsidR="006214F3" w:rsidRPr="006A2B29" w:rsidRDefault="006A2B29" w:rsidP="006214F3">
      <w:pPr>
        <w:rPr>
          <w:rFonts w:ascii="Avenir Light Oblique" w:hAnsi="Avenir Light Oblique" w:cs="Arial"/>
          <w:i/>
          <w:iCs/>
        </w:rPr>
      </w:pPr>
      <w:r>
        <w:rPr>
          <w:rFonts w:ascii="Avenir Light Oblique" w:hAnsi="Avenir Light Oblique" w:cs="Arial"/>
          <w:i/>
          <w:iCs/>
        </w:rPr>
        <w:tab/>
      </w:r>
      <w:r w:rsidR="006214F3" w:rsidRPr="006A2B29">
        <w:rPr>
          <w:rFonts w:ascii="Avenir Light Oblique" w:hAnsi="Avenir Light Oblique" w:cs="Arial"/>
          <w:i/>
          <w:iCs/>
        </w:rPr>
        <w:t xml:space="preserve">If </w:t>
      </w:r>
      <w:r w:rsidR="00C51D7F" w:rsidRPr="006A2B29">
        <w:rPr>
          <w:rFonts w:ascii="Avenir Light Oblique" w:hAnsi="Avenir Light Oblique" w:cs="Arial"/>
          <w:i/>
          <w:iCs/>
        </w:rPr>
        <w:t xml:space="preserve">a </w:t>
      </w:r>
      <w:r w:rsidR="006214F3" w:rsidRPr="006A2B29">
        <w:rPr>
          <w:rFonts w:ascii="Avenir Light Oblique" w:hAnsi="Avenir Light Oblique" w:cs="Arial"/>
          <w:i/>
          <w:iCs/>
        </w:rPr>
        <w:t xml:space="preserve">student teacher </w:t>
      </w:r>
      <w:r w:rsidR="00C51D7F" w:rsidRPr="006A2B29">
        <w:rPr>
          <w:rFonts w:ascii="Avenir Light Oblique" w:hAnsi="Avenir Light Oblique" w:cs="Arial"/>
          <w:i/>
          <w:iCs/>
        </w:rPr>
        <w:t xml:space="preserve">is </w:t>
      </w:r>
      <w:r w:rsidR="006214F3" w:rsidRPr="006A2B29">
        <w:rPr>
          <w:rFonts w:ascii="Avenir Light Oblique" w:hAnsi="Avenir Light Oblique" w:cs="Arial"/>
          <w:i/>
          <w:iCs/>
        </w:rPr>
        <w:t xml:space="preserve">receiving unsatisfactory evaluations at any point during </w:t>
      </w:r>
      <w:r w:rsidR="00C51D7F" w:rsidRPr="006A2B29">
        <w:rPr>
          <w:rFonts w:ascii="Avenir Light Oblique" w:hAnsi="Avenir Light Oblique" w:cs="Arial"/>
          <w:i/>
          <w:iCs/>
        </w:rPr>
        <w:t xml:space="preserve">a </w:t>
      </w:r>
      <w:r w:rsidR="006214F3" w:rsidRPr="006A2B29">
        <w:rPr>
          <w:rFonts w:ascii="Avenir Light Oblique" w:hAnsi="Avenir Light Oblique" w:cs="Arial"/>
          <w:i/>
          <w:iCs/>
        </w:rPr>
        <w:t xml:space="preserve">placement, the university supervisor will work with </w:t>
      </w:r>
      <w:r w:rsidR="00C51D7F" w:rsidRPr="006A2B29">
        <w:rPr>
          <w:rFonts w:ascii="Avenir Light Oblique" w:hAnsi="Avenir Light Oblique" w:cs="Arial"/>
          <w:i/>
          <w:iCs/>
        </w:rPr>
        <w:t xml:space="preserve">the student </w:t>
      </w:r>
      <w:r w:rsidR="006214F3" w:rsidRPr="006A2B29">
        <w:rPr>
          <w:rFonts w:ascii="Avenir Light Oblique" w:hAnsi="Avenir Light Oblique" w:cs="Arial"/>
          <w:i/>
          <w:iCs/>
        </w:rPr>
        <w:t xml:space="preserve">to identify the difficulties and propose strategies to strengthen their progress. If the evaluations continue to be poor or if they cannot successfully complete their student teaching experience within the allotted time, the university supervisor will notify the </w:t>
      </w:r>
      <w:r w:rsidR="00A41540" w:rsidRPr="006A2B29">
        <w:rPr>
          <w:rFonts w:ascii="Avenir Light Oblique" w:hAnsi="Avenir Light Oblique" w:cs="Arial"/>
          <w:i/>
          <w:iCs/>
        </w:rPr>
        <w:t>Office of Field</w:t>
      </w:r>
      <w:r w:rsidR="00781EB4" w:rsidRPr="006A2B29">
        <w:rPr>
          <w:rFonts w:ascii="Avenir Light Oblique" w:hAnsi="Avenir Light Oblique" w:cs="Arial"/>
          <w:i/>
          <w:iCs/>
        </w:rPr>
        <w:t xml:space="preserve"> </w:t>
      </w:r>
      <w:r w:rsidR="0070418D">
        <w:rPr>
          <w:rFonts w:ascii="Avenir Light Oblique" w:hAnsi="Avenir Light Oblique" w:cs="Arial"/>
          <w:i/>
          <w:iCs/>
        </w:rPr>
        <w:t xml:space="preserve">Experiences </w:t>
      </w:r>
      <w:r w:rsidR="00A41540" w:rsidRPr="006A2B29">
        <w:rPr>
          <w:rFonts w:ascii="Avenir Light Oblique" w:hAnsi="Avenir Light Oblique" w:cs="Arial"/>
          <w:i/>
          <w:iCs/>
        </w:rPr>
        <w:t>&amp; Certification</w:t>
      </w:r>
      <w:r w:rsidR="006214F3" w:rsidRPr="006A2B29">
        <w:rPr>
          <w:rFonts w:ascii="Avenir Light Oblique" w:hAnsi="Avenir Light Oblique" w:cs="Arial"/>
          <w:i/>
          <w:iCs/>
        </w:rPr>
        <w:t xml:space="preserve"> and the </w:t>
      </w:r>
      <w:r w:rsidR="00A41540" w:rsidRPr="006A2B29">
        <w:rPr>
          <w:rFonts w:ascii="Avenir Light Oblique" w:hAnsi="Avenir Light Oblique" w:cs="Arial"/>
          <w:i/>
          <w:iCs/>
        </w:rPr>
        <w:t>appropriate personnel</w:t>
      </w:r>
      <w:r w:rsidR="006214F3" w:rsidRPr="006A2B29">
        <w:rPr>
          <w:rFonts w:ascii="Avenir Light Oblique" w:hAnsi="Avenir Light Oblique" w:cs="Arial"/>
          <w:i/>
          <w:iCs/>
        </w:rPr>
        <w:t xml:space="preserve"> will meet with the university supervisor and the student teacher to develop an improvement plan. This will be a written improvement plan that describes expectations for improvement</w:t>
      </w:r>
      <w:r w:rsidR="001413A1" w:rsidRPr="006A2B29">
        <w:rPr>
          <w:rFonts w:ascii="Avenir Light Oblique" w:hAnsi="Avenir Light Oblique" w:cs="Arial"/>
          <w:i/>
          <w:iCs/>
        </w:rPr>
        <w:t xml:space="preserve"> and a timeline to achieve the improvements</w:t>
      </w:r>
      <w:r w:rsidR="006214F3" w:rsidRPr="006A2B29">
        <w:rPr>
          <w:rFonts w:ascii="Avenir Light Oblique" w:hAnsi="Avenir Light Oblique" w:cs="Arial"/>
          <w:i/>
          <w:iCs/>
        </w:rPr>
        <w:t>. Student teachers who meet the expectations in their plan and improve their performance in student teaching will receive a grade of ‘</w:t>
      </w:r>
      <w:r w:rsidR="007E716C">
        <w:rPr>
          <w:rFonts w:ascii="Avenir Light Oblique" w:hAnsi="Avenir Light Oblique" w:cs="Arial"/>
          <w:iCs/>
        </w:rPr>
        <w:t>P</w:t>
      </w:r>
      <w:r w:rsidR="006214F3" w:rsidRPr="006A2B29">
        <w:rPr>
          <w:rFonts w:ascii="Avenir Light Oblique" w:hAnsi="Avenir Light Oblique" w:cs="Arial"/>
          <w:i/>
          <w:iCs/>
        </w:rPr>
        <w:t xml:space="preserve">ass’ for </w:t>
      </w:r>
      <w:r w:rsidR="006214F3" w:rsidRPr="006A2B29">
        <w:rPr>
          <w:rFonts w:ascii="Avenir Light Oblique" w:hAnsi="Avenir Light Oblique" w:cs="Arial"/>
          <w:i/>
          <w:iCs/>
        </w:rPr>
        <w:lastRenderedPageBreak/>
        <w:t>the experience. Student teachers who do not meet the expectations in the plan will be removed from student teaching</w:t>
      </w:r>
      <w:r w:rsidR="00D3366C">
        <w:rPr>
          <w:rFonts w:ascii="Avenir Light Oblique" w:hAnsi="Avenir Light Oblique" w:cs="Arial"/>
          <w:i/>
          <w:iCs/>
        </w:rPr>
        <w:t xml:space="preserve"> and/or receive a ‘</w:t>
      </w:r>
      <w:r w:rsidR="007E716C" w:rsidRPr="007E716C">
        <w:rPr>
          <w:rFonts w:ascii="Avenir Light Oblique" w:hAnsi="Avenir Light Oblique" w:cs="Arial"/>
          <w:i/>
          <w:iCs/>
        </w:rPr>
        <w:t>No Pass</w:t>
      </w:r>
      <w:r w:rsidR="006214F3" w:rsidRPr="006A2B29">
        <w:rPr>
          <w:rFonts w:ascii="Avenir Light Oblique" w:hAnsi="Avenir Light Oblique" w:cs="Arial"/>
          <w:i/>
          <w:iCs/>
        </w:rPr>
        <w:t>.</w:t>
      </w:r>
      <w:r w:rsidR="00D3366C">
        <w:rPr>
          <w:rFonts w:ascii="Avenir Light Oblique" w:hAnsi="Avenir Light Oblique" w:cs="Arial"/>
          <w:i/>
          <w:iCs/>
        </w:rPr>
        <w:t>’</w:t>
      </w:r>
    </w:p>
    <w:p w14:paraId="110CC9C1" w14:textId="77777777" w:rsidR="006214F3" w:rsidRPr="000E5EC2" w:rsidRDefault="006214F3" w:rsidP="006214F3">
      <w:pPr>
        <w:tabs>
          <w:tab w:val="left" w:pos="3140"/>
        </w:tabs>
        <w:rPr>
          <w:rFonts w:ascii="Arial" w:hAnsi="Arial" w:cs="Arial"/>
        </w:rPr>
      </w:pPr>
      <w:r>
        <w:rPr>
          <w:rFonts w:ascii="Arial" w:hAnsi="Arial" w:cs="Arial"/>
        </w:rPr>
        <w:tab/>
      </w:r>
    </w:p>
    <w:p w14:paraId="32A4B48D" w14:textId="576A95DA" w:rsidR="006214F3" w:rsidRPr="006A2B29" w:rsidRDefault="006A2B29" w:rsidP="006214F3">
      <w:pPr>
        <w:rPr>
          <w:rFonts w:ascii="Avenir Light Oblique" w:hAnsi="Avenir Light Oblique" w:cs="Arial"/>
          <w:i/>
          <w:iCs/>
        </w:rPr>
      </w:pPr>
      <w:r>
        <w:rPr>
          <w:rFonts w:ascii="Avenir Light Oblique" w:hAnsi="Avenir Light Oblique" w:cs="Arial"/>
          <w:i/>
          <w:iCs/>
        </w:rPr>
        <w:tab/>
      </w:r>
      <w:r w:rsidR="006214F3" w:rsidRPr="006A2B29">
        <w:rPr>
          <w:rFonts w:ascii="Avenir Light Oblique" w:hAnsi="Avenir Light Oblique" w:cs="Arial"/>
          <w:i/>
          <w:iCs/>
        </w:rPr>
        <w:t xml:space="preserve">Student teachers will be removed from their student teaching placement if their level of performance is unsatisfactory or if their conduct or behavior warrants such removal. When school officials, in consultation with the cooperating teacher, determine that a student teacher’s performance is inadequate, they can </w:t>
      </w:r>
      <w:r w:rsidR="001413A1" w:rsidRPr="006A2B29">
        <w:rPr>
          <w:rFonts w:ascii="Avenir Light Oblique" w:hAnsi="Avenir Light Oblique" w:cs="Arial"/>
          <w:i/>
          <w:iCs/>
        </w:rPr>
        <w:t xml:space="preserve">request </w:t>
      </w:r>
      <w:r w:rsidR="006214F3" w:rsidRPr="006A2B29">
        <w:rPr>
          <w:rFonts w:ascii="Avenir Light Oblique" w:hAnsi="Avenir Light Oblique" w:cs="Arial"/>
          <w:i/>
          <w:iCs/>
        </w:rPr>
        <w:t xml:space="preserve">the </w:t>
      </w:r>
      <w:r w:rsidR="001413A1" w:rsidRPr="006A2B29">
        <w:rPr>
          <w:rFonts w:ascii="Avenir Light Oblique" w:hAnsi="Avenir Light Oblique" w:cs="Arial"/>
          <w:i/>
          <w:iCs/>
        </w:rPr>
        <w:t xml:space="preserve">removal of a </w:t>
      </w:r>
      <w:r w:rsidR="006214F3" w:rsidRPr="006A2B29">
        <w:rPr>
          <w:rFonts w:ascii="Avenir Light Oblique" w:hAnsi="Avenir Light Oblique" w:cs="Arial"/>
          <w:i/>
          <w:iCs/>
        </w:rPr>
        <w:t xml:space="preserve">student teacher. The </w:t>
      </w:r>
      <w:r w:rsidR="004335E4" w:rsidRPr="006A2B29">
        <w:rPr>
          <w:rFonts w:ascii="Avenir Light Oblique" w:hAnsi="Avenir Light Oblique" w:cs="Arial"/>
          <w:i/>
          <w:iCs/>
        </w:rPr>
        <w:t xml:space="preserve">Office of Field </w:t>
      </w:r>
      <w:r w:rsidR="006214F3" w:rsidRPr="006A2B29">
        <w:rPr>
          <w:rFonts w:ascii="Avenir Light Oblique" w:hAnsi="Avenir Light Oblique" w:cs="Arial"/>
          <w:i/>
          <w:iCs/>
        </w:rPr>
        <w:t>Experiences</w:t>
      </w:r>
      <w:r w:rsidR="004335E4" w:rsidRPr="006A2B29">
        <w:rPr>
          <w:rFonts w:ascii="Avenir Light Oblique" w:hAnsi="Avenir Light Oblique" w:cs="Arial"/>
          <w:i/>
          <w:iCs/>
        </w:rPr>
        <w:t xml:space="preserve"> &amp; Certification</w:t>
      </w:r>
      <w:r w:rsidR="006214F3" w:rsidRPr="006A2B29">
        <w:rPr>
          <w:rFonts w:ascii="Avenir Light Oblique" w:hAnsi="Avenir Light Oblique" w:cs="Arial"/>
          <w:i/>
          <w:iCs/>
        </w:rPr>
        <w:t xml:space="preserve"> will remove a student teacher when school officials </w:t>
      </w:r>
      <w:r w:rsidR="001413A1" w:rsidRPr="006A2B29">
        <w:rPr>
          <w:rFonts w:ascii="Avenir Light Oblique" w:hAnsi="Avenir Light Oblique" w:cs="Arial"/>
          <w:i/>
          <w:iCs/>
        </w:rPr>
        <w:t>make such a request</w:t>
      </w:r>
      <w:r w:rsidR="006214F3" w:rsidRPr="006A2B29">
        <w:rPr>
          <w:rFonts w:ascii="Avenir Light Oblique" w:hAnsi="Avenir Light Oblique" w:cs="Arial"/>
          <w:i/>
          <w:iCs/>
        </w:rPr>
        <w:t>. In some cases, school officials will make this request because the student teacher has violated important school policies</w:t>
      </w:r>
      <w:r w:rsidR="001413A1" w:rsidRPr="006A2B29">
        <w:rPr>
          <w:rFonts w:ascii="Avenir Light Oblique" w:hAnsi="Avenir Light Oblique" w:cs="Arial"/>
          <w:i/>
          <w:iCs/>
        </w:rPr>
        <w:t xml:space="preserve"> and</w:t>
      </w:r>
      <w:r w:rsidR="006214F3" w:rsidRPr="006A2B29">
        <w:rPr>
          <w:rFonts w:ascii="Avenir Light Oblique" w:hAnsi="Avenir Light Oblique" w:cs="Arial"/>
          <w:i/>
          <w:iCs/>
        </w:rPr>
        <w:t xml:space="preserve"> th</w:t>
      </w:r>
      <w:r w:rsidR="001413A1" w:rsidRPr="006A2B29">
        <w:rPr>
          <w:rFonts w:ascii="Avenir Light Oblique" w:hAnsi="Avenir Light Oblique" w:cs="Arial"/>
          <w:i/>
          <w:iCs/>
        </w:rPr>
        <w:t>e</w:t>
      </w:r>
      <w:r w:rsidR="006214F3" w:rsidRPr="006A2B29">
        <w:rPr>
          <w:rFonts w:ascii="Avenir Light Oblique" w:hAnsi="Avenir Light Oblique" w:cs="Arial"/>
          <w:i/>
          <w:iCs/>
        </w:rPr>
        <w:t xml:space="preserve"> transgression also violates the policies of the College </w:t>
      </w:r>
      <w:r w:rsidR="0070418D">
        <w:rPr>
          <w:rFonts w:ascii="Avenir Light Oblique" w:hAnsi="Avenir Light Oblique" w:cs="Arial"/>
          <w:i/>
          <w:iCs/>
        </w:rPr>
        <w:t>of Education and Human Sciences.   T</w:t>
      </w:r>
      <w:r w:rsidR="006214F3" w:rsidRPr="006A2B29">
        <w:rPr>
          <w:rFonts w:ascii="Avenir Light Oblique" w:hAnsi="Avenir Light Oblique" w:cs="Arial"/>
          <w:i/>
          <w:iCs/>
        </w:rPr>
        <w:t>he student teacher could also be subject to discipline by the university which could include dismissal from the program. If the request was prompted by an act or performance that does not violate university policies, the student will be removed from student teaching without further discipline.</w:t>
      </w:r>
    </w:p>
    <w:p w14:paraId="73AF567B" w14:textId="77777777" w:rsidR="006214F3" w:rsidRPr="000E5EC2" w:rsidRDefault="006214F3" w:rsidP="006214F3">
      <w:pPr>
        <w:rPr>
          <w:rFonts w:ascii="Arial" w:hAnsi="Arial" w:cs="Arial"/>
        </w:rPr>
      </w:pPr>
    </w:p>
    <w:p w14:paraId="2895994B" w14:textId="336FA2A1" w:rsidR="006214F3" w:rsidRPr="006A2B29" w:rsidRDefault="006214F3" w:rsidP="006214F3">
      <w:pPr>
        <w:rPr>
          <w:rFonts w:ascii="Avenir Light Oblique" w:hAnsi="Avenir Light Oblique" w:cs="Arial"/>
          <w:i/>
          <w:iCs/>
        </w:rPr>
      </w:pPr>
      <w:r w:rsidRPr="006A2B29">
        <w:rPr>
          <w:rFonts w:ascii="Avenir Light Oblique" w:hAnsi="Avenir Light Oblique" w:cs="Arial"/>
          <w:i/>
          <w:iCs/>
        </w:rPr>
        <w:t xml:space="preserve">The Office of Field </w:t>
      </w:r>
      <w:r w:rsidR="0070418D">
        <w:rPr>
          <w:rFonts w:ascii="Avenir Light Oblique" w:hAnsi="Avenir Light Oblique" w:cs="Arial"/>
          <w:i/>
          <w:iCs/>
        </w:rPr>
        <w:t xml:space="preserve">Experiences </w:t>
      </w:r>
      <w:r w:rsidR="004335E4" w:rsidRPr="006A2B29">
        <w:rPr>
          <w:rFonts w:ascii="Avenir Light Oblique" w:hAnsi="Avenir Light Oblique" w:cs="Arial"/>
          <w:i/>
          <w:iCs/>
        </w:rPr>
        <w:t>&amp; Certification</w:t>
      </w:r>
      <w:r w:rsidRPr="006A2B29">
        <w:rPr>
          <w:rFonts w:ascii="Avenir Light Oblique" w:hAnsi="Avenir Light Oblique" w:cs="Arial"/>
          <w:i/>
          <w:iCs/>
        </w:rPr>
        <w:t xml:space="preserve"> will respond in one of five ways when students are removed from student teaching after an unsatisfactory experience:</w:t>
      </w:r>
    </w:p>
    <w:p w14:paraId="0E26A3FF" w14:textId="77777777" w:rsidR="006214F3" w:rsidRPr="006A2B29" w:rsidRDefault="006214F3" w:rsidP="006214F3">
      <w:pPr>
        <w:pStyle w:val="ListParagraph"/>
        <w:numPr>
          <w:ilvl w:val="0"/>
          <w:numId w:val="31"/>
        </w:numPr>
        <w:contextualSpacing/>
        <w:rPr>
          <w:rFonts w:ascii="Avenir Light Oblique" w:hAnsi="Avenir Light Oblique" w:cs="Arial"/>
          <w:i/>
          <w:iCs/>
        </w:rPr>
      </w:pPr>
      <w:r w:rsidRPr="006A2B29">
        <w:rPr>
          <w:rFonts w:ascii="Avenir Light Oblique" w:hAnsi="Avenir Light Oblique" w:cs="Arial"/>
          <w:i/>
          <w:iCs/>
        </w:rPr>
        <w:t>Student teachers may be given a grade of ‘I’ for ‘incomplete’ for the semester together with an individualized plan for growth that describes the activities that the student teachers must complete to prepare them for a second semester of student teaching. Students who successfully complete all requirements of the plan will be allowed to enroll in student teaching for a second time during a subsequent semester. Students are generally not permitted to enroll in student teaching for a third time when they have been unsuccessful in their first two experiences.</w:t>
      </w:r>
    </w:p>
    <w:p w14:paraId="7B6E27A1" w14:textId="69C16915" w:rsidR="006214F3" w:rsidRPr="006A2B29" w:rsidRDefault="006214F3" w:rsidP="006214F3">
      <w:pPr>
        <w:pStyle w:val="ListParagraph"/>
        <w:numPr>
          <w:ilvl w:val="0"/>
          <w:numId w:val="31"/>
        </w:numPr>
        <w:contextualSpacing/>
        <w:rPr>
          <w:rFonts w:ascii="Avenir Light Oblique" w:hAnsi="Avenir Light Oblique" w:cs="Arial"/>
          <w:i/>
          <w:iCs/>
        </w:rPr>
      </w:pPr>
      <w:r w:rsidRPr="006A2B29">
        <w:rPr>
          <w:rFonts w:ascii="Avenir Light Oblique" w:hAnsi="Avenir Light Oblique" w:cs="Arial"/>
          <w:i/>
          <w:iCs/>
        </w:rPr>
        <w:t>Student teachers who choose not to take a grade of ‘I’ for the semester despite receiving very poor evaluations will be given a grade of ‘</w:t>
      </w:r>
      <w:r w:rsidR="007E716C" w:rsidRPr="007E716C">
        <w:rPr>
          <w:rFonts w:ascii="Avenir Light Oblique" w:hAnsi="Avenir Light Oblique" w:cs="Arial"/>
          <w:i/>
          <w:iCs/>
        </w:rPr>
        <w:t>N</w:t>
      </w:r>
      <w:r w:rsidRPr="007E716C">
        <w:rPr>
          <w:rFonts w:ascii="Avenir Light Oblique" w:hAnsi="Avenir Light Oblique" w:cs="Arial"/>
          <w:i/>
          <w:iCs/>
        </w:rPr>
        <w:t xml:space="preserve">o </w:t>
      </w:r>
      <w:r w:rsidR="007E716C" w:rsidRPr="007E716C">
        <w:rPr>
          <w:rFonts w:ascii="Avenir Light Oblique" w:hAnsi="Avenir Light Oblique" w:cs="Arial"/>
          <w:i/>
          <w:iCs/>
        </w:rPr>
        <w:t>P</w:t>
      </w:r>
      <w:r w:rsidRPr="007E716C">
        <w:rPr>
          <w:rFonts w:ascii="Avenir Light Oblique" w:hAnsi="Avenir Light Oblique" w:cs="Arial"/>
          <w:i/>
          <w:iCs/>
        </w:rPr>
        <w:t>ass</w:t>
      </w:r>
      <w:r w:rsidRPr="006A2B29">
        <w:rPr>
          <w:rFonts w:ascii="Avenir Light Oblique" w:hAnsi="Avenir Light Oblique" w:cs="Arial"/>
          <w:i/>
          <w:iCs/>
        </w:rPr>
        <w:t>.’</w:t>
      </w:r>
    </w:p>
    <w:p w14:paraId="4BF33BF5" w14:textId="7B28B5C1" w:rsidR="006214F3" w:rsidRPr="006A2B29" w:rsidRDefault="006214F3" w:rsidP="006214F3">
      <w:pPr>
        <w:pStyle w:val="ListParagraph"/>
        <w:numPr>
          <w:ilvl w:val="0"/>
          <w:numId w:val="31"/>
        </w:numPr>
        <w:contextualSpacing/>
        <w:rPr>
          <w:rFonts w:ascii="Avenir Light Oblique" w:hAnsi="Avenir Light Oblique" w:cs="Arial"/>
          <w:i/>
          <w:iCs/>
        </w:rPr>
      </w:pPr>
      <w:r w:rsidRPr="006A2B29">
        <w:rPr>
          <w:rFonts w:ascii="Avenir Light Oblique" w:hAnsi="Avenir Light Oblique" w:cs="Arial"/>
          <w:i/>
          <w:iCs/>
        </w:rPr>
        <w:t xml:space="preserve">Student teachers who receive passing but mediocre evaluations and choose not to take a grade of ‘I’ for the semester may be given a grade of </w:t>
      </w:r>
      <w:r w:rsidRPr="007E716C">
        <w:rPr>
          <w:rFonts w:ascii="Avenir Light Oblique" w:hAnsi="Avenir Light Oblique" w:cs="Arial"/>
          <w:i/>
          <w:iCs/>
        </w:rPr>
        <w:t>‘</w:t>
      </w:r>
      <w:r w:rsidR="007E716C" w:rsidRPr="007E716C">
        <w:rPr>
          <w:rFonts w:ascii="Avenir Light Oblique" w:hAnsi="Avenir Light Oblique" w:cs="Arial"/>
          <w:i/>
          <w:iCs/>
        </w:rPr>
        <w:t>P</w:t>
      </w:r>
      <w:r w:rsidRPr="006A2B29">
        <w:rPr>
          <w:rFonts w:ascii="Avenir Light Oblique" w:hAnsi="Avenir Light Oblique" w:cs="Arial"/>
          <w:i/>
          <w:iCs/>
        </w:rPr>
        <w:t>ass</w:t>
      </w:r>
      <w:r w:rsidR="001413A1" w:rsidRPr="006A2B29">
        <w:rPr>
          <w:rFonts w:ascii="Avenir Light Oblique" w:hAnsi="Avenir Light Oblique" w:cs="Arial"/>
          <w:i/>
          <w:iCs/>
        </w:rPr>
        <w:t>.</w:t>
      </w:r>
      <w:r w:rsidRPr="006A2B29">
        <w:rPr>
          <w:rFonts w:ascii="Avenir Light Oblique" w:hAnsi="Avenir Light Oblique" w:cs="Arial"/>
          <w:i/>
          <w:iCs/>
        </w:rPr>
        <w:t xml:space="preserve">’ </w:t>
      </w:r>
      <w:r w:rsidR="001413A1" w:rsidRPr="006A2B29">
        <w:rPr>
          <w:rFonts w:ascii="Avenir Light Oblique" w:hAnsi="Avenir Light Oblique" w:cs="Arial"/>
          <w:i/>
          <w:iCs/>
        </w:rPr>
        <w:t>M</w:t>
      </w:r>
      <w:r w:rsidRPr="006A2B29">
        <w:rPr>
          <w:rFonts w:ascii="Avenir Light Oblique" w:hAnsi="Avenir Light Oblique" w:cs="Arial"/>
          <w:i/>
          <w:iCs/>
        </w:rPr>
        <w:t xml:space="preserve">ediocre evaluations </w:t>
      </w:r>
      <w:r w:rsidR="001413A1" w:rsidRPr="006A2B29">
        <w:rPr>
          <w:rFonts w:ascii="Avenir Light Oblique" w:hAnsi="Avenir Light Oblique" w:cs="Arial"/>
          <w:i/>
          <w:iCs/>
        </w:rPr>
        <w:t>may</w:t>
      </w:r>
      <w:r w:rsidRPr="006A2B29">
        <w:rPr>
          <w:rFonts w:ascii="Avenir Light Oblique" w:hAnsi="Avenir Light Oblique" w:cs="Arial"/>
          <w:i/>
          <w:iCs/>
        </w:rPr>
        <w:t xml:space="preserve"> make it difficult to secure employment in the field</w:t>
      </w:r>
      <w:r w:rsidR="001413A1" w:rsidRPr="006A2B29">
        <w:rPr>
          <w:rFonts w:ascii="Avenir Light Oblique" w:hAnsi="Avenir Light Oblique" w:cs="Arial"/>
          <w:i/>
          <w:iCs/>
        </w:rPr>
        <w:t xml:space="preserve"> and in</w:t>
      </w:r>
      <w:r w:rsidRPr="006A2B29">
        <w:rPr>
          <w:rFonts w:ascii="Avenir Light Oblique" w:hAnsi="Avenir Light Oblique" w:cs="Arial"/>
          <w:i/>
          <w:iCs/>
        </w:rPr>
        <w:t xml:space="preserve"> these cases, the </w:t>
      </w:r>
      <w:r w:rsidR="004335E4" w:rsidRPr="006A2B29">
        <w:rPr>
          <w:rFonts w:ascii="Avenir Light Oblique" w:hAnsi="Avenir Light Oblique" w:cs="Arial"/>
          <w:i/>
          <w:iCs/>
        </w:rPr>
        <w:t>students may be encouraged</w:t>
      </w:r>
      <w:r w:rsidRPr="006A2B29">
        <w:rPr>
          <w:rFonts w:ascii="Avenir Light Oblique" w:hAnsi="Avenir Light Oblique" w:cs="Arial"/>
          <w:i/>
          <w:iCs/>
        </w:rPr>
        <w:t xml:space="preserve"> to repeat their student teaching experience</w:t>
      </w:r>
      <w:r w:rsidR="001413A1" w:rsidRPr="006A2B29">
        <w:rPr>
          <w:rFonts w:ascii="Avenir Light Oblique" w:hAnsi="Avenir Light Oblique" w:cs="Arial"/>
          <w:i/>
          <w:iCs/>
        </w:rPr>
        <w:t>.</w:t>
      </w:r>
    </w:p>
    <w:p w14:paraId="4D4FF235" w14:textId="6D3CB6FF" w:rsidR="006214F3" w:rsidRPr="006A2B29" w:rsidRDefault="006214F3" w:rsidP="006214F3">
      <w:pPr>
        <w:pStyle w:val="ListParagraph"/>
        <w:numPr>
          <w:ilvl w:val="0"/>
          <w:numId w:val="31"/>
        </w:numPr>
        <w:contextualSpacing/>
        <w:rPr>
          <w:rFonts w:ascii="Avenir Light Oblique" w:hAnsi="Avenir Light Oblique" w:cs="Arial"/>
          <w:i/>
          <w:iCs/>
        </w:rPr>
      </w:pPr>
      <w:r w:rsidRPr="006A2B29">
        <w:rPr>
          <w:rFonts w:ascii="Avenir Light Oblique" w:hAnsi="Avenir Light Oblique" w:cs="Arial"/>
          <w:i/>
          <w:iCs/>
        </w:rPr>
        <w:t xml:space="preserve">Student teachers may elect to graduate from the program without certification. Students generally choose this option when they do not expect to be successful in satisfying the individualized plan for growth. In some cases, the university supervisor and the </w:t>
      </w:r>
      <w:r w:rsidR="004335E4" w:rsidRPr="006A2B29">
        <w:rPr>
          <w:rFonts w:ascii="Avenir Light Oblique" w:hAnsi="Avenir Light Oblique" w:cs="Arial"/>
          <w:i/>
          <w:iCs/>
        </w:rPr>
        <w:t xml:space="preserve">Office of Field </w:t>
      </w:r>
      <w:r w:rsidR="0070418D">
        <w:rPr>
          <w:rFonts w:ascii="Avenir Light Oblique" w:hAnsi="Avenir Light Oblique" w:cs="Arial"/>
          <w:i/>
          <w:iCs/>
        </w:rPr>
        <w:t xml:space="preserve">Experiences </w:t>
      </w:r>
      <w:r w:rsidR="004335E4" w:rsidRPr="006A2B29">
        <w:rPr>
          <w:rFonts w:ascii="Avenir Light Oblique" w:hAnsi="Avenir Light Oblique" w:cs="Arial"/>
          <w:i/>
          <w:iCs/>
        </w:rPr>
        <w:lastRenderedPageBreak/>
        <w:t>&amp; Certification</w:t>
      </w:r>
      <w:r w:rsidRPr="006A2B29">
        <w:rPr>
          <w:rFonts w:ascii="Avenir Light Oblique" w:hAnsi="Avenir Light Oblique" w:cs="Arial"/>
          <w:i/>
          <w:iCs/>
        </w:rPr>
        <w:t xml:space="preserve"> may counsel students to choose this option if the</w:t>
      </w:r>
      <w:r w:rsidR="0070418D">
        <w:rPr>
          <w:rFonts w:ascii="Avenir Light Oblique" w:hAnsi="Avenir Light Oblique" w:cs="Arial"/>
          <w:i/>
          <w:iCs/>
        </w:rPr>
        <w:t>y believe it is in the student’s</w:t>
      </w:r>
      <w:r w:rsidRPr="006A2B29">
        <w:rPr>
          <w:rFonts w:ascii="Avenir Light Oblique" w:hAnsi="Avenir Light Oblique" w:cs="Arial"/>
          <w:i/>
          <w:iCs/>
        </w:rPr>
        <w:t xml:space="preserve"> best interest.</w:t>
      </w:r>
    </w:p>
    <w:p w14:paraId="0F0BAAAE" w14:textId="77777777" w:rsidR="006214F3" w:rsidRPr="006A2B29" w:rsidRDefault="006214F3" w:rsidP="006214F3">
      <w:pPr>
        <w:pStyle w:val="ListParagraph"/>
        <w:numPr>
          <w:ilvl w:val="0"/>
          <w:numId w:val="31"/>
        </w:numPr>
        <w:contextualSpacing/>
        <w:rPr>
          <w:rFonts w:ascii="Avenir Light Oblique" w:hAnsi="Avenir Light Oblique" w:cs="Arial"/>
          <w:i/>
          <w:iCs/>
        </w:rPr>
      </w:pPr>
      <w:r w:rsidRPr="006A2B29">
        <w:rPr>
          <w:rFonts w:ascii="Avenir Light Oblique" w:hAnsi="Avenir Light Oblique" w:cs="Arial"/>
          <w:i/>
          <w:iCs/>
        </w:rPr>
        <w:t>Student teachers maybe dismissed from the program if they commit a transgression that violates university policies.</w:t>
      </w:r>
    </w:p>
    <w:p w14:paraId="4D9F9D5E" w14:textId="77777777" w:rsidR="006214F3" w:rsidRPr="000E5EC2" w:rsidRDefault="006214F3" w:rsidP="006214F3">
      <w:pPr>
        <w:rPr>
          <w:rFonts w:ascii="Arial" w:hAnsi="Arial" w:cs="Arial"/>
        </w:rPr>
      </w:pPr>
    </w:p>
    <w:p w14:paraId="7F64F5E9" w14:textId="57E4597F" w:rsidR="006214F3" w:rsidRPr="006A2B29" w:rsidRDefault="006A2B29" w:rsidP="006214F3">
      <w:pPr>
        <w:rPr>
          <w:rFonts w:ascii="Avenir Light Oblique" w:hAnsi="Avenir Light Oblique" w:cs="Arial"/>
          <w:i/>
          <w:iCs/>
        </w:rPr>
      </w:pPr>
      <w:r>
        <w:rPr>
          <w:rFonts w:ascii="Avenir Light Oblique" w:hAnsi="Avenir Light Oblique" w:cs="Arial"/>
          <w:i/>
          <w:iCs/>
        </w:rPr>
        <w:tab/>
      </w:r>
      <w:r w:rsidR="006214F3" w:rsidRPr="006A2B29">
        <w:rPr>
          <w:rFonts w:ascii="Avenir Light Oblique" w:hAnsi="Avenir Light Oblique" w:cs="Arial"/>
          <w:i/>
          <w:iCs/>
        </w:rPr>
        <w:t xml:space="preserve">In some rare cases, a student teacher receives poor evaluations but the university supervisor understands that limitations in the placement contributed to the unsatisfactory progress.  In this event, </w:t>
      </w:r>
      <w:r w:rsidR="004335E4" w:rsidRPr="006A2B29">
        <w:rPr>
          <w:rFonts w:ascii="Avenir Light Oblique" w:hAnsi="Avenir Light Oblique" w:cs="Arial"/>
          <w:i/>
          <w:iCs/>
        </w:rPr>
        <w:t xml:space="preserve">The Office of Field </w:t>
      </w:r>
      <w:r w:rsidR="0070418D">
        <w:rPr>
          <w:rFonts w:ascii="Avenir Light Oblique" w:hAnsi="Avenir Light Oblique" w:cs="Arial"/>
          <w:i/>
          <w:iCs/>
        </w:rPr>
        <w:t xml:space="preserve">Experiences </w:t>
      </w:r>
      <w:r w:rsidR="004335E4" w:rsidRPr="006A2B29">
        <w:rPr>
          <w:rFonts w:ascii="Avenir Light Oblique" w:hAnsi="Avenir Light Oblique" w:cs="Arial"/>
          <w:i/>
          <w:iCs/>
        </w:rPr>
        <w:t xml:space="preserve">&amp; Certification, </w:t>
      </w:r>
      <w:r w:rsidR="006214F3" w:rsidRPr="006A2B29">
        <w:rPr>
          <w:rFonts w:ascii="Avenir Light Oblique" w:hAnsi="Avenir Light Oblique" w:cs="Arial"/>
          <w:i/>
          <w:iCs/>
        </w:rPr>
        <w:t>in consultation with the university supervisor</w:t>
      </w:r>
      <w:r w:rsidR="004335E4" w:rsidRPr="006A2B29">
        <w:rPr>
          <w:rFonts w:ascii="Avenir Light Oblique" w:hAnsi="Avenir Light Oblique" w:cs="Arial"/>
          <w:i/>
          <w:iCs/>
        </w:rPr>
        <w:t>,</w:t>
      </w:r>
      <w:r w:rsidR="006214F3" w:rsidRPr="006A2B29">
        <w:rPr>
          <w:rFonts w:ascii="Avenir Light Oblique" w:hAnsi="Avenir Light Oblique" w:cs="Arial"/>
          <w:i/>
          <w:iCs/>
        </w:rPr>
        <w:t xml:space="preserve"> can elect to remove the student teacher from that setting and promptly assign him or her to a different supervising teacher and/or another setting. The </w:t>
      </w:r>
      <w:r w:rsidR="004335E4" w:rsidRPr="006A2B29">
        <w:rPr>
          <w:rFonts w:ascii="Avenir Light Oblique" w:hAnsi="Avenir Light Oblique" w:cs="Arial"/>
          <w:i/>
          <w:iCs/>
        </w:rPr>
        <w:t xml:space="preserve">Office of Field </w:t>
      </w:r>
      <w:r w:rsidR="0070418D">
        <w:rPr>
          <w:rFonts w:ascii="Avenir Light Oblique" w:hAnsi="Avenir Light Oblique" w:cs="Arial"/>
          <w:i/>
          <w:iCs/>
        </w:rPr>
        <w:t xml:space="preserve">Experiences </w:t>
      </w:r>
      <w:r w:rsidR="004335E4" w:rsidRPr="006A2B29">
        <w:rPr>
          <w:rFonts w:ascii="Avenir Light Oblique" w:hAnsi="Avenir Light Oblique" w:cs="Arial"/>
          <w:i/>
          <w:iCs/>
        </w:rPr>
        <w:t xml:space="preserve">&amp; Certification </w:t>
      </w:r>
      <w:r w:rsidR="00594C5B" w:rsidRPr="006A2B29">
        <w:rPr>
          <w:rFonts w:ascii="Avenir Light Oblique" w:hAnsi="Avenir Light Oblique" w:cs="Arial"/>
          <w:i/>
          <w:iCs/>
        </w:rPr>
        <w:t>works in cooperation with the school</w:t>
      </w:r>
      <w:r w:rsidR="001413A1" w:rsidRPr="006A2B29">
        <w:rPr>
          <w:rFonts w:ascii="Avenir Light Oblique" w:hAnsi="Avenir Light Oblique" w:cs="Arial"/>
          <w:i/>
          <w:iCs/>
        </w:rPr>
        <w:t>s for effective</w:t>
      </w:r>
      <w:r w:rsidR="00594C5B" w:rsidRPr="006A2B29">
        <w:rPr>
          <w:rFonts w:ascii="Avenir Light Oblique" w:hAnsi="Avenir Light Oblique" w:cs="Arial"/>
          <w:i/>
          <w:iCs/>
        </w:rPr>
        <w:t xml:space="preserve"> </w:t>
      </w:r>
      <w:r w:rsidR="001413A1" w:rsidRPr="006A2B29">
        <w:rPr>
          <w:rFonts w:ascii="Avenir Light Oblique" w:hAnsi="Avenir Light Oblique" w:cs="Arial"/>
          <w:i/>
          <w:iCs/>
        </w:rPr>
        <w:t>student teacher transition.</w:t>
      </w:r>
    </w:p>
    <w:p w14:paraId="5F3AF8E2" w14:textId="77777777" w:rsidR="006214F3" w:rsidRPr="000E5EC2" w:rsidRDefault="006214F3" w:rsidP="006214F3">
      <w:pPr>
        <w:tabs>
          <w:tab w:val="left" w:pos="2720"/>
        </w:tabs>
        <w:rPr>
          <w:rFonts w:ascii="Arial" w:hAnsi="Arial" w:cs="Arial"/>
        </w:rPr>
      </w:pPr>
    </w:p>
    <w:p w14:paraId="746ADF13" w14:textId="6EF25489" w:rsidR="006214F3" w:rsidRPr="006A2B29" w:rsidRDefault="006A2B29" w:rsidP="006214F3">
      <w:pPr>
        <w:rPr>
          <w:rFonts w:ascii="Avenir Light Oblique" w:hAnsi="Avenir Light Oblique"/>
          <w:i/>
          <w:iCs/>
        </w:rPr>
      </w:pPr>
      <w:r>
        <w:rPr>
          <w:rFonts w:ascii="Avenir Light Oblique" w:hAnsi="Avenir Light Oblique" w:cs="Arial"/>
          <w:i/>
          <w:iCs/>
        </w:rPr>
        <w:tab/>
      </w:r>
      <w:r w:rsidR="006214F3" w:rsidRPr="006A2B29">
        <w:rPr>
          <w:rFonts w:ascii="Avenir Light Oblique" w:hAnsi="Avenir Light Oblique" w:cs="Arial"/>
          <w:i/>
          <w:iCs/>
        </w:rPr>
        <w:t xml:space="preserve">If a student teacher is cited for an incident that could lead to a misdemeanor or felony conviction, the student teacher must report the incident immediately to the </w:t>
      </w:r>
      <w:r w:rsidR="0070418D">
        <w:rPr>
          <w:rFonts w:ascii="Avenir Light Oblique" w:hAnsi="Avenir Light Oblique" w:cs="Arial"/>
          <w:i/>
          <w:iCs/>
        </w:rPr>
        <w:t>Office of Field Experiences</w:t>
      </w:r>
      <w:r w:rsidR="004335E4" w:rsidRPr="006A2B29">
        <w:rPr>
          <w:rFonts w:ascii="Avenir Light Oblique" w:hAnsi="Avenir Light Oblique" w:cs="Arial"/>
          <w:i/>
          <w:iCs/>
        </w:rPr>
        <w:t xml:space="preserve"> &amp; Certification.</w:t>
      </w:r>
      <w:r w:rsidR="006214F3" w:rsidRPr="006A2B29">
        <w:rPr>
          <w:rFonts w:ascii="Avenir Light Oblique" w:hAnsi="Avenir Light Oblique"/>
          <w:i/>
          <w:iCs/>
        </w:rPr>
        <w:tab/>
      </w:r>
    </w:p>
    <w:p w14:paraId="42FCC819" w14:textId="77777777" w:rsidR="009A4C2D" w:rsidRDefault="009A4C2D" w:rsidP="00D32737">
      <w:pPr>
        <w:jc w:val="center"/>
        <w:rPr>
          <w:rFonts w:ascii="Arial" w:hAnsi="Arial"/>
          <w:b/>
          <w:sz w:val="28"/>
          <w:szCs w:val="28"/>
        </w:rPr>
      </w:pPr>
    </w:p>
    <w:p w14:paraId="76954C02" w14:textId="77777777" w:rsidR="007403DF" w:rsidRDefault="007403DF">
      <w:pPr>
        <w:rPr>
          <w:rFonts w:ascii="Arial" w:hAnsi="Arial"/>
          <w:b/>
          <w:sz w:val="28"/>
          <w:szCs w:val="28"/>
        </w:rPr>
      </w:pPr>
      <w:r>
        <w:rPr>
          <w:rFonts w:ascii="Arial" w:hAnsi="Arial"/>
          <w:b/>
          <w:sz w:val="28"/>
          <w:szCs w:val="28"/>
        </w:rPr>
        <w:br w:type="page"/>
      </w:r>
    </w:p>
    <w:p w14:paraId="5891DC44" w14:textId="5BF8C459" w:rsidR="00CA4E3F" w:rsidRPr="001D7C24" w:rsidRDefault="00D32737" w:rsidP="0070418D">
      <w:pPr>
        <w:rPr>
          <w:rFonts w:ascii="DIN Condensed" w:hAnsi="DIN Condensed"/>
          <w:b/>
          <w:sz w:val="52"/>
          <w:szCs w:val="52"/>
        </w:rPr>
      </w:pPr>
      <w:r w:rsidRPr="001D7C24">
        <w:rPr>
          <w:rFonts w:ascii="DIN Condensed" w:hAnsi="DIN Condensed"/>
          <w:b/>
          <w:sz w:val="52"/>
          <w:szCs w:val="52"/>
        </w:rPr>
        <w:lastRenderedPageBreak/>
        <w:t>6</w:t>
      </w:r>
      <w:r w:rsidR="0073472C" w:rsidRPr="001D7C24">
        <w:rPr>
          <w:rFonts w:ascii="DIN Condensed" w:hAnsi="DIN Condensed"/>
          <w:b/>
          <w:sz w:val="52"/>
          <w:szCs w:val="52"/>
        </w:rPr>
        <w:t xml:space="preserve">.  </w:t>
      </w:r>
      <w:r w:rsidR="006452E3" w:rsidRPr="001D7C24">
        <w:rPr>
          <w:rFonts w:ascii="DIN Condensed" w:hAnsi="DIN Condensed"/>
          <w:b/>
          <w:sz w:val="52"/>
          <w:szCs w:val="52"/>
        </w:rPr>
        <w:t xml:space="preserve">Other </w:t>
      </w:r>
      <w:r w:rsidR="00D3366C">
        <w:rPr>
          <w:rFonts w:ascii="DIN Condensed" w:hAnsi="DIN Condensed"/>
          <w:b/>
          <w:sz w:val="52"/>
          <w:szCs w:val="52"/>
        </w:rPr>
        <w:t>Rules &amp;</w:t>
      </w:r>
      <w:r w:rsidRPr="001D7C24">
        <w:rPr>
          <w:rFonts w:ascii="DIN Condensed" w:hAnsi="DIN Condensed"/>
          <w:b/>
          <w:sz w:val="52"/>
          <w:szCs w:val="52"/>
        </w:rPr>
        <w:t xml:space="preserve"> Policies</w:t>
      </w:r>
      <w:r w:rsidR="007403DF" w:rsidRPr="001D7C24">
        <w:rPr>
          <w:rFonts w:ascii="DIN Condensed" w:hAnsi="DIN Condensed"/>
          <w:b/>
          <w:sz w:val="52"/>
          <w:szCs w:val="52"/>
        </w:rPr>
        <w:t xml:space="preserve"> for Student Teaching</w:t>
      </w:r>
    </w:p>
    <w:p w14:paraId="6EBBFA23" w14:textId="77777777" w:rsidR="0073472C" w:rsidRDefault="0073472C">
      <w:pPr>
        <w:rPr>
          <w:rFonts w:ascii="Arial" w:hAnsi="Arial"/>
          <w:b/>
        </w:rPr>
      </w:pPr>
    </w:p>
    <w:p w14:paraId="3C77FDF6" w14:textId="77777777" w:rsidR="007C05CF" w:rsidRPr="001D7C24" w:rsidRDefault="007033DB" w:rsidP="007C05CF">
      <w:pPr>
        <w:rPr>
          <w:rFonts w:ascii="DIN Condensed" w:hAnsi="DIN Condensed"/>
          <w:b/>
          <w:color w:val="595959" w:themeColor="text1" w:themeTint="A6"/>
          <w:sz w:val="32"/>
          <w:szCs w:val="32"/>
        </w:rPr>
      </w:pPr>
      <w:r w:rsidRPr="001D7C24">
        <w:rPr>
          <w:rFonts w:ascii="DIN Condensed" w:hAnsi="DIN Condensed"/>
          <w:b/>
          <w:color w:val="595959" w:themeColor="text1" w:themeTint="A6"/>
          <w:sz w:val="32"/>
          <w:szCs w:val="32"/>
        </w:rPr>
        <w:t xml:space="preserve">A. </w:t>
      </w:r>
      <w:r w:rsidR="007C05CF" w:rsidRPr="001D7C24">
        <w:rPr>
          <w:rFonts w:ascii="DIN Condensed" w:hAnsi="DIN Condensed"/>
          <w:b/>
          <w:color w:val="595959" w:themeColor="text1" w:themeTint="A6"/>
          <w:sz w:val="32"/>
          <w:szCs w:val="32"/>
        </w:rPr>
        <w:t>Attendance</w:t>
      </w:r>
    </w:p>
    <w:p w14:paraId="625699E9" w14:textId="77777777" w:rsidR="007033DB" w:rsidRPr="007C05CF" w:rsidRDefault="007033DB" w:rsidP="007C05CF">
      <w:pPr>
        <w:rPr>
          <w:rFonts w:ascii="Arial" w:hAnsi="Arial"/>
          <w:b/>
        </w:rPr>
      </w:pPr>
    </w:p>
    <w:p w14:paraId="2F5B6DCA" w14:textId="77777777" w:rsidR="004B0B97" w:rsidRPr="006A2B29" w:rsidRDefault="00CA4E3F" w:rsidP="009C52F7">
      <w:pPr>
        <w:numPr>
          <w:ilvl w:val="0"/>
          <w:numId w:val="2"/>
        </w:numPr>
        <w:ind w:left="360"/>
        <w:jc w:val="both"/>
        <w:rPr>
          <w:rFonts w:ascii="Avenir Light Oblique" w:hAnsi="Avenir Light Oblique" w:cs="Arial"/>
          <w:i/>
          <w:iCs/>
        </w:rPr>
      </w:pPr>
      <w:r w:rsidRPr="006A2B29">
        <w:rPr>
          <w:rFonts w:ascii="Avenir Light Oblique" w:hAnsi="Avenir Light Oblique" w:cs="Arial"/>
          <w:i/>
          <w:iCs/>
        </w:rPr>
        <w:t xml:space="preserve">Given the professional expectations, </w:t>
      </w:r>
      <w:r w:rsidR="007C05CF" w:rsidRPr="006A2B29">
        <w:rPr>
          <w:rFonts w:ascii="Avenir Light Oblique" w:hAnsi="Avenir Light Oblique" w:cs="Arial"/>
          <w:i/>
          <w:iCs/>
        </w:rPr>
        <w:t xml:space="preserve">student teachers </w:t>
      </w:r>
      <w:r w:rsidRPr="006A2B29">
        <w:rPr>
          <w:rFonts w:ascii="Avenir Light Oblique" w:hAnsi="Avenir Light Oblique" w:cs="Arial"/>
          <w:i/>
          <w:iCs/>
        </w:rPr>
        <w:t>are required to be in attendance</w:t>
      </w:r>
      <w:r w:rsidR="003D127C" w:rsidRPr="006A2B29">
        <w:rPr>
          <w:rFonts w:ascii="Avenir Light Oblique" w:hAnsi="Avenir Light Oblique" w:cs="Arial"/>
          <w:i/>
          <w:iCs/>
        </w:rPr>
        <w:t xml:space="preserve"> and prepared</w:t>
      </w:r>
      <w:r w:rsidRPr="006A2B29">
        <w:rPr>
          <w:rFonts w:ascii="Avenir Light Oblique" w:hAnsi="Avenir Light Oblique" w:cs="Arial"/>
          <w:i/>
          <w:iCs/>
        </w:rPr>
        <w:t xml:space="preserve"> every day</w:t>
      </w:r>
      <w:r w:rsidR="00DE63CE" w:rsidRPr="006A2B29">
        <w:rPr>
          <w:rFonts w:ascii="Avenir Light Oblique" w:hAnsi="Avenir Light Oblique" w:cs="Arial"/>
          <w:i/>
          <w:iCs/>
        </w:rPr>
        <w:t>,</w:t>
      </w:r>
      <w:r w:rsidR="004B0B97" w:rsidRPr="006A2B29">
        <w:rPr>
          <w:rFonts w:ascii="Avenir Light Oblique" w:hAnsi="Avenir Light Oblique" w:cs="Arial"/>
          <w:i/>
          <w:iCs/>
        </w:rPr>
        <w:t xml:space="preserve"> following the schedule established for the school faculty. </w:t>
      </w:r>
    </w:p>
    <w:p w14:paraId="618FB8AB" w14:textId="77777777" w:rsidR="003D127C" w:rsidRPr="006A2B29" w:rsidRDefault="00CA4E3F" w:rsidP="009C52F7">
      <w:pPr>
        <w:numPr>
          <w:ilvl w:val="0"/>
          <w:numId w:val="2"/>
        </w:numPr>
        <w:ind w:left="360"/>
        <w:jc w:val="both"/>
        <w:rPr>
          <w:rFonts w:ascii="Avenir Light Oblique" w:hAnsi="Avenir Light Oblique" w:cs="Arial"/>
          <w:i/>
          <w:iCs/>
        </w:rPr>
      </w:pPr>
      <w:r w:rsidRPr="006A2B29">
        <w:rPr>
          <w:rFonts w:ascii="Avenir Light Oblique" w:hAnsi="Avenir Light Oblique" w:cs="Arial"/>
          <w:i/>
          <w:iCs/>
        </w:rPr>
        <w:t xml:space="preserve">There are certain designated days when the student teacher is expected to participate in </w:t>
      </w:r>
      <w:r w:rsidR="003D127C" w:rsidRPr="006A2B29">
        <w:rPr>
          <w:rFonts w:ascii="Avenir Light Oblique" w:hAnsi="Avenir Light Oblique" w:cs="Arial"/>
          <w:i/>
          <w:iCs/>
        </w:rPr>
        <w:t xml:space="preserve">student teaching course </w:t>
      </w:r>
      <w:r w:rsidRPr="006A2B29">
        <w:rPr>
          <w:rFonts w:ascii="Avenir Light Oblique" w:hAnsi="Avenir Light Oblique" w:cs="Arial"/>
          <w:i/>
          <w:iCs/>
        </w:rPr>
        <w:t>activities at the university</w:t>
      </w:r>
      <w:r w:rsidR="003D127C" w:rsidRPr="006A2B29">
        <w:rPr>
          <w:rFonts w:ascii="Avenir Light Oblique" w:hAnsi="Avenir Light Oblique" w:cs="Arial"/>
          <w:i/>
          <w:iCs/>
        </w:rPr>
        <w:t>; these days are identified at the beginning of the student teaching experience</w:t>
      </w:r>
      <w:r w:rsidRPr="006A2B29">
        <w:rPr>
          <w:rFonts w:ascii="Avenir Light Oblique" w:hAnsi="Avenir Light Oblique" w:cs="Arial"/>
          <w:i/>
          <w:iCs/>
        </w:rPr>
        <w:t xml:space="preserve">. </w:t>
      </w:r>
    </w:p>
    <w:p w14:paraId="61AC739A" w14:textId="77777777" w:rsidR="00A605FA" w:rsidRPr="006A2B29" w:rsidRDefault="007C05CF" w:rsidP="009C52F7">
      <w:pPr>
        <w:numPr>
          <w:ilvl w:val="0"/>
          <w:numId w:val="2"/>
        </w:numPr>
        <w:ind w:left="360"/>
        <w:jc w:val="both"/>
        <w:rPr>
          <w:rFonts w:ascii="Avenir Light Oblique" w:hAnsi="Avenir Light Oblique" w:cs="Arial"/>
          <w:i/>
          <w:iCs/>
        </w:rPr>
      </w:pPr>
      <w:r w:rsidRPr="006A2B29">
        <w:rPr>
          <w:rFonts w:ascii="Avenir Light Oblique" w:hAnsi="Avenir Light Oblique" w:cs="Arial"/>
          <w:i/>
          <w:iCs/>
        </w:rPr>
        <w:t>T</w:t>
      </w:r>
      <w:r w:rsidR="00CA4E3F" w:rsidRPr="006A2B29">
        <w:rPr>
          <w:rFonts w:ascii="Avenir Light Oblique" w:hAnsi="Avenir Light Oblique" w:cs="Arial"/>
          <w:i/>
          <w:iCs/>
        </w:rPr>
        <w:t xml:space="preserve">he student teacher </w:t>
      </w:r>
      <w:r w:rsidRPr="006A2B29">
        <w:rPr>
          <w:rFonts w:ascii="Avenir Light Oblique" w:hAnsi="Avenir Light Oblique" w:cs="Arial"/>
          <w:i/>
          <w:iCs/>
        </w:rPr>
        <w:t xml:space="preserve">must </w:t>
      </w:r>
      <w:r w:rsidR="00CA4E3F" w:rsidRPr="006A2B29">
        <w:rPr>
          <w:rFonts w:ascii="Avenir Light Oblique" w:hAnsi="Avenir Light Oblique" w:cs="Arial"/>
          <w:i/>
          <w:iCs/>
        </w:rPr>
        <w:t xml:space="preserve">notify the cooperating teacher and </w:t>
      </w:r>
      <w:r w:rsidRPr="006A2B29">
        <w:rPr>
          <w:rFonts w:ascii="Avenir Light Oblique" w:hAnsi="Avenir Light Oblique" w:cs="Arial"/>
          <w:i/>
          <w:iCs/>
        </w:rPr>
        <w:t xml:space="preserve">university </w:t>
      </w:r>
      <w:r w:rsidR="00CA4E3F" w:rsidRPr="006A2B29">
        <w:rPr>
          <w:rFonts w:ascii="Avenir Light Oblique" w:hAnsi="Avenir Light Oblique" w:cs="Arial"/>
          <w:i/>
          <w:iCs/>
        </w:rPr>
        <w:t xml:space="preserve">supervisor about an absence </w:t>
      </w:r>
      <w:r w:rsidR="003D127C" w:rsidRPr="006A2B29">
        <w:rPr>
          <w:rFonts w:ascii="Avenir Light Oblique" w:hAnsi="Avenir Light Oblique" w:cs="Arial"/>
          <w:i/>
          <w:iCs/>
        </w:rPr>
        <w:t>before the absence occurs</w:t>
      </w:r>
      <w:r w:rsidR="00CA4E3F" w:rsidRPr="006A2B29">
        <w:rPr>
          <w:rFonts w:ascii="Avenir Light Oblique" w:hAnsi="Avenir Light Oblique" w:cs="Arial"/>
          <w:i/>
          <w:iCs/>
        </w:rPr>
        <w:t xml:space="preserve">.  Student teachers are to act in a </w:t>
      </w:r>
      <w:r w:rsidR="00E54DE4" w:rsidRPr="006A2B29">
        <w:rPr>
          <w:rFonts w:ascii="Avenir Light Oblique" w:hAnsi="Avenir Light Oblique" w:cs="Arial"/>
          <w:i/>
          <w:iCs/>
        </w:rPr>
        <w:t>h</w:t>
      </w:r>
      <w:r w:rsidR="00CA4E3F" w:rsidRPr="006A2B29">
        <w:rPr>
          <w:rFonts w:ascii="Avenir Light Oblique" w:hAnsi="Avenir Light Oblique" w:cs="Arial"/>
          <w:i/>
          <w:iCs/>
        </w:rPr>
        <w:t xml:space="preserve">ighly professional </w:t>
      </w:r>
      <w:r w:rsidR="00362A78" w:rsidRPr="006A2B29">
        <w:rPr>
          <w:rFonts w:ascii="Avenir Light Oblique" w:hAnsi="Avenir Light Oblique" w:cs="Arial"/>
          <w:i/>
          <w:iCs/>
        </w:rPr>
        <w:t>manner</w:t>
      </w:r>
      <w:r w:rsidR="00CA4E3F" w:rsidRPr="006A2B29">
        <w:rPr>
          <w:rFonts w:ascii="Avenir Light Oblique" w:hAnsi="Avenir Light Oblique" w:cs="Arial"/>
          <w:i/>
          <w:iCs/>
        </w:rPr>
        <w:t xml:space="preserve">.  </w:t>
      </w:r>
    </w:p>
    <w:p w14:paraId="2FDBC1F9" w14:textId="77777777" w:rsidR="00CA4E3F" w:rsidRPr="006A2B29" w:rsidRDefault="00BA558A" w:rsidP="009C52F7">
      <w:pPr>
        <w:numPr>
          <w:ilvl w:val="0"/>
          <w:numId w:val="2"/>
        </w:numPr>
        <w:ind w:left="360"/>
        <w:jc w:val="both"/>
        <w:rPr>
          <w:rFonts w:ascii="Avenir Light Oblique" w:hAnsi="Avenir Light Oblique" w:cs="Arial"/>
          <w:i/>
          <w:iCs/>
        </w:rPr>
      </w:pPr>
      <w:r w:rsidRPr="006A2B29">
        <w:rPr>
          <w:rFonts w:ascii="Avenir Light Oblique" w:hAnsi="Avenir Light Oblique" w:cs="Arial"/>
          <w:i/>
          <w:iCs/>
        </w:rPr>
        <w:t>If cooperating teacher</w:t>
      </w:r>
      <w:r w:rsidR="00E54DE4" w:rsidRPr="006A2B29">
        <w:rPr>
          <w:rFonts w:ascii="Avenir Light Oblique" w:hAnsi="Avenir Light Oblique" w:cs="Arial"/>
          <w:i/>
          <w:iCs/>
        </w:rPr>
        <w:t>s</w:t>
      </w:r>
      <w:r w:rsidRPr="006A2B29">
        <w:rPr>
          <w:rFonts w:ascii="Avenir Light Oblique" w:hAnsi="Avenir Light Oblique" w:cs="Arial"/>
          <w:i/>
          <w:iCs/>
        </w:rPr>
        <w:t xml:space="preserve"> ha</w:t>
      </w:r>
      <w:r w:rsidR="00E54DE4" w:rsidRPr="006A2B29">
        <w:rPr>
          <w:rFonts w:ascii="Avenir Light Oblique" w:hAnsi="Avenir Light Oblique" w:cs="Arial"/>
          <w:i/>
          <w:iCs/>
        </w:rPr>
        <w:t>ve</w:t>
      </w:r>
      <w:r w:rsidRPr="006A2B29">
        <w:rPr>
          <w:rFonts w:ascii="Avenir Light Oblique" w:hAnsi="Avenir Light Oblique" w:cs="Arial"/>
          <w:i/>
          <w:iCs/>
        </w:rPr>
        <w:t xml:space="preserve"> serious concerns about </w:t>
      </w:r>
      <w:r w:rsidR="007C05CF" w:rsidRPr="006A2B29">
        <w:rPr>
          <w:rFonts w:ascii="Avenir Light Oblique" w:hAnsi="Avenir Light Oblique" w:cs="Arial"/>
          <w:i/>
          <w:iCs/>
        </w:rPr>
        <w:t xml:space="preserve">a student teacher’s </w:t>
      </w:r>
      <w:r w:rsidR="00CA4E3F" w:rsidRPr="006A2B29">
        <w:rPr>
          <w:rFonts w:ascii="Avenir Light Oblique" w:hAnsi="Avenir Light Oblique" w:cs="Arial"/>
          <w:i/>
          <w:iCs/>
        </w:rPr>
        <w:t>attendance or punctuality</w:t>
      </w:r>
      <w:r w:rsidRPr="006A2B29">
        <w:rPr>
          <w:rFonts w:ascii="Avenir Light Oblique" w:hAnsi="Avenir Light Oblique" w:cs="Arial"/>
          <w:i/>
          <w:iCs/>
        </w:rPr>
        <w:t xml:space="preserve">, they should </w:t>
      </w:r>
      <w:r w:rsidR="007C05CF" w:rsidRPr="006A2B29">
        <w:rPr>
          <w:rFonts w:ascii="Avenir Light Oblique" w:hAnsi="Avenir Light Oblique" w:cs="Arial"/>
          <w:i/>
          <w:iCs/>
        </w:rPr>
        <w:t xml:space="preserve">immediately </w:t>
      </w:r>
      <w:r w:rsidRPr="006A2B29">
        <w:rPr>
          <w:rFonts w:ascii="Avenir Light Oblique" w:hAnsi="Avenir Light Oblique" w:cs="Arial"/>
          <w:i/>
          <w:iCs/>
        </w:rPr>
        <w:t xml:space="preserve">notify the university supervisor. The university supervisor may in turn notify </w:t>
      </w:r>
      <w:r w:rsidR="00CA4E3F" w:rsidRPr="006A2B29">
        <w:rPr>
          <w:rFonts w:ascii="Avenir Light Oblique" w:hAnsi="Avenir Light Oblique" w:cs="Arial"/>
          <w:i/>
          <w:iCs/>
        </w:rPr>
        <w:t xml:space="preserve">the </w:t>
      </w:r>
      <w:r w:rsidR="00A41540" w:rsidRPr="006A2B29">
        <w:rPr>
          <w:rFonts w:ascii="Avenir Light Oblique" w:hAnsi="Avenir Light Oblique" w:cs="Arial"/>
          <w:i/>
          <w:iCs/>
        </w:rPr>
        <w:t>Office</w:t>
      </w:r>
      <w:r w:rsidR="00CA4E3F" w:rsidRPr="006A2B29">
        <w:rPr>
          <w:rFonts w:ascii="Avenir Light Oblique" w:hAnsi="Avenir Light Oblique" w:cs="Arial"/>
          <w:i/>
          <w:iCs/>
        </w:rPr>
        <w:t xml:space="preserve"> of </w:t>
      </w:r>
      <w:r w:rsidR="00A41540" w:rsidRPr="006A2B29">
        <w:rPr>
          <w:rFonts w:ascii="Avenir Light Oblique" w:hAnsi="Avenir Light Oblique" w:cs="Arial"/>
          <w:i/>
          <w:iCs/>
        </w:rPr>
        <w:t xml:space="preserve">Field </w:t>
      </w:r>
      <w:r w:rsidR="00CA4E3F" w:rsidRPr="006A2B29">
        <w:rPr>
          <w:rFonts w:ascii="Avenir Light Oblique" w:hAnsi="Avenir Light Oblique" w:cs="Arial"/>
          <w:i/>
          <w:iCs/>
        </w:rPr>
        <w:t>E</w:t>
      </w:r>
      <w:r w:rsidRPr="006A2B29">
        <w:rPr>
          <w:rFonts w:ascii="Avenir Light Oblique" w:hAnsi="Avenir Light Oblique" w:cs="Arial"/>
          <w:i/>
          <w:iCs/>
        </w:rPr>
        <w:t>xperiences</w:t>
      </w:r>
      <w:r w:rsidR="00A41540" w:rsidRPr="006A2B29">
        <w:rPr>
          <w:rFonts w:ascii="Avenir Light Oblique" w:hAnsi="Avenir Light Oblique" w:cs="Arial"/>
          <w:i/>
          <w:iCs/>
        </w:rPr>
        <w:t xml:space="preserve"> &amp; Certification</w:t>
      </w:r>
      <w:r w:rsidRPr="006A2B29">
        <w:rPr>
          <w:rFonts w:ascii="Avenir Light Oblique" w:hAnsi="Avenir Light Oblique" w:cs="Arial"/>
          <w:i/>
          <w:iCs/>
        </w:rPr>
        <w:t>.</w:t>
      </w:r>
    </w:p>
    <w:p w14:paraId="1CAD3DEF" w14:textId="208FA2C2" w:rsidR="00A605FA" w:rsidRPr="006A2B29" w:rsidRDefault="00F3082F" w:rsidP="009C52F7">
      <w:pPr>
        <w:numPr>
          <w:ilvl w:val="0"/>
          <w:numId w:val="2"/>
        </w:numPr>
        <w:ind w:left="360"/>
        <w:jc w:val="both"/>
        <w:rPr>
          <w:rFonts w:ascii="Avenir Light Oblique" w:hAnsi="Avenir Light Oblique" w:cs="Arial"/>
          <w:i/>
          <w:iCs/>
        </w:rPr>
      </w:pPr>
      <w:r w:rsidRPr="006A2B29">
        <w:rPr>
          <w:rFonts w:ascii="Avenir Light Oblique" w:hAnsi="Avenir Light Oblique" w:cs="Arial"/>
          <w:i/>
          <w:iCs/>
        </w:rPr>
        <w:t xml:space="preserve">Absences totaling more than </w:t>
      </w:r>
      <w:r w:rsidR="001413A1" w:rsidRPr="006A2B29">
        <w:rPr>
          <w:rFonts w:ascii="Avenir Light Oblique" w:hAnsi="Avenir Light Oblique" w:cs="Arial"/>
          <w:i/>
          <w:iCs/>
        </w:rPr>
        <w:t>three (</w:t>
      </w:r>
      <w:r w:rsidRPr="006A2B29">
        <w:rPr>
          <w:rFonts w:ascii="Avenir Light Oblique" w:hAnsi="Avenir Light Oblique" w:cs="Arial"/>
          <w:i/>
          <w:iCs/>
        </w:rPr>
        <w:t>3</w:t>
      </w:r>
      <w:r w:rsidR="001413A1" w:rsidRPr="006A2B29">
        <w:rPr>
          <w:rFonts w:ascii="Avenir Light Oblique" w:hAnsi="Avenir Light Oblique" w:cs="Arial"/>
          <w:i/>
          <w:iCs/>
        </w:rPr>
        <w:t>)</w:t>
      </w:r>
      <w:r w:rsidRPr="006A2B29">
        <w:rPr>
          <w:rFonts w:ascii="Avenir Light Oblique" w:hAnsi="Avenir Light Oblique" w:cs="Arial"/>
          <w:i/>
          <w:iCs/>
        </w:rPr>
        <w:t xml:space="preserve"> days (not including required University events or other events identified by the </w:t>
      </w:r>
      <w:r w:rsidR="00A41540" w:rsidRPr="006A2B29">
        <w:rPr>
          <w:rFonts w:ascii="Avenir Light Oblique" w:hAnsi="Avenir Light Oblique" w:cs="Arial"/>
          <w:i/>
          <w:iCs/>
        </w:rPr>
        <w:t>Office of</w:t>
      </w:r>
      <w:r w:rsidRPr="006A2B29">
        <w:rPr>
          <w:rFonts w:ascii="Avenir Light Oblique" w:hAnsi="Avenir Light Oblique" w:cs="Arial"/>
          <w:i/>
          <w:iCs/>
        </w:rPr>
        <w:t xml:space="preserve"> </w:t>
      </w:r>
      <w:r w:rsidR="00A41540" w:rsidRPr="006A2B29">
        <w:rPr>
          <w:rFonts w:ascii="Avenir Light Oblique" w:hAnsi="Avenir Light Oblique" w:cs="Arial"/>
          <w:i/>
          <w:iCs/>
        </w:rPr>
        <w:t>Field</w:t>
      </w:r>
      <w:r w:rsidRPr="006A2B29">
        <w:rPr>
          <w:rFonts w:ascii="Avenir Light Oblique" w:hAnsi="Avenir Light Oblique" w:cs="Arial"/>
          <w:i/>
          <w:iCs/>
        </w:rPr>
        <w:t xml:space="preserve"> Experiences </w:t>
      </w:r>
      <w:r w:rsidR="00A41540" w:rsidRPr="006A2B29">
        <w:rPr>
          <w:rFonts w:ascii="Avenir Light Oblique" w:hAnsi="Avenir Light Oblique" w:cs="Arial"/>
          <w:i/>
          <w:iCs/>
        </w:rPr>
        <w:t xml:space="preserve">&amp; Certification </w:t>
      </w:r>
      <w:r w:rsidRPr="006A2B29">
        <w:rPr>
          <w:rFonts w:ascii="Avenir Light Oblique" w:hAnsi="Avenir Light Oblique" w:cs="Arial"/>
          <w:i/>
          <w:iCs/>
        </w:rPr>
        <w:t>as required) will be deemed excessive and may result in an extende</w:t>
      </w:r>
      <w:r w:rsidR="006A2B29">
        <w:rPr>
          <w:rFonts w:ascii="Avenir Light Oblique" w:hAnsi="Avenir Light Oblique" w:cs="Arial"/>
          <w:i/>
          <w:iCs/>
        </w:rPr>
        <w:t xml:space="preserve">d student teaching experience. </w:t>
      </w:r>
      <w:r w:rsidR="007C05CF" w:rsidRPr="006A2B29">
        <w:rPr>
          <w:rFonts w:ascii="Avenir Light Oblique" w:hAnsi="Avenir Light Oblique" w:cs="Arial"/>
          <w:i/>
          <w:iCs/>
        </w:rPr>
        <w:t>In some cases, excessive absence may contribute to an unsatisfactory performance and result in the student teacher’s removal from a student teaching placement.</w:t>
      </w:r>
      <w:r w:rsidRPr="006A2B29">
        <w:rPr>
          <w:rFonts w:ascii="Avenir Light Oblique" w:hAnsi="Avenir Light Oblique" w:cs="Arial"/>
          <w:i/>
          <w:iCs/>
        </w:rPr>
        <w:t xml:space="preserve">  A</w:t>
      </w:r>
      <w:r w:rsidR="001413A1" w:rsidRPr="006A2B29">
        <w:rPr>
          <w:rFonts w:ascii="Avenir Light Oblique" w:hAnsi="Avenir Light Oblique" w:cs="Arial"/>
          <w:i/>
          <w:iCs/>
        </w:rPr>
        <w:t>ny a</w:t>
      </w:r>
      <w:r w:rsidRPr="006A2B29">
        <w:rPr>
          <w:rFonts w:ascii="Avenir Light Oblique" w:hAnsi="Avenir Light Oblique" w:cs="Arial"/>
          <w:i/>
          <w:iCs/>
        </w:rPr>
        <w:t>bse</w:t>
      </w:r>
      <w:r w:rsidR="0070418D">
        <w:rPr>
          <w:rFonts w:ascii="Avenir Light Oblique" w:hAnsi="Avenir Light Oblique" w:cs="Arial"/>
          <w:i/>
          <w:iCs/>
        </w:rPr>
        <w:t>nces due to substitute teaching</w:t>
      </w:r>
      <w:r w:rsidRPr="006A2B29">
        <w:rPr>
          <w:rFonts w:ascii="Avenir Light Oblique" w:hAnsi="Avenir Light Oblique" w:cs="Arial"/>
          <w:i/>
          <w:iCs/>
        </w:rPr>
        <w:t xml:space="preserve"> </w:t>
      </w:r>
      <w:r w:rsidR="00EF6E13" w:rsidRPr="006A2B29">
        <w:rPr>
          <w:rFonts w:ascii="Avenir Light Oblique" w:hAnsi="Avenir Light Oblique" w:cs="Arial"/>
          <w:i/>
          <w:iCs/>
        </w:rPr>
        <w:t xml:space="preserve">will be included in the </w:t>
      </w:r>
      <w:r w:rsidR="001413A1" w:rsidRPr="006A2B29">
        <w:rPr>
          <w:rFonts w:ascii="Avenir Light Oblique" w:hAnsi="Avenir Light Oblique" w:cs="Arial"/>
          <w:i/>
          <w:iCs/>
        </w:rPr>
        <w:t>three</w:t>
      </w:r>
      <w:r w:rsidR="00EF6E13" w:rsidRPr="006A2B29">
        <w:rPr>
          <w:rFonts w:ascii="Avenir Light Oblique" w:hAnsi="Avenir Light Oblique" w:cs="Arial"/>
          <w:i/>
          <w:iCs/>
        </w:rPr>
        <w:t xml:space="preserve"> day total</w:t>
      </w:r>
      <w:r w:rsidR="001413A1" w:rsidRPr="006A2B29">
        <w:rPr>
          <w:rFonts w:ascii="Avenir Light Oblique" w:hAnsi="Avenir Light Oblique" w:cs="Arial"/>
          <w:i/>
          <w:iCs/>
        </w:rPr>
        <w:t>.</w:t>
      </w:r>
      <w:r w:rsidR="007C05CF" w:rsidRPr="006A2B29">
        <w:rPr>
          <w:rFonts w:ascii="Avenir Light Oblique" w:hAnsi="Avenir Light Oblique" w:cs="Arial"/>
          <w:i/>
          <w:iCs/>
        </w:rPr>
        <w:br/>
      </w:r>
    </w:p>
    <w:p w14:paraId="3D2DB073" w14:textId="77777777" w:rsidR="007C05CF" w:rsidRPr="001D7C24" w:rsidRDefault="007033DB" w:rsidP="007C05CF">
      <w:pPr>
        <w:rPr>
          <w:rFonts w:ascii="DIN Condensed" w:hAnsi="DIN Condensed"/>
          <w:b/>
          <w:color w:val="595959" w:themeColor="text1" w:themeTint="A6"/>
          <w:sz w:val="32"/>
          <w:szCs w:val="32"/>
        </w:rPr>
      </w:pPr>
      <w:r w:rsidRPr="001D7C24">
        <w:rPr>
          <w:rFonts w:ascii="DIN Condensed" w:hAnsi="DIN Condensed"/>
          <w:b/>
          <w:color w:val="595959" w:themeColor="text1" w:themeTint="A6"/>
          <w:sz w:val="32"/>
          <w:szCs w:val="32"/>
        </w:rPr>
        <w:t xml:space="preserve">B. </w:t>
      </w:r>
      <w:r w:rsidR="007C05CF" w:rsidRPr="001D7C24">
        <w:rPr>
          <w:rFonts w:ascii="DIN Condensed" w:hAnsi="DIN Condensed"/>
          <w:b/>
          <w:color w:val="595959" w:themeColor="text1" w:themeTint="A6"/>
          <w:sz w:val="32"/>
          <w:szCs w:val="32"/>
        </w:rPr>
        <w:t xml:space="preserve">Substitute </w:t>
      </w:r>
      <w:r w:rsidR="006452E3" w:rsidRPr="001D7C24">
        <w:rPr>
          <w:rFonts w:ascii="DIN Condensed" w:hAnsi="DIN Condensed"/>
          <w:b/>
          <w:color w:val="595959" w:themeColor="text1" w:themeTint="A6"/>
          <w:sz w:val="32"/>
          <w:szCs w:val="32"/>
        </w:rPr>
        <w:t>Teaching</w:t>
      </w:r>
    </w:p>
    <w:p w14:paraId="1CD6EF37" w14:textId="77777777" w:rsidR="007033DB" w:rsidRPr="007C05CF" w:rsidRDefault="007033DB" w:rsidP="007C05CF">
      <w:pPr>
        <w:rPr>
          <w:rFonts w:ascii="Arial" w:hAnsi="Arial"/>
          <w:b/>
        </w:rPr>
      </w:pPr>
    </w:p>
    <w:p w14:paraId="4B05FC11" w14:textId="6EDBA0A0" w:rsidR="001D7C24" w:rsidRPr="001D7C24" w:rsidRDefault="00A66521" w:rsidP="009C52F7">
      <w:pPr>
        <w:numPr>
          <w:ilvl w:val="0"/>
          <w:numId w:val="2"/>
        </w:numPr>
        <w:ind w:left="360"/>
        <w:jc w:val="both"/>
        <w:rPr>
          <w:rFonts w:ascii="Avenir Light Oblique" w:hAnsi="Avenir Light Oblique" w:cs="Arial"/>
          <w:i/>
          <w:iCs/>
        </w:rPr>
      </w:pPr>
      <w:r w:rsidRPr="006A2B29">
        <w:rPr>
          <w:rFonts w:ascii="Avenir Light Oblique" w:hAnsi="Avenir Light Oblique" w:cs="Arial"/>
          <w:i/>
          <w:iCs/>
        </w:rPr>
        <w:t xml:space="preserve">In some limited situations, student teachers may substitute for their cooperating teacher or another faculty member within the school who has the same endorsement being sought by the student teacher. </w:t>
      </w:r>
      <w:r w:rsidR="00F3082F" w:rsidRPr="006A2B29">
        <w:rPr>
          <w:rFonts w:ascii="Avenir Light Oblique" w:hAnsi="Avenir Light Oblique" w:cs="Arial"/>
          <w:i/>
          <w:iCs/>
        </w:rPr>
        <w:t xml:space="preserve">Students who choose to substitute teach will be considered absent for those days.  </w:t>
      </w:r>
      <w:r w:rsidR="00362A78" w:rsidRPr="006A2B29">
        <w:rPr>
          <w:rFonts w:ascii="Avenir Light Oblique" w:hAnsi="Avenir Light Oblique" w:cs="Arial"/>
          <w:i/>
          <w:iCs/>
        </w:rPr>
        <w:t>In order for s</w:t>
      </w:r>
      <w:r w:rsidR="003D127C" w:rsidRPr="006A2B29">
        <w:rPr>
          <w:rFonts w:ascii="Avenir Light Oblique" w:hAnsi="Avenir Light Oblique" w:cs="Arial"/>
          <w:i/>
          <w:iCs/>
        </w:rPr>
        <w:t xml:space="preserve">tudent teachers </w:t>
      </w:r>
      <w:r w:rsidR="00362A78" w:rsidRPr="006A2B29">
        <w:rPr>
          <w:rFonts w:ascii="Avenir Light Oblique" w:hAnsi="Avenir Light Oblique" w:cs="Arial"/>
          <w:i/>
          <w:iCs/>
        </w:rPr>
        <w:t xml:space="preserve">to </w:t>
      </w:r>
      <w:r w:rsidR="003D127C" w:rsidRPr="006A2B29">
        <w:rPr>
          <w:rFonts w:ascii="Avenir Light Oblique" w:hAnsi="Avenir Light Oblique" w:cs="Arial"/>
          <w:i/>
          <w:iCs/>
        </w:rPr>
        <w:t>serve as a substitute teacher</w:t>
      </w:r>
      <w:r w:rsidR="00362A78" w:rsidRPr="006A2B29">
        <w:rPr>
          <w:rFonts w:ascii="Avenir Light Oblique" w:hAnsi="Avenir Light Oblique" w:cs="Arial"/>
          <w:i/>
          <w:iCs/>
        </w:rPr>
        <w:t>, the</w:t>
      </w:r>
      <w:r w:rsidR="003D127C" w:rsidRPr="006A2B29">
        <w:rPr>
          <w:rFonts w:ascii="Avenir Light Oblique" w:hAnsi="Avenir Light Oblique" w:cs="Arial"/>
          <w:i/>
          <w:iCs/>
        </w:rPr>
        <w:t xml:space="preserve"> Nebraska Department of Education (NDE)</w:t>
      </w:r>
      <w:r w:rsidR="00362A78" w:rsidRPr="006A2B29">
        <w:rPr>
          <w:rFonts w:ascii="Avenir Light Oblique" w:hAnsi="Avenir Light Oblique" w:cs="Arial"/>
          <w:i/>
          <w:iCs/>
        </w:rPr>
        <w:t xml:space="preserve"> must certify them as a “Local Substitute Teacher”</w:t>
      </w:r>
      <w:r w:rsidR="003D127C" w:rsidRPr="006A2B29">
        <w:rPr>
          <w:rFonts w:ascii="Avenir Light Oblique" w:hAnsi="Avenir Light Oblique" w:cs="Arial"/>
          <w:i/>
          <w:iCs/>
        </w:rPr>
        <w:t xml:space="preserve">. Adherence to all of the provisions identified by NDE is required.  </w:t>
      </w:r>
      <w:r w:rsidR="00362A78" w:rsidRPr="006A2B29">
        <w:rPr>
          <w:rFonts w:ascii="Avenir Light Oblique" w:hAnsi="Avenir Light Oblique" w:cs="Arial"/>
          <w:i/>
          <w:iCs/>
        </w:rPr>
        <w:t xml:space="preserve">The </w:t>
      </w:r>
      <w:r w:rsidR="00A41540" w:rsidRPr="006A2B29">
        <w:rPr>
          <w:rFonts w:ascii="Avenir Light Oblique" w:hAnsi="Avenir Light Oblique" w:cs="Arial"/>
          <w:i/>
          <w:iCs/>
        </w:rPr>
        <w:t>Office</w:t>
      </w:r>
      <w:r w:rsidR="00362A78" w:rsidRPr="006A2B29">
        <w:rPr>
          <w:rFonts w:ascii="Avenir Light Oblique" w:hAnsi="Avenir Light Oblique" w:cs="Arial"/>
          <w:i/>
          <w:iCs/>
        </w:rPr>
        <w:t xml:space="preserve"> of </w:t>
      </w:r>
      <w:r w:rsidR="00A41540" w:rsidRPr="006A2B29">
        <w:rPr>
          <w:rFonts w:ascii="Avenir Light Oblique" w:hAnsi="Avenir Light Oblique" w:cs="Arial"/>
          <w:i/>
          <w:iCs/>
        </w:rPr>
        <w:t>Field</w:t>
      </w:r>
      <w:r w:rsidR="00362A78" w:rsidRPr="006A2B29">
        <w:rPr>
          <w:rFonts w:ascii="Avenir Light Oblique" w:hAnsi="Avenir Light Oblique" w:cs="Arial"/>
          <w:i/>
          <w:iCs/>
        </w:rPr>
        <w:t xml:space="preserve"> Experiences</w:t>
      </w:r>
      <w:r w:rsidR="00A41540" w:rsidRPr="006A2B29">
        <w:rPr>
          <w:rFonts w:ascii="Avenir Light Oblique" w:hAnsi="Avenir Light Oblique" w:cs="Arial"/>
          <w:i/>
          <w:iCs/>
        </w:rPr>
        <w:t xml:space="preserve"> &amp; Certification</w:t>
      </w:r>
      <w:r w:rsidR="00362A78" w:rsidRPr="006A2B29">
        <w:rPr>
          <w:rFonts w:ascii="Avenir Light Oblique" w:hAnsi="Avenir Light Oblique" w:cs="Arial"/>
          <w:i/>
          <w:iCs/>
        </w:rPr>
        <w:t xml:space="preserve"> is the only </w:t>
      </w:r>
      <w:r w:rsidR="00A41540" w:rsidRPr="006A2B29">
        <w:rPr>
          <w:rFonts w:ascii="Avenir Light Oblique" w:hAnsi="Avenir Light Oblique" w:cs="Arial"/>
          <w:i/>
          <w:iCs/>
        </w:rPr>
        <w:t>entity</w:t>
      </w:r>
      <w:r w:rsidR="00362A78" w:rsidRPr="006A2B29">
        <w:rPr>
          <w:rFonts w:ascii="Avenir Light Oblique" w:hAnsi="Avenir Light Oblique" w:cs="Arial"/>
          <w:i/>
          <w:iCs/>
        </w:rPr>
        <w:t xml:space="preserve"> </w:t>
      </w:r>
      <w:r w:rsidRPr="006A2B29">
        <w:rPr>
          <w:rFonts w:ascii="Avenir Light Oblique" w:hAnsi="Avenir Light Oblique" w:cs="Arial"/>
          <w:i/>
          <w:iCs/>
        </w:rPr>
        <w:t>with the authority to make</w:t>
      </w:r>
      <w:r w:rsidR="003D127C" w:rsidRPr="006A2B29">
        <w:rPr>
          <w:rFonts w:ascii="Avenir Light Oblique" w:hAnsi="Avenir Light Oblique" w:cs="Arial"/>
          <w:i/>
          <w:iCs/>
        </w:rPr>
        <w:t xml:space="preserve"> exception</w:t>
      </w:r>
      <w:r w:rsidRPr="006A2B29">
        <w:rPr>
          <w:rFonts w:ascii="Avenir Light Oblique" w:hAnsi="Avenir Light Oblique" w:cs="Arial"/>
          <w:i/>
          <w:iCs/>
        </w:rPr>
        <w:t>s</w:t>
      </w:r>
      <w:r w:rsidR="003D127C" w:rsidRPr="006A2B29">
        <w:rPr>
          <w:rFonts w:ascii="Avenir Light Oblique" w:hAnsi="Avenir Light Oblique" w:cs="Arial"/>
          <w:i/>
          <w:iCs/>
        </w:rPr>
        <w:t xml:space="preserve"> to this </w:t>
      </w:r>
      <w:r w:rsidR="00362A78" w:rsidRPr="006A2B29">
        <w:rPr>
          <w:rFonts w:ascii="Avenir Light Oblique" w:hAnsi="Avenir Light Oblique" w:cs="Arial"/>
          <w:i/>
          <w:iCs/>
        </w:rPr>
        <w:t>rule</w:t>
      </w:r>
      <w:r w:rsidR="003D127C" w:rsidRPr="006A2B29">
        <w:rPr>
          <w:rFonts w:ascii="Avenir Light Oblique" w:hAnsi="Avenir Light Oblique" w:cs="Arial"/>
          <w:i/>
          <w:iCs/>
        </w:rPr>
        <w:t>.</w:t>
      </w:r>
      <w:r w:rsidRPr="006A2B29">
        <w:rPr>
          <w:rFonts w:ascii="Avenir Light Oblique" w:hAnsi="Avenir Light Oblique" w:cs="Arial"/>
          <w:i/>
          <w:iCs/>
        </w:rPr>
        <w:br/>
      </w:r>
    </w:p>
    <w:p w14:paraId="62F3AA96" w14:textId="77777777" w:rsidR="001D7C24" w:rsidRDefault="001D7C24" w:rsidP="00A66521">
      <w:pPr>
        <w:jc w:val="both"/>
        <w:rPr>
          <w:rFonts w:ascii="DIN Condensed" w:hAnsi="DIN Condensed"/>
          <w:b/>
          <w:color w:val="595959" w:themeColor="text1" w:themeTint="A6"/>
          <w:sz w:val="32"/>
          <w:szCs w:val="32"/>
        </w:rPr>
      </w:pPr>
    </w:p>
    <w:p w14:paraId="3471EE9F" w14:textId="5D64112C" w:rsidR="00A66521" w:rsidRPr="001D7C24" w:rsidRDefault="007033DB" w:rsidP="00A66521">
      <w:pPr>
        <w:jc w:val="both"/>
        <w:rPr>
          <w:rFonts w:ascii="DIN Condensed" w:hAnsi="DIN Condensed"/>
          <w:b/>
          <w:color w:val="595959" w:themeColor="text1" w:themeTint="A6"/>
          <w:sz w:val="32"/>
          <w:szCs w:val="32"/>
        </w:rPr>
      </w:pPr>
      <w:r w:rsidRPr="001D7C24">
        <w:rPr>
          <w:rFonts w:ascii="DIN Condensed" w:hAnsi="DIN Condensed"/>
          <w:b/>
          <w:color w:val="595959" w:themeColor="text1" w:themeTint="A6"/>
          <w:sz w:val="32"/>
          <w:szCs w:val="32"/>
        </w:rPr>
        <w:lastRenderedPageBreak/>
        <w:t xml:space="preserve">C. </w:t>
      </w:r>
      <w:r w:rsidR="00A66521" w:rsidRPr="001D7C24">
        <w:rPr>
          <w:rFonts w:ascii="DIN Condensed" w:hAnsi="DIN Condensed"/>
          <w:b/>
          <w:color w:val="595959" w:themeColor="text1" w:themeTint="A6"/>
          <w:sz w:val="32"/>
          <w:szCs w:val="32"/>
        </w:rPr>
        <w:t>Legal Liability</w:t>
      </w:r>
    </w:p>
    <w:p w14:paraId="11DC1B36" w14:textId="77777777" w:rsidR="00A66521" w:rsidRDefault="00A66521" w:rsidP="00A66521">
      <w:pPr>
        <w:jc w:val="both"/>
        <w:rPr>
          <w:rFonts w:ascii="Arial" w:hAnsi="Arial"/>
        </w:rPr>
      </w:pPr>
    </w:p>
    <w:p w14:paraId="440CAB1A" w14:textId="0303D714" w:rsidR="00A66521" w:rsidRPr="006A2B29" w:rsidRDefault="006A2B29" w:rsidP="00A66521">
      <w:pPr>
        <w:jc w:val="both"/>
        <w:rPr>
          <w:rFonts w:ascii="Avenir Light Oblique" w:hAnsi="Avenir Light Oblique"/>
          <w:i/>
          <w:iCs/>
        </w:rPr>
      </w:pPr>
      <w:r>
        <w:rPr>
          <w:rFonts w:ascii="Avenir Light Oblique" w:hAnsi="Avenir Light Oblique"/>
          <w:i/>
          <w:iCs/>
        </w:rPr>
        <w:tab/>
      </w:r>
      <w:r w:rsidR="00A66521" w:rsidRPr="006A2B29">
        <w:rPr>
          <w:rFonts w:ascii="Avenir Light Oblique" w:hAnsi="Avenir Light Oblique"/>
          <w:i/>
          <w:iCs/>
        </w:rPr>
        <w:t xml:space="preserve">The University provides legal defense and pays for the costs and damages of civil (not criminal) charges or claims that are brought against student teachers as a result of activities within the “course and scope” of their student teaching experience. In order to receive this benefit, the student must provide the University with honest information and cooperate with the University legal team.  Further detail and explanation are contained in Regents Bylaw 6.8 </w:t>
      </w:r>
    </w:p>
    <w:p w14:paraId="350CDF09" w14:textId="77777777" w:rsidR="00A66521" w:rsidRDefault="00A66521" w:rsidP="00A66521">
      <w:pPr>
        <w:jc w:val="both"/>
        <w:rPr>
          <w:rFonts w:ascii="Arial" w:hAnsi="Arial"/>
        </w:rPr>
      </w:pPr>
    </w:p>
    <w:p w14:paraId="49D526E6" w14:textId="77777777" w:rsidR="00A66521" w:rsidRPr="006A2B29" w:rsidRDefault="009E490A" w:rsidP="00A66521">
      <w:pPr>
        <w:jc w:val="both"/>
        <w:rPr>
          <w:rFonts w:ascii="Avenir Light Oblique" w:hAnsi="Avenir Light Oblique"/>
          <w:i/>
          <w:iCs/>
          <w:color w:val="595959" w:themeColor="text1" w:themeTint="A6"/>
        </w:rPr>
      </w:pPr>
      <w:hyperlink r:id="rId10" w:history="1">
        <w:r w:rsidR="00A66521" w:rsidRPr="006A2B29">
          <w:rPr>
            <w:rStyle w:val="Hyperlink"/>
            <w:rFonts w:ascii="Avenir Light Oblique" w:hAnsi="Avenir Light Oblique"/>
            <w:i/>
            <w:iCs/>
            <w:color w:val="595959" w:themeColor="text1" w:themeTint="A6"/>
            <w:sz w:val="24"/>
            <w:u w:val="none"/>
          </w:rPr>
          <w:t>www.nebraska.edu/board/bylaws-policies-and-rules.html</w:t>
        </w:r>
      </w:hyperlink>
      <w:r w:rsidR="00A66521" w:rsidRPr="006A2B29">
        <w:rPr>
          <w:rFonts w:ascii="Avenir Light Oblique" w:hAnsi="Avenir Light Oblique"/>
          <w:i/>
          <w:iCs/>
          <w:color w:val="595959" w:themeColor="text1" w:themeTint="A6"/>
        </w:rPr>
        <w:t xml:space="preserve">. </w:t>
      </w:r>
    </w:p>
    <w:p w14:paraId="11421C1A" w14:textId="77777777" w:rsidR="00A66521" w:rsidRDefault="00A66521" w:rsidP="00A66521">
      <w:pPr>
        <w:jc w:val="both"/>
        <w:rPr>
          <w:rFonts w:ascii="Arial" w:hAnsi="Arial"/>
        </w:rPr>
      </w:pPr>
    </w:p>
    <w:p w14:paraId="303CBD0E" w14:textId="77777777" w:rsidR="00A66521" w:rsidRPr="0090708C" w:rsidRDefault="00A66521" w:rsidP="00A66521">
      <w:pPr>
        <w:jc w:val="both"/>
        <w:rPr>
          <w:rFonts w:ascii="Avenir Light Oblique" w:hAnsi="Avenir Light Oblique"/>
          <w:i/>
          <w:iCs/>
        </w:rPr>
      </w:pPr>
      <w:r w:rsidRPr="0090708C">
        <w:rPr>
          <w:rFonts w:ascii="Avenir Light Oblique" w:hAnsi="Avenir Light Oblique"/>
          <w:i/>
          <w:iCs/>
        </w:rPr>
        <w:t>While the meaning of “course and scope” can sometimes be unclear, if student teachers are simply “doing their job,” and an accident happens, the University will defend them and pay for damages.  For example, if a child accidently trips over some boots in the hall and hurts himself, the student teacher would almost certainly be provided with defense and indemnification by the University. On the other hand, if the student teacher was present at the school site under the influence of alcohol and therefore unable to properly supervise children, the student teacher would not receive these benefits when a child sustained an injury, because inebriation is not a behavior within the “course and scope” of student teaching duties.  Note that criminal charges are not covered.  If student teachers engage in an activity that results in criminal charges, they will be required to provide their own defense.</w:t>
      </w:r>
    </w:p>
    <w:p w14:paraId="252D90FD" w14:textId="77777777" w:rsidR="00A66521" w:rsidRPr="00301686" w:rsidRDefault="00A66521" w:rsidP="00A66521">
      <w:pPr>
        <w:jc w:val="both"/>
        <w:rPr>
          <w:rFonts w:ascii="Arial" w:hAnsi="Arial"/>
        </w:rPr>
      </w:pPr>
    </w:p>
    <w:p w14:paraId="601FF7A6" w14:textId="77777777" w:rsidR="00A66521" w:rsidRPr="0090708C" w:rsidRDefault="00A66521" w:rsidP="00A66521">
      <w:pPr>
        <w:jc w:val="both"/>
        <w:rPr>
          <w:rFonts w:ascii="Avenir Light Oblique" w:hAnsi="Avenir Light Oblique"/>
          <w:i/>
          <w:iCs/>
        </w:rPr>
      </w:pPr>
      <w:r w:rsidRPr="0090708C">
        <w:rPr>
          <w:rFonts w:ascii="Avenir Light Oblique" w:hAnsi="Avenir Light Oblique"/>
          <w:i/>
          <w:iCs/>
        </w:rPr>
        <w:t>Student teachers may want to become a member of the Student Education Association (SEA).  Members of this organization can apply for liability insurance, which covers student teaching.  The amount of liability covered varies, but we suggest that student teachers select as close to $1,000,000 as possible (</w:t>
      </w:r>
      <w:hyperlink r:id="rId11" w:history="1">
        <w:r w:rsidRPr="0090708C">
          <w:rPr>
            <w:rStyle w:val="Hyperlink"/>
            <w:rFonts w:ascii="Avenir Light Oblique" w:hAnsi="Avenir Light Oblique"/>
            <w:i/>
            <w:iCs/>
            <w:color w:val="000000" w:themeColor="text1"/>
            <w:sz w:val="24"/>
            <w:u w:val="none"/>
          </w:rPr>
          <w:t>www.nea.org</w:t>
        </w:r>
      </w:hyperlink>
      <w:r w:rsidRPr="0090708C">
        <w:rPr>
          <w:rFonts w:ascii="Avenir Light Oblique" w:hAnsi="Avenir Light Oblique"/>
          <w:i/>
          <w:iCs/>
          <w:color w:val="000000" w:themeColor="text1"/>
        </w:rPr>
        <w:t xml:space="preserve">). </w:t>
      </w:r>
      <w:r w:rsidRPr="0090708C">
        <w:rPr>
          <w:rFonts w:ascii="Avenir Light Oblique" w:hAnsi="Avenir Light Oblique"/>
          <w:i/>
          <w:iCs/>
        </w:rPr>
        <w:t>Another resource would be to contact an insurance agent about adding professional liability insurance to the student teacher’s existing policy.</w:t>
      </w:r>
    </w:p>
    <w:p w14:paraId="456C8EEB" w14:textId="77777777" w:rsidR="00A66521" w:rsidRPr="0090708C" w:rsidRDefault="00A66521" w:rsidP="00A66521">
      <w:pPr>
        <w:ind w:left="1080"/>
        <w:jc w:val="both"/>
        <w:rPr>
          <w:rFonts w:ascii="Avenir Light Oblique" w:hAnsi="Avenir Light Oblique"/>
          <w:i/>
          <w:iCs/>
        </w:rPr>
      </w:pPr>
    </w:p>
    <w:p w14:paraId="64D741A0" w14:textId="77777777" w:rsidR="0090708C" w:rsidRPr="0090708C" w:rsidRDefault="00A66521" w:rsidP="0090708C">
      <w:pPr>
        <w:jc w:val="both"/>
        <w:rPr>
          <w:rFonts w:ascii="Avenir Light Oblique" w:hAnsi="Avenir Light Oblique"/>
          <w:i/>
          <w:iCs/>
        </w:rPr>
      </w:pPr>
      <w:r w:rsidRPr="0090708C">
        <w:rPr>
          <w:rFonts w:ascii="Avenir Light Oblique" w:hAnsi="Avenir Light Oblique"/>
          <w:i/>
          <w:iCs/>
        </w:rPr>
        <w:t>Student teachers are expected to act in a prudent, responsible manner.  Although there is no foolproof formula to guarantee avoidance of a lawsuit, student teachers should follow the responsibilities, rules and policies included in this handbook.  As a final reminder:</w:t>
      </w:r>
    </w:p>
    <w:p w14:paraId="17C4BCAA" w14:textId="77777777" w:rsidR="0090708C" w:rsidRPr="0090708C" w:rsidRDefault="006452E3" w:rsidP="0090708C">
      <w:pPr>
        <w:pStyle w:val="ListParagraph"/>
        <w:numPr>
          <w:ilvl w:val="0"/>
          <w:numId w:val="43"/>
        </w:numPr>
        <w:jc w:val="both"/>
        <w:rPr>
          <w:rFonts w:ascii="Avenir Light Oblique" w:hAnsi="Avenir Light Oblique" w:cs="Arial"/>
          <w:i/>
          <w:iCs/>
        </w:rPr>
      </w:pPr>
      <w:r w:rsidRPr="0090708C">
        <w:rPr>
          <w:rFonts w:ascii="Avenir Light Oblique" w:hAnsi="Avenir Light Oblique" w:cs="Arial"/>
          <w:i/>
          <w:iCs/>
        </w:rPr>
        <w:t>Under no circumstance will student teachers transport any student(s) in a private vehicle.</w:t>
      </w:r>
    </w:p>
    <w:p w14:paraId="08461BB7" w14:textId="7186770F" w:rsidR="006452E3" w:rsidRPr="0090708C" w:rsidRDefault="006452E3" w:rsidP="0090708C">
      <w:pPr>
        <w:pStyle w:val="ListParagraph"/>
        <w:numPr>
          <w:ilvl w:val="0"/>
          <w:numId w:val="43"/>
        </w:numPr>
        <w:jc w:val="both"/>
        <w:rPr>
          <w:rFonts w:ascii="Avenir Light Oblique" w:hAnsi="Avenir Light Oblique"/>
          <w:i/>
          <w:iCs/>
        </w:rPr>
      </w:pPr>
      <w:r w:rsidRPr="0090708C">
        <w:rPr>
          <w:rFonts w:ascii="Avenir Light Oblique" w:hAnsi="Avenir Light Oblique" w:cs="Arial"/>
          <w:i/>
          <w:iCs/>
        </w:rPr>
        <w:t>Unless accompanied by their cooperating teacher, student teachers will not visit students in their homes or other private settings.</w:t>
      </w:r>
    </w:p>
    <w:p w14:paraId="04A1E5F8" w14:textId="64D74A1F" w:rsidR="006452E3" w:rsidRPr="0090708C" w:rsidRDefault="006452E3" w:rsidP="0090708C">
      <w:pPr>
        <w:numPr>
          <w:ilvl w:val="0"/>
          <w:numId w:val="43"/>
        </w:numPr>
        <w:jc w:val="both"/>
        <w:rPr>
          <w:rFonts w:ascii="Avenir Light Oblique" w:hAnsi="Avenir Light Oblique" w:cs="Arial"/>
          <w:b/>
          <w:i/>
          <w:iCs/>
        </w:rPr>
      </w:pPr>
      <w:r w:rsidRPr="0090708C">
        <w:rPr>
          <w:rFonts w:ascii="Avenir Light Oblique" w:hAnsi="Avenir Light Oblique" w:cs="Arial"/>
          <w:i/>
          <w:iCs/>
        </w:rPr>
        <w:lastRenderedPageBreak/>
        <w:t>Student teachers must use technology responsibly and ethically according to University and local district policies</w:t>
      </w:r>
      <w:r w:rsidR="0090708C">
        <w:rPr>
          <w:rFonts w:ascii="Avenir Light Oblique" w:hAnsi="Avenir Light Oblique" w:cs="Arial"/>
          <w:i/>
          <w:iCs/>
        </w:rPr>
        <w:t xml:space="preserve">. </w:t>
      </w:r>
      <w:r w:rsidRPr="0090708C">
        <w:rPr>
          <w:rFonts w:ascii="Avenir Light Oblique" w:hAnsi="Avenir Light Oblique" w:cs="Arial"/>
          <w:b/>
          <w:i/>
          <w:iCs/>
        </w:rPr>
        <w:t>As one very important example, student teachers should never engage with their K-12 students and parents in social networking.</w:t>
      </w:r>
    </w:p>
    <w:p w14:paraId="52000E32" w14:textId="77777777" w:rsidR="006452E3" w:rsidRPr="0090708C" w:rsidRDefault="006452E3" w:rsidP="0090708C">
      <w:pPr>
        <w:numPr>
          <w:ilvl w:val="0"/>
          <w:numId w:val="43"/>
        </w:numPr>
        <w:jc w:val="both"/>
        <w:rPr>
          <w:rFonts w:ascii="Avenir Light Oblique" w:hAnsi="Avenir Light Oblique" w:cs="Arial"/>
          <w:i/>
          <w:iCs/>
        </w:rPr>
      </w:pPr>
      <w:r w:rsidRPr="0090708C">
        <w:rPr>
          <w:rFonts w:ascii="Avenir Light Oblique" w:hAnsi="Avenir Light Oblique" w:cs="Arial"/>
          <w:i/>
          <w:iCs/>
        </w:rPr>
        <w:t>Student teachers must act in accordance with school system policies in regards to confidential and privileged information.</w:t>
      </w:r>
    </w:p>
    <w:p w14:paraId="672D695B" w14:textId="77777777" w:rsidR="006452E3" w:rsidRPr="0090708C" w:rsidRDefault="006452E3" w:rsidP="0090708C">
      <w:pPr>
        <w:numPr>
          <w:ilvl w:val="0"/>
          <w:numId w:val="43"/>
        </w:numPr>
        <w:jc w:val="both"/>
        <w:rPr>
          <w:rFonts w:ascii="Avenir Light Oblique" w:hAnsi="Avenir Light Oblique" w:cs="Arial"/>
          <w:i/>
          <w:iCs/>
        </w:rPr>
      </w:pPr>
      <w:r w:rsidRPr="0090708C">
        <w:rPr>
          <w:rFonts w:ascii="Avenir Light Oblique" w:hAnsi="Avenir Light Oblique" w:cs="Arial"/>
          <w:i/>
          <w:iCs/>
        </w:rPr>
        <w:t xml:space="preserve">Student teachers must act in accordance with school and district policies in regards to behavior management. Student teachers </w:t>
      </w:r>
      <w:r w:rsidR="009C52F7" w:rsidRPr="0090708C">
        <w:rPr>
          <w:rFonts w:ascii="Avenir Light Oblique" w:hAnsi="Avenir Light Oblique" w:cs="Arial"/>
          <w:i/>
          <w:iCs/>
        </w:rPr>
        <w:t>are not permitted to participate in corporal punishment or</w:t>
      </w:r>
      <w:r w:rsidRPr="0090708C">
        <w:rPr>
          <w:rFonts w:ascii="Avenir Light Oblique" w:hAnsi="Avenir Light Oblique" w:cs="Arial"/>
          <w:i/>
          <w:iCs/>
        </w:rPr>
        <w:t xml:space="preserve"> physical restraint with students. </w:t>
      </w:r>
    </w:p>
    <w:p w14:paraId="542FB60D" w14:textId="77777777" w:rsidR="006452E3" w:rsidRPr="0090708C" w:rsidRDefault="006452E3" w:rsidP="0090708C">
      <w:pPr>
        <w:numPr>
          <w:ilvl w:val="0"/>
          <w:numId w:val="43"/>
        </w:numPr>
        <w:jc w:val="both"/>
        <w:rPr>
          <w:rFonts w:ascii="Avenir Light Oblique" w:hAnsi="Avenir Light Oblique"/>
          <w:i/>
          <w:iCs/>
        </w:rPr>
      </w:pPr>
      <w:r w:rsidRPr="0090708C">
        <w:rPr>
          <w:rFonts w:ascii="Avenir Light Oblique" w:hAnsi="Avenir Light Oblique"/>
          <w:i/>
          <w:iCs/>
        </w:rPr>
        <w:t>Student teachers should ask the cooperating teacher about procedures and protocols to follow concerning student behavior and emergencies.</w:t>
      </w:r>
    </w:p>
    <w:p w14:paraId="45680370" w14:textId="7AA89423" w:rsidR="006452E3" w:rsidRPr="0090708C" w:rsidRDefault="006452E3" w:rsidP="0090708C">
      <w:pPr>
        <w:numPr>
          <w:ilvl w:val="0"/>
          <w:numId w:val="43"/>
        </w:numPr>
        <w:jc w:val="both"/>
        <w:rPr>
          <w:rFonts w:ascii="Avenir Light Oblique" w:hAnsi="Avenir Light Oblique" w:cs="Arial"/>
          <w:i/>
          <w:iCs/>
        </w:rPr>
      </w:pPr>
      <w:r w:rsidRPr="0090708C">
        <w:rPr>
          <w:rFonts w:ascii="Avenir Light Oblique" w:hAnsi="Avenir Light Oblique" w:cs="Arial"/>
          <w:i/>
          <w:iCs/>
        </w:rPr>
        <w:t xml:space="preserve">Nebraska law mandates reporting suspected child abuse or neglect to law enforcement or the Department of Health and </w:t>
      </w:r>
      <w:r w:rsidR="007E716C">
        <w:rPr>
          <w:rFonts w:ascii="Avenir Light Oblique" w:hAnsi="Avenir Light Oblique" w:cs="Arial"/>
          <w:i/>
          <w:iCs/>
        </w:rPr>
        <w:t xml:space="preserve">Human </w:t>
      </w:r>
      <w:r w:rsidR="0070418D">
        <w:rPr>
          <w:rFonts w:ascii="Avenir Light Oblique" w:hAnsi="Avenir Light Oblique" w:cs="Arial"/>
          <w:i/>
          <w:iCs/>
        </w:rPr>
        <w:t>Sciences</w:t>
      </w:r>
      <w:r w:rsidRPr="0090708C">
        <w:rPr>
          <w:rFonts w:ascii="Avenir Light Oblique" w:hAnsi="Avenir Light Oblique" w:cs="Arial"/>
          <w:i/>
          <w:iCs/>
        </w:rPr>
        <w:t>. The report can be made by calling the Child Abuse Hotline at (800) 652-1999. Student teachers should also report any concerns they have about suspected child abuse or neglect to the cooperating teacher and/or prin</w:t>
      </w:r>
      <w:r w:rsidR="0070418D">
        <w:rPr>
          <w:rFonts w:ascii="Avenir Light Oblique" w:hAnsi="Avenir Light Oblique" w:cs="Arial"/>
          <w:i/>
          <w:iCs/>
        </w:rPr>
        <w:t>cipal, as well as the u</w:t>
      </w:r>
      <w:r w:rsidRPr="0090708C">
        <w:rPr>
          <w:rFonts w:ascii="Avenir Light Oblique" w:hAnsi="Avenir Light Oblique" w:cs="Arial"/>
          <w:i/>
          <w:iCs/>
        </w:rPr>
        <w:t>niversity supervisor.</w:t>
      </w:r>
    </w:p>
    <w:p w14:paraId="6AC2C064" w14:textId="38A3AE9E" w:rsidR="0090708C" w:rsidRPr="008C0E53" w:rsidRDefault="006452E3" w:rsidP="008C0E53">
      <w:pPr>
        <w:numPr>
          <w:ilvl w:val="0"/>
          <w:numId w:val="43"/>
        </w:numPr>
        <w:jc w:val="both"/>
        <w:rPr>
          <w:rFonts w:ascii="Avenir Light Oblique" w:hAnsi="Avenir Light Oblique"/>
          <w:i/>
          <w:iCs/>
        </w:rPr>
      </w:pPr>
      <w:r w:rsidRPr="0090708C">
        <w:rPr>
          <w:rFonts w:ascii="Avenir Light Oblique" w:hAnsi="Avenir Light Oblique"/>
          <w:i/>
          <w:iCs/>
        </w:rPr>
        <w:t>Student teachers should u</w:t>
      </w:r>
      <w:r w:rsidR="00A66521" w:rsidRPr="0090708C">
        <w:rPr>
          <w:rFonts w:ascii="Avenir Light Oblique" w:hAnsi="Avenir Light Oblique"/>
          <w:i/>
          <w:iCs/>
        </w:rPr>
        <w:t xml:space="preserve">se common sense and exercise </w:t>
      </w:r>
      <w:r w:rsidR="00434FA7" w:rsidRPr="0090708C">
        <w:rPr>
          <w:rFonts w:ascii="Avenir Light Oblique" w:hAnsi="Avenir Light Oblique"/>
          <w:i/>
          <w:iCs/>
        </w:rPr>
        <w:t xml:space="preserve">professional </w:t>
      </w:r>
      <w:r w:rsidR="00A66521" w:rsidRPr="0090708C">
        <w:rPr>
          <w:rFonts w:ascii="Avenir Light Oblique" w:hAnsi="Avenir Light Oblique"/>
          <w:i/>
          <w:iCs/>
        </w:rPr>
        <w:t>judgment. When in doubt, ask!</w:t>
      </w:r>
      <w:r w:rsidR="0090708C">
        <w:rPr>
          <w:rFonts w:ascii="Avenir Light Oblique" w:hAnsi="Avenir Light Oblique"/>
          <w:i/>
          <w:iCs/>
        </w:rPr>
        <w:t xml:space="preserve">      </w:t>
      </w:r>
    </w:p>
    <w:p w14:paraId="4C5BA946" w14:textId="77777777" w:rsidR="0090708C" w:rsidRDefault="0090708C" w:rsidP="0090708C">
      <w:pPr>
        <w:jc w:val="center"/>
        <w:rPr>
          <w:rFonts w:ascii="Lobster 1.3" w:hAnsi="Lobster 1.3"/>
          <w:b/>
          <w:sz w:val="52"/>
          <w:szCs w:val="52"/>
        </w:rPr>
      </w:pPr>
    </w:p>
    <w:p w14:paraId="7A6EC002" w14:textId="1695C779" w:rsidR="008C0E53" w:rsidRDefault="008C0E53" w:rsidP="008C0E53">
      <w:pPr>
        <w:jc w:val="both"/>
        <w:rPr>
          <w:rFonts w:ascii="DIN Condensed" w:hAnsi="DIN Condensed"/>
          <w:b/>
          <w:color w:val="595959" w:themeColor="text1" w:themeTint="A6"/>
          <w:sz w:val="32"/>
          <w:szCs w:val="32"/>
        </w:rPr>
      </w:pPr>
      <w:r>
        <w:rPr>
          <w:rFonts w:ascii="DIN Condensed" w:hAnsi="DIN Condensed"/>
          <w:b/>
          <w:color w:val="595959" w:themeColor="text1" w:themeTint="A6"/>
          <w:sz w:val="32"/>
          <w:szCs w:val="32"/>
        </w:rPr>
        <w:t xml:space="preserve">D. Youth Safety Policy </w:t>
      </w:r>
    </w:p>
    <w:p w14:paraId="0A2D78CD" w14:textId="77777777" w:rsidR="008C0E53" w:rsidRPr="001D7C24" w:rsidRDefault="008C0E53" w:rsidP="008C0E53">
      <w:pPr>
        <w:jc w:val="both"/>
        <w:rPr>
          <w:rFonts w:ascii="DIN Condensed" w:hAnsi="DIN Condensed"/>
          <w:b/>
          <w:color w:val="595959" w:themeColor="text1" w:themeTint="A6"/>
          <w:sz w:val="32"/>
          <w:szCs w:val="32"/>
        </w:rPr>
      </w:pPr>
    </w:p>
    <w:p w14:paraId="7379C050" w14:textId="06544B60" w:rsidR="0090708C" w:rsidRPr="00A32058" w:rsidRDefault="00A32058" w:rsidP="00A32058">
      <w:pPr>
        <w:jc w:val="both"/>
        <w:rPr>
          <w:rFonts w:ascii="Avenir Book" w:hAnsi="Avenir Book"/>
          <w:i/>
        </w:rPr>
      </w:pPr>
      <w:r w:rsidRPr="00A32058">
        <w:rPr>
          <w:rFonts w:ascii="Avenir Book" w:hAnsi="Avenir Book"/>
          <w:i/>
        </w:rPr>
        <w:t>The University of Nebraska</w:t>
      </w:r>
      <w:r w:rsidR="0070418D">
        <w:rPr>
          <w:rFonts w:ascii="Avenir Book" w:hAnsi="Avenir Book"/>
          <w:i/>
        </w:rPr>
        <w:t>-</w:t>
      </w:r>
      <w:r w:rsidRPr="00A32058">
        <w:rPr>
          <w:rFonts w:ascii="Avenir Book" w:hAnsi="Avenir Book"/>
          <w:i/>
        </w:rPr>
        <w:t xml:space="preserve">Lincoln has a strong interest in protecting the safety of our youth at our University; therefore, in 2012, the University implemented a Youth Activity Safety Policy in order to provide a safe, educational and enjoyable activity/program experience for all participants. The policy provides minimum specific guidelines for activities sponsored by Nebraska and for activities sponsored by other organizations but held at the University. Except as noted, Nebraska units may, on their own, adopt policies that are stricter than those listed within the Youth Activity Safety Policy. </w:t>
      </w:r>
    </w:p>
    <w:p w14:paraId="417914E5" w14:textId="77777777" w:rsidR="00A32058" w:rsidRPr="00A32058" w:rsidRDefault="00A32058" w:rsidP="00A32058">
      <w:pPr>
        <w:jc w:val="both"/>
        <w:rPr>
          <w:rFonts w:ascii="Avenir Book" w:hAnsi="Avenir Book"/>
          <w:i/>
        </w:rPr>
      </w:pPr>
    </w:p>
    <w:p w14:paraId="5D23770C" w14:textId="349AE9BE" w:rsidR="00A32058" w:rsidRPr="00A32058" w:rsidRDefault="00A32058" w:rsidP="00A32058">
      <w:pPr>
        <w:jc w:val="both"/>
        <w:rPr>
          <w:rFonts w:ascii="Avenir Book" w:hAnsi="Avenir Book"/>
          <w:i/>
        </w:rPr>
      </w:pPr>
      <w:r w:rsidRPr="00A32058">
        <w:rPr>
          <w:rFonts w:ascii="Avenir Book" w:hAnsi="Avenir Book"/>
          <w:i/>
        </w:rPr>
        <w:t xml:space="preserve">Please follow the below link to read more about our Youth Safety Policy: </w:t>
      </w:r>
    </w:p>
    <w:p w14:paraId="5140E409" w14:textId="77777777" w:rsidR="00A32058" w:rsidRPr="00A32058" w:rsidRDefault="009E490A" w:rsidP="00A32058">
      <w:pPr>
        <w:rPr>
          <w:b/>
          <w:i/>
          <w:color w:val="808080" w:themeColor="background1" w:themeShade="80"/>
        </w:rPr>
      </w:pPr>
      <w:hyperlink r:id="rId12" w:tgtFrame="_blank" w:history="1">
        <w:r w:rsidR="00A32058" w:rsidRPr="00A32058">
          <w:rPr>
            <w:rFonts w:ascii="Calibri" w:hAnsi="Calibri"/>
            <w:b/>
            <w:i/>
            <w:color w:val="808080" w:themeColor="background1" w:themeShade="80"/>
            <w:shd w:val="clear" w:color="auto" w:fill="FFFFFF"/>
          </w:rPr>
          <w:t>http://police.unl.edu/youth-activity-safety-policy</w:t>
        </w:r>
      </w:hyperlink>
    </w:p>
    <w:p w14:paraId="7D7BD727" w14:textId="77777777" w:rsidR="00A32058" w:rsidRPr="00A32058" w:rsidRDefault="00A32058" w:rsidP="00A32058">
      <w:pPr>
        <w:jc w:val="both"/>
        <w:rPr>
          <w:rFonts w:ascii="Avenir Book" w:hAnsi="Avenir Book"/>
        </w:rPr>
      </w:pPr>
    </w:p>
    <w:p w14:paraId="20D3ADC2" w14:textId="77777777" w:rsidR="0090708C" w:rsidRDefault="0090708C" w:rsidP="0090708C">
      <w:pPr>
        <w:jc w:val="center"/>
        <w:rPr>
          <w:rFonts w:ascii="Lobster 1.3" w:hAnsi="Lobster 1.3"/>
          <w:b/>
          <w:sz w:val="52"/>
          <w:szCs w:val="52"/>
        </w:rPr>
      </w:pPr>
    </w:p>
    <w:p w14:paraId="56238BCA" w14:textId="77777777" w:rsidR="0090708C" w:rsidRDefault="0090708C" w:rsidP="00A32058">
      <w:pPr>
        <w:rPr>
          <w:rFonts w:ascii="Lobster 1.3" w:hAnsi="Lobster 1.3"/>
          <w:b/>
          <w:sz w:val="52"/>
          <w:szCs w:val="52"/>
        </w:rPr>
      </w:pPr>
    </w:p>
    <w:p w14:paraId="62EC98C0" w14:textId="6249907D" w:rsidR="0090708C" w:rsidRPr="001D7C24" w:rsidRDefault="00690CCC" w:rsidP="0070418D">
      <w:pPr>
        <w:rPr>
          <w:rFonts w:ascii="DIN Condensed" w:hAnsi="DIN Condensed"/>
          <w:b/>
          <w:sz w:val="18"/>
          <w:szCs w:val="18"/>
        </w:rPr>
      </w:pPr>
      <w:r w:rsidRPr="001D7C24">
        <w:rPr>
          <w:rFonts w:ascii="DIN Condensed" w:hAnsi="DIN Condensed"/>
          <w:b/>
          <w:sz w:val="52"/>
          <w:szCs w:val="52"/>
        </w:rPr>
        <w:lastRenderedPageBreak/>
        <w:t xml:space="preserve">7. </w:t>
      </w:r>
      <w:r w:rsidR="0090708C" w:rsidRPr="001D7C24">
        <w:rPr>
          <w:rFonts w:ascii="DIN Condensed" w:hAnsi="DIN Condensed"/>
          <w:b/>
          <w:sz w:val="52"/>
          <w:szCs w:val="52"/>
        </w:rPr>
        <w:t>Additional Information for Student Teachers</w:t>
      </w:r>
    </w:p>
    <w:p w14:paraId="3ECDB21E" w14:textId="77777777" w:rsidR="00A5601B" w:rsidRDefault="00A5601B" w:rsidP="0090708C">
      <w:pPr>
        <w:jc w:val="center"/>
        <w:rPr>
          <w:rFonts w:ascii="Lobster 1.3" w:hAnsi="Lobster 1.3"/>
          <w:b/>
          <w:sz w:val="18"/>
          <w:szCs w:val="18"/>
        </w:rPr>
      </w:pPr>
    </w:p>
    <w:p w14:paraId="743703C9" w14:textId="77777777" w:rsidR="00A5601B" w:rsidRPr="00A5601B" w:rsidRDefault="00A5601B" w:rsidP="0090708C">
      <w:pPr>
        <w:jc w:val="center"/>
        <w:rPr>
          <w:rFonts w:ascii="Lobster 1.3" w:hAnsi="Lobster 1.3"/>
          <w:b/>
          <w:sz w:val="18"/>
          <w:szCs w:val="18"/>
        </w:rPr>
      </w:pPr>
    </w:p>
    <w:p w14:paraId="4C220CC4" w14:textId="77777777" w:rsidR="001413A1" w:rsidRPr="001D7C24" w:rsidRDefault="00A77954" w:rsidP="001413A1">
      <w:pPr>
        <w:rPr>
          <w:rFonts w:ascii="DIN Condensed" w:hAnsi="DIN Condensed"/>
          <w:b/>
          <w:sz w:val="32"/>
          <w:szCs w:val="32"/>
        </w:rPr>
      </w:pPr>
      <w:r w:rsidRPr="001D7C24">
        <w:rPr>
          <w:rFonts w:ascii="DIN Condensed" w:hAnsi="DIN Condensed"/>
          <w:b/>
          <w:color w:val="595959" w:themeColor="text1" w:themeTint="A6"/>
          <w:sz w:val="32"/>
          <w:szCs w:val="32"/>
        </w:rPr>
        <w:t>A.</w:t>
      </w:r>
      <w:r w:rsidR="001413A1" w:rsidRPr="001D7C24">
        <w:rPr>
          <w:rFonts w:ascii="DIN Condensed" w:hAnsi="DIN Condensed"/>
          <w:b/>
          <w:color w:val="595959" w:themeColor="text1" w:themeTint="A6"/>
          <w:sz w:val="32"/>
          <w:szCs w:val="32"/>
        </w:rPr>
        <w:t xml:space="preserve"> Videotaping in the Classroom</w:t>
      </w:r>
    </w:p>
    <w:p w14:paraId="5150A141" w14:textId="77777777" w:rsidR="001413A1" w:rsidRDefault="001413A1" w:rsidP="001413A1">
      <w:pPr>
        <w:rPr>
          <w:rFonts w:ascii="Arial" w:hAnsi="Arial"/>
          <w:b/>
        </w:rPr>
      </w:pPr>
    </w:p>
    <w:p w14:paraId="1D472397" w14:textId="1FC00CDE" w:rsidR="001413A1" w:rsidRPr="00604A95" w:rsidRDefault="006E674C" w:rsidP="001413A1">
      <w:pPr>
        <w:rPr>
          <w:rFonts w:ascii="Avenir Light Oblique" w:hAnsi="Avenir Light Oblique"/>
          <w:i/>
          <w:iCs/>
        </w:rPr>
      </w:pPr>
      <w:r>
        <w:rPr>
          <w:rFonts w:ascii="Avenir Light Oblique" w:hAnsi="Avenir Light Oblique"/>
          <w:i/>
          <w:iCs/>
        </w:rPr>
        <w:tab/>
      </w:r>
      <w:r w:rsidR="001413A1" w:rsidRPr="00604A95">
        <w:rPr>
          <w:rFonts w:ascii="Avenir Light Oblique" w:hAnsi="Avenir Light Oblique"/>
          <w:i/>
          <w:iCs/>
        </w:rPr>
        <w:t xml:space="preserve">The College of Education and Human Sciences makes every effort to prepare students to be reflective professionals.  Student teachers are encouraged to be reflective through the use of videotaping their instructions to see themselves and evaluate their teaching. </w:t>
      </w:r>
    </w:p>
    <w:p w14:paraId="4D2D1DB0" w14:textId="77777777" w:rsidR="001413A1" w:rsidRPr="00604A95" w:rsidRDefault="001413A1" w:rsidP="001413A1">
      <w:pPr>
        <w:rPr>
          <w:rFonts w:ascii="Avenir Light Oblique" w:hAnsi="Avenir Light Oblique"/>
          <w:i/>
          <w:iCs/>
        </w:rPr>
      </w:pPr>
    </w:p>
    <w:p w14:paraId="56D8CDDD" w14:textId="57FD02B0" w:rsidR="001413A1" w:rsidRPr="00604A95" w:rsidRDefault="006E674C" w:rsidP="001413A1">
      <w:pPr>
        <w:rPr>
          <w:rFonts w:ascii="Avenir Light Oblique" w:hAnsi="Avenir Light Oblique"/>
          <w:i/>
          <w:iCs/>
        </w:rPr>
      </w:pPr>
      <w:r>
        <w:rPr>
          <w:rFonts w:ascii="Avenir Light Oblique" w:hAnsi="Avenir Light Oblique"/>
          <w:i/>
          <w:iCs/>
        </w:rPr>
        <w:tab/>
      </w:r>
      <w:r w:rsidR="001413A1" w:rsidRPr="00604A95">
        <w:rPr>
          <w:rFonts w:ascii="Avenir Light Oblique" w:hAnsi="Avenir Light Oblique"/>
          <w:i/>
          <w:iCs/>
        </w:rPr>
        <w:t>Videotapi</w:t>
      </w:r>
      <w:r w:rsidR="0070418D">
        <w:rPr>
          <w:rFonts w:ascii="Avenir Light Oblique" w:hAnsi="Avenir Light Oblique"/>
          <w:i/>
          <w:iCs/>
        </w:rPr>
        <w:t>ng instruction can help student teachers</w:t>
      </w:r>
      <w:r w:rsidR="001413A1" w:rsidRPr="00604A95">
        <w:rPr>
          <w:rFonts w:ascii="Avenir Light Oblique" w:hAnsi="Avenir Light Oblique"/>
          <w:i/>
          <w:iCs/>
        </w:rPr>
        <w:t xml:space="preserve"> capitalize on their strengths and look for better ways to improve.  This is a valuable instructional tool and can allow a student to see his/her teaching in action and better understand critiques and suggestions received.  The value increases when the video is viewed with the cooperating teacher and/or university supervisor. </w:t>
      </w:r>
    </w:p>
    <w:p w14:paraId="565E8AD3" w14:textId="77777777" w:rsidR="001413A1" w:rsidRPr="00604A95" w:rsidRDefault="001413A1" w:rsidP="001413A1">
      <w:pPr>
        <w:rPr>
          <w:rFonts w:ascii="Avenir Light Oblique" w:hAnsi="Avenir Light Oblique"/>
          <w:i/>
          <w:iCs/>
        </w:rPr>
      </w:pPr>
    </w:p>
    <w:p w14:paraId="04009DF1" w14:textId="295A06F5" w:rsidR="001413A1" w:rsidRPr="00604A95" w:rsidRDefault="006E674C" w:rsidP="001413A1">
      <w:pPr>
        <w:rPr>
          <w:rFonts w:ascii="Avenir Light Oblique" w:hAnsi="Avenir Light Oblique"/>
          <w:i/>
          <w:iCs/>
        </w:rPr>
      </w:pPr>
      <w:r>
        <w:rPr>
          <w:rFonts w:ascii="Avenir Light Oblique" w:hAnsi="Avenir Light Oblique"/>
          <w:i/>
          <w:iCs/>
        </w:rPr>
        <w:tab/>
      </w:r>
      <w:r w:rsidR="001413A1" w:rsidRPr="00604A95">
        <w:rPr>
          <w:rFonts w:ascii="Avenir Light Oblique" w:hAnsi="Avenir Light Oblique"/>
          <w:i/>
          <w:iCs/>
        </w:rPr>
        <w:t>The videotaping of classroom activities by the cooperating teacher and/or other school district personnel is also common practice i</w:t>
      </w:r>
      <w:r w:rsidR="0070418D">
        <w:rPr>
          <w:rFonts w:ascii="Avenir Light Oblique" w:hAnsi="Avenir Light Oblique"/>
          <w:i/>
          <w:iCs/>
        </w:rPr>
        <w:t>n many school</w:t>
      </w:r>
      <w:r w:rsidR="001413A1" w:rsidRPr="00604A95">
        <w:rPr>
          <w:rFonts w:ascii="Avenir Light Oblique" w:hAnsi="Avenir Light Oblique"/>
          <w:i/>
          <w:iCs/>
        </w:rPr>
        <w:t xml:space="preserve"> districts.  Student teachers may be included in those tapes, made in accordance with the specific district policy.  </w:t>
      </w:r>
    </w:p>
    <w:p w14:paraId="26B7DF80" w14:textId="77777777" w:rsidR="001413A1" w:rsidRPr="00604A95" w:rsidRDefault="001413A1" w:rsidP="001413A1">
      <w:pPr>
        <w:rPr>
          <w:rFonts w:ascii="Avenir Light Oblique" w:hAnsi="Avenir Light Oblique"/>
          <w:i/>
          <w:iCs/>
        </w:rPr>
      </w:pPr>
    </w:p>
    <w:p w14:paraId="7705E6C5" w14:textId="041A0A38" w:rsidR="001413A1" w:rsidRPr="00604A95" w:rsidRDefault="006E674C" w:rsidP="001413A1">
      <w:pPr>
        <w:rPr>
          <w:rFonts w:ascii="Avenir Light Oblique" w:hAnsi="Avenir Light Oblique"/>
          <w:i/>
          <w:iCs/>
        </w:rPr>
      </w:pPr>
      <w:r>
        <w:rPr>
          <w:rFonts w:ascii="Avenir Light Oblique" w:hAnsi="Avenir Light Oblique"/>
          <w:i/>
          <w:iCs/>
        </w:rPr>
        <w:tab/>
      </w:r>
      <w:r w:rsidR="001413A1" w:rsidRPr="00604A95">
        <w:rPr>
          <w:rFonts w:ascii="Avenir Light Oblique" w:hAnsi="Avenir Light Oblique"/>
          <w:i/>
          <w:iCs/>
        </w:rPr>
        <w:t xml:space="preserve">Please make sure that prior to all videotaping there is an understanding of the district-specific videotaping policies and all formal paperwork and processes have been completed as appropriate.  </w:t>
      </w:r>
    </w:p>
    <w:p w14:paraId="38731964" w14:textId="77777777" w:rsidR="001413A1" w:rsidRPr="00292E00" w:rsidRDefault="001413A1" w:rsidP="001413A1">
      <w:pPr>
        <w:rPr>
          <w:rFonts w:ascii="Arial" w:hAnsi="Arial"/>
          <w:b/>
        </w:rPr>
      </w:pPr>
    </w:p>
    <w:p w14:paraId="32A1D4B1" w14:textId="77777777" w:rsidR="001413A1" w:rsidRDefault="00A77954" w:rsidP="00D32737">
      <w:pPr>
        <w:jc w:val="both"/>
        <w:rPr>
          <w:rFonts w:ascii="DIN Condensed" w:hAnsi="DIN Condensed"/>
          <w:b/>
          <w:color w:val="595959" w:themeColor="text1" w:themeTint="A6"/>
          <w:sz w:val="32"/>
          <w:szCs w:val="32"/>
        </w:rPr>
      </w:pPr>
      <w:r w:rsidRPr="001D7C24">
        <w:rPr>
          <w:rFonts w:ascii="DIN Condensed" w:hAnsi="DIN Condensed"/>
          <w:b/>
          <w:color w:val="595959" w:themeColor="text1" w:themeTint="A6"/>
          <w:sz w:val="32"/>
          <w:szCs w:val="32"/>
        </w:rPr>
        <w:t>B.</w:t>
      </w:r>
      <w:r w:rsidR="001413A1" w:rsidRPr="001D7C24">
        <w:rPr>
          <w:rFonts w:ascii="DIN Condensed" w:hAnsi="DIN Condensed"/>
          <w:b/>
          <w:color w:val="595959" w:themeColor="text1" w:themeTint="A6"/>
          <w:sz w:val="32"/>
          <w:szCs w:val="32"/>
        </w:rPr>
        <w:t xml:space="preserve">  University Required Events</w:t>
      </w:r>
    </w:p>
    <w:p w14:paraId="7DC9B1BA" w14:textId="77777777" w:rsidR="0070418D" w:rsidRPr="001D7C24" w:rsidRDefault="0070418D" w:rsidP="00D32737">
      <w:pPr>
        <w:jc w:val="both"/>
        <w:rPr>
          <w:rFonts w:ascii="DIN Condensed" w:hAnsi="DIN Condensed"/>
          <w:b/>
          <w:color w:val="595959" w:themeColor="text1" w:themeTint="A6"/>
          <w:sz w:val="32"/>
          <w:szCs w:val="32"/>
        </w:rPr>
      </w:pPr>
    </w:p>
    <w:p w14:paraId="05694918" w14:textId="2E7972C8" w:rsidR="001413A1" w:rsidRPr="006E674C" w:rsidRDefault="00E36454" w:rsidP="00D32737">
      <w:pPr>
        <w:jc w:val="both"/>
        <w:rPr>
          <w:rFonts w:ascii="Avenir Light Oblique" w:hAnsi="Avenir Light Oblique"/>
          <w:i/>
          <w:iCs/>
        </w:rPr>
      </w:pPr>
      <w:r>
        <w:rPr>
          <w:rFonts w:ascii="Avenir Light Oblique" w:hAnsi="Avenir Light Oblique"/>
          <w:i/>
          <w:iCs/>
        </w:rPr>
        <w:tab/>
      </w:r>
      <w:r w:rsidR="00CA4E3F" w:rsidRPr="006E674C">
        <w:rPr>
          <w:rFonts w:ascii="Avenir Light Oblique" w:hAnsi="Avenir Light Oblique"/>
          <w:i/>
          <w:iCs/>
        </w:rPr>
        <w:t xml:space="preserve">Student teachers </w:t>
      </w:r>
      <w:r w:rsidR="00A414CB" w:rsidRPr="006E674C">
        <w:rPr>
          <w:rFonts w:ascii="Avenir Light Oblique" w:hAnsi="Avenir Light Oblique"/>
          <w:i/>
          <w:iCs/>
        </w:rPr>
        <w:t>will</w:t>
      </w:r>
      <w:r w:rsidR="00CA4E3F" w:rsidRPr="006E674C">
        <w:rPr>
          <w:rFonts w:ascii="Avenir Light Oblique" w:hAnsi="Avenir Light Oblique"/>
          <w:i/>
          <w:iCs/>
        </w:rPr>
        <w:t xml:space="preserve"> attend the Professional Development Day that is sponsored by </w:t>
      </w:r>
      <w:r w:rsidR="001413A1" w:rsidRPr="006E674C">
        <w:rPr>
          <w:rFonts w:ascii="Avenir Light Oblique" w:hAnsi="Avenir Light Oblique"/>
          <w:i/>
          <w:iCs/>
        </w:rPr>
        <w:t>UNL</w:t>
      </w:r>
      <w:r w:rsidR="00CA4E3F" w:rsidRPr="006E674C">
        <w:rPr>
          <w:rFonts w:ascii="Avenir Light Oblique" w:hAnsi="Avenir Light Oblique"/>
          <w:i/>
          <w:iCs/>
        </w:rPr>
        <w:t xml:space="preserve">.  During this day-long event, important information about the search for a teaching position </w:t>
      </w:r>
      <w:r w:rsidR="00C00222" w:rsidRPr="006E674C">
        <w:rPr>
          <w:rFonts w:ascii="Avenir Light Oblique" w:hAnsi="Avenir Light Oblique"/>
          <w:i/>
          <w:iCs/>
        </w:rPr>
        <w:t>is</w:t>
      </w:r>
      <w:r w:rsidR="00CA4E3F" w:rsidRPr="006E674C">
        <w:rPr>
          <w:rFonts w:ascii="Avenir Light Oblique" w:hAnsi="Avenir Light Oblique"/>
          <w:i/>
          <w:iCs/>
        </w:rPr>
        <w:t xml:space="preserve"> shared</w:t>
      </w:r>
      <w:r w:rsidR="001413A1" w:rsidRPr="006E674C">
        <w:rPr>
          <w:rFonts w:ascii="Avenir Light Oblique" w:hAnsi="Avenir Light Oblique"/>
          <w:i/>
          <w:iCs/>
        </w:rPr>
        <w:t>, district administrators discuss the hiring process and additional information on job applications is discussed. Other topics presented include:</w:t>
      </w:r>
    </w:p>
    <w:p w14:paraId="3325D970" w14:textId="77777777" w:rsidR="001413A1" w:rsidRPr="006E674C" w:rsidRDefault="001413A1" w:rsidP="00B8220A">
      <w:pPr>
        <w:pStyle w:val="ListParagraph"/>
        <w:numPr>
          <w:ilvl w:val="0"/>
          <w:numId w:val="33"/>
        </w:numPr>
        <w:jc w:val="both"/>
        <w:rPr>
          <w:rFonts w:ascii="Avenir Light Oblique" w:hAnsi="Avenir Light Oblique"/>
          <w:i/>
          <w:iCs/>
        </w:rPr>
      </w:pPr>
      <w:r w:rsidRPr="006E674C">
        <w:rPr>
          <w:rFonts w:ascii="Avenir Light Oblique" w:hAnsi="Avenir Light Oblique"/>
          <w:i/>
          <w:iCs/>
        </w:rPr>
        <w:t>How to Apply for Graduation</w:t>
      </w:r>
    </w:p>
    <w:p w14:paraId="4E136E9C" w14:textId="77777777" w:rsidR="00CA4E3F" w:rsidRPr="006E674C" w:rsidRDefault="001413A1" w:rsidP="00B8220A">
      <w:pPr>
        <w:pStyle w:val="ListParagraph"/>
        <w:numPr>
          <w:ilvl w:val="0"/>
          <w:numId w:val="33"/>
        </w:numPr>
        <w:jc w:val="both"/>
        <w:rPr>
          <w:rFonts w:ascii="Avenir Light Oblique" w:hAnsi="Avenir Light Oblique"/>
          <w:i/>
          <w:iCs/>
        </w:rPr>
      </w:pPr>
      <w:r w:rsidRPr="006E674C">
        <w:rPr>
          <w:rFonts w:ascii="Avenir Light Oblique" w:hAnsi="Avenir Light Oblique"/>
          <w:i/>
          <w:iCs/>
        </w:rPr>
        <w:t>How to Apply for a Teaching Certificate</w:t>
      </w:r>
    </w:p>
    <w:p w14:paraId="5A87371A" w14:textId="6146B363" w:rsidR="00CA4E3F" w:rsidRDefault="00D3366C" w:rsidP="00B8220A">
      <w:pPr>
        <w:ind w:left="1080"/>
        <w:jc w:val="both"/>
        <w:rPr>
          <w:rFonts w:ascii="Avenir Light Oblique" w:hAnsi="Avenir Light Oblique"/>
          <w:i/>
          <w:iCs/>
        </w:rPr>
      </w:pPr>
      <w:r>
        <w:rPr>
          <w:rFonts w:ascii="Avenir Light Oblique" w:hAnsi="Avenir Light Oblique"/>
          <w:i/>
          <w:iCs/>
        </w:rPr>
        <w:t xml:space="preserve">Apply </w:t>
      </w:r>
      <w:r w:rsidR="00CA4E3F" w:rsidRPr="006E674C">
        <w:rPr>
          <w:rFonts w:ascii="Avenir Light Oblique" w:hAnsi="Avenir Light Oblique"/>
          <w:i/>
          <w:iCs/>
        </w:rPr>
        <w:t xml:space="preserve"> at: </w:t>
      </w:r>
      <w:hyperlink r:id="rId13" w:history="1">
        <w:r w:rsidR="00CA4E3F" w:rsidRPr="00E36454">
          <w:rPr>
            <w:rStyle w:val="Hyperlink"/>
            <w:rFonts w:ascii="Avenir Light Oblique" w:hAnsi="Avenir Light Oblique"/>
            <w:i/>
            <w:iCs/>
            <w:color w:val="000000" w:themeColor="text1"/>
            <w:sz w:val="24"/>
            <w:u w:val="none"/>
          </w:rPr>
          <w:t>www.education.ne.gov/tcert</w:t>
        </w:r>
      </w:hyperlink>
      <w:r w:rsidR="00CA4E3F" w:rsidRPr="00E36454">
        <w:rPr>
          <w:rFonts w:ascii="Avenir Light Oblique" w:hAnsi="Avenir Light Oblique"/>
          <w:i/>
          <w:iCs/>
          <w:color w:val="000000" w:themeColor="text1"/>
        </w:rPr>
        <w:t xml:space="preserve">.  </w:t>
      </w:r>
      <w:r w:rsidR="006452E3" w:rsidRPr="006E674C">
        <w:rPr>
          <w:rFonts w:ascii="Avenir Light Oblique" w:hAnsi="Avenir Light Oblique"/>
          <w:i/>
          <w:iCs/>
        </w:rPr>
        <w:t>Student teachers who</w:t>
      </w:r>
      <w:r w:rsidR="00CA4E3F" w:rsidRPr="006E674C">
        <w:rPr>
          <w:rFonts w:ascii="Avenir Light Oblique" w:hAnsi="Avenir Light Oblique"/>
          <w:i/>
          <w:iCs/>
        </w:rPr>
        <w:t xml:space="preserve"> have not been a continuous Nebraska resident for the past five years</w:t>
      </w:r>
      <w:r w:rsidR="006452E3" w:rsidRPr="006E674C">
        <w:rPr>
          <w:rFonts w:ascii="Avenir Light Oblique" w:hAnsi="Avenir Light Oblique"/>
          <w:i/>
          <w:iCs/>
        </w:rPr>
        <w:t xml:space="preserve"> can</w:t>
      </w:r>
      <w:r w:rsidR="00CA4E3F" w:rsidRPr="006E674C">
        <w:rPr>
          <w:rFonts w:ascii="Avenir Light Oblique" w:hAnsi="Avenir Light Oblique"/>
          <w:i/>
          <w:iCs/>
        </w:rPr>
        <w:t xml:space="preserve"> pick up fingerprint cards and instructions from 116 Henzlik Hall and send </w:t>
      </w:r>
      <w:r w:rsidR="006452E3" w:rsidRPr="006E674C">
        <w:rPr>
          <w:rFonts w:ascii="Avenir Light Oblique" w:hAnsi="Avenir Light Oblique"/>
          <w:i/>
          <w:iCs/>
        </w:rPr>
        <w:t xml:space="preserve">their </w:t>
      </w:r>
      <w:r w:rsidR="00CA4E3F" w:rsidRPr="006E674C">
        <w:rPr>
          <w:rFonts w:ascii="Avenir Light Oblique" w:hAnsi="Avenir Light Oblique"/>
          <w:i/>
          <w:iCs/>
        </w:rPr>
        <w:t>cards to the Nebraska Department of Education.</w:t>
      </w:r>
    </w:p>
    <w:p w14:paraId="38E43906" w14:textId="77777777" w:rsidR="001D7C24" w:rsidRPr="006E674C" w:rsidRDefault="001D7C24" w:rsidP="00B8220A">
      <w:pPr>
        <w:ind w:left="1080"/>
        <w:jc w:val="both"/>
        <w:rPr>
          <w:rFonts w:ascii="Avenir Light Oblique" w:hAnsi="Avenir Light Oblique"/>
          <w:i/>
          <w:iCs/>
        </w:rPr>
      </w:pPr>
    </w:p>
    <w:p w14:paraId="1059D7E2" w14:textId="77777777" w:rsidR="00CA4E3F" w:rsidRPr="00301686" w:rsidRDefault="00CA4E3F" w:rsidP="00D32737">
      <w:pPr>
        <w:jc w:val="both"/>
        <w:rPr>
          <w:rFonts w:ascii="Arial" w:hAnsi="Arial"/>
        </w:rPr>
      </w:pPr>
    </w:p>
    <w:p w14:paraId="61BBC11B" w14:textId="77777777" w:rsidR="001413A1" w:rsidRDefault="007F714C" w:rsidP="001413A1">
      <w:pPr>
        <w:jc w:val="both"/>
        <w:rPr>
          <w:rFonts w:ascii="DIN Condensed" w:hAnsi="DIN Condensed"/>
          <w:b/>
          <w:color w:val="595959" w:themeColor="text1" w:themeTint="A6"/>
          <w:sz w:val="32"/>
          <w:szCs w:val="32"/>
        </w:rPr>
      </w:pPr>
      <w:r w:rsidRPr="001D7C24">
        <w:rPr>
          <w:rFonts w:ascii="DIN Condensed" w:hAnsi="DIN Condensed"/>
          <w:b/>
          <w:color w:val="595959" w:themeColor="text1" w:themeTint="A6"/>
          <w:sz w:val="32"/>
          <w:szCs w:val="32"/>
        </w:rPr>
        <w:t>C.</w:t>
      </w:r>
      <w:r w:rsidR="001413A1" w:rsidRPr="001D7C24">
        <w:rPr>
          <w:rFonts w:ascii="DIN Condensed" w:hAnsi="DIN Condensed"/>
          <w:b/>
          <w:color w:val="595959" w:themeColor="text1" w:themeTint="A6"/>
          <w:sz w:val="32"/>
          <w:szCs w:val="32"/>
        </w:rPr>
        <w:t xml:space="preserve">  Evaluations</w:t>
      </w:r>
    </w:p>
    <w:p w14:paraId="1316C235" w14:textId="77777777" w:rsidR="0070418D" w:rsidRPr="001D7C24" w:rsidRDefault="0070418D" w:rsidP="001413A1">
      <w:pPr>
        <w:jc w:val="both"/>
        <w:rPr>
          <w:rFonts w:ascii="DIN Condensed" w:hAnsi="DIN Condensed"/>
          <w:b/>
          <w:color w:val="595959" w:themeColor="text1" w:themeTint="A6"/>
          <w:sz w:val="32"/>
          <w:szCs w:val="32"/>
        </w:rPr>
      </w:pPr>
    </w:p>
    <w:p w14:paraId="77297046" w14:textId="08984EBC" w:rsidR="00DA3CDD" w:rsidRDefault="00E36454" w:rsidP="001413A1">
      <w:pPr>
        <w:jc w:val="both"/>
        <w:rPr>
          <w:rFonts w:ascii="Avenir Light Oblique" w:hAnsi="Avenir Light Oblique"/>
          <w:i/>
          <w:iCs/>
        </w:rPr>
      </w:pPr>
      <w:r>
        <w:rPr>
          <w:rFonts w:ascii="Avenir Light Oblique" w:hAnsi="Avenir Light Oblique"/>
          <w:i/>
          <w:iCs/>
        </w:rPr>
        <w:tab/>
      </w:r>
      <w:r w:rsidR="00CA4E3F" w:rsidRPr="00E36454">
        <w:rPr>
          <w:rFonts w:ascii="Avenir Light Oblique" w:hAnsi="Avenir Light Oblique"/>
          <w:i/>
          <w:iCs/>
        </w:rPr>
        <w:t xml:space="preserve">Near the end of the experience, student teachers will complete an evaluation of their </w:t>
      </w:r>
      <w:r w:rsidR="006452E3" w:rsidRPr="00E36454">
        <w:rPr>
          <w:rFonts w:ascii="Avenir Light Oblique" w:hAnsi="Avenir Light Oblique"/>
          <w:i/>
          <w:iCs/>
        </w:rPr>
        <w:t xml:space="preserve">university </w:t>
      </w:r>
      <w:r w:rsidR="00CA4E3F" w:rsidRPr="00E36454">
        <w:rPr>
          <w:rFonts w:ascii="Avenir Light Oblique" w:hAnsi="Avenir Light Oblique"/>
          <w:i/>
          <w:iCs/>
        </w:rPr>
        <w:t xml:space="preserve">supervisor and the student teaching experience. This will be sent to student teachers </w:t>
      </w:r>
      <w:r w:rsidR="001413A1" w:rsidRPr="00E36454">
        <w:rPr>
          <w:rFonts w:ascii="Avenir Light Oblique" w:hAnsi="Avenir Light Oblique"/>
          <w:i/>
          <w:iCs/>
        </w:rPr>
        <w:t>toward the end of their student teaching experience.</w:t>
      </w:r>
    </w:p>
    <w:p w14:paraId="56114522" w14:textId="77777777" w:rsidR="00E36454" w:rsidRDefault="00E36454" w:rsidP="001413A1">
      <w:pPr>
        <w:jc w:val="both"/>
        <w:rPr>
          <w:rFonts w:ascii="Avenir Light Oblique" w:hAnsi="Avenir Light Oblique"/>
          <w:i/>
          <w:iCs/>
        </w:rPr>
      </w:pPr>
    </w:p>
    <w:p w14:paraId="6F960416" w14:textId="77777777" w:rsidR="00E36454" w:rsidRDefault="00E36454" w:rsidP="001413A1">
      <w:pPr>
        <w:jc w:val="both"/>
        <w:rPr>
          <w:rFonts w:ascii="Avenir Light Oblique" w:hAnsi="Avenir Light Oblique"/>
          <w:i/>
          <w:iCs/>
        </w:rPr>
      </w:pPr>
    </w:p>
    <w:p w14:paraId="6927BEEB" w14:textId="77777777" w:rsidR="00E36454" w:rsidRDefault="00E36454" w:rsidP="001413A1">
      <w:pPr>
        <w:jc w:val="both"/>
        <w:rPr>
          <w:rFonts w:ascii="Avenir Light Oblique" w:hAnsi="Avenir Light Oblique"/>
          <w:i/>
          <w:iCs/>
        </w:rPr>
      </w:pPr>
    </w:p>
    <w:p w14:paraId="34D4322F" w14:textId="77777777" w:rsidR="00E36454" w:rsidRDefault="00E36454" w:rsidP="001413A1">
      <w:pPr>
        <w:jc w:val="both"/>
        <w:rPr>
          <w:rFonts w:ascii="Avenir Light Oblique" w:hAnsi="Avenir Light Oblique"/>
          <w:i/>
          <w:iCs/>
        </w:rPr>
      </w:pPr>
    </w:p>
    <w:p w14:paraId="4B9615BB" w14:textId="77777777" w:rsidR="00E36454" w:rsidRDefault="00E36454" w:rsidP="001413A1">
      <w:pPr>
        <w:jc w:val="both"/>
        <w:rPr>
          <w:rFonts w:ascii="Avenir Light Oblique" w:hAnsi="Avenir Light Oblique"/>
          <w:i/>
          <w:iCs/>
        </w:rPr>
      </w:pPr>
    </w:p>
    <w:p w14:paraId="57CC8CE9" w14:textId="77777777" w:rsidR="00E36454" w:rsidRDefault="00E36454" w:rsidP="001413A1">
      <w:pPr>
        <w:jc w:val="both"/>
        <w:rPr>
          <w:rFonts w:ascii="Avenir Light Oblique" w:hAnsi="Avenir Light Oblique"/>
          <w:i/>
          <w:iCs/>
        </w:rPr>
      </w:pPr>
    </w:p>
    <w:p w14:paraId="5D46A8A6" w14:textId="77777777" w:rsidR="00E36454" w:rsidRDefault="00E36454" w:rsidP="001413A1">
      <w:pPr>
        <w:jc w:val="both"/>
        <w:rPr>
          <w:rFonts w:ascii="Avenir Light Oblique" w:hAnsi="Avenir Light Oblique"/>
          <w:i/>
          <w:iCs/>
        </w:rPr>
      </w:pPr>
    </w:p>
    <w:p w14:paraId="7AC0D89E" w14:textId="77777777" w:rsidR="00E36454" w:rsidRDefault="00E36454" w:rsidP="001413A1">
      <w:pPr>
        <w:jc w:val="both"/>
        <w:rPr>
          <w:rFonts w:ascii="Avenir Light Oblique" w:hAnsi="Avenir Light Oblique"/>
          <w:i/>
          <w:iCs/>
        </w:rPr>
      </w:pPr>
    </w:p>
    <w:p w14:paraId="53433051" w14:textId="77777777" w:rsidR="00E36454" w:rsidRDefault="00E36454" w:rsidP="001413A1">
      <w:pPr>
        <w:jc w:val="both"/>
        <w:rPr>
          <w:rFonts w:ascii="Avenir Light Oblique" w:hAnsi="Avenir Light Oblique"/>
          <w:i/>
          <w:iCs/>
        </w:rPr>
      </w:pPr>
    </w:p>
    <w:p w14:paraId="53A16446" w14:textId="77777777" w:rsidR="00E36454" w:rsidRDefault="00E36454" w:rsidP="001413A1">
      <w:pPr>
        <w:jc w:val="both"/>
        <w:rPr>
          <w:rFonts w:ascii="Avenir Light Oblique" w:hAnsi="Avenir Light Oblique"/>
          <w:i/>
          <w:iCs/>
        </w:rPr>
      </w:pPr>
    </w:p>
    <w:p w14:paraId="7190AAE4" w14:textId="77777777" w:rsidR="00E36454" w:rsidRDefault="00E36454" w:rsidP="001413A1">
      <w:pPr>
        <w:jc w:val="both"/>
        <w:rPr>
          <w:rFonts w:ascii="Avenir Light Oblique" w:hAnsi="Avenir Light Oblique"/>
          <w:i/>
          <w:iCs/>
        </w:rPr>
      </w:pPr>
    </w:p>
    <w:p w14:paraId="55F8E862" w14:textId="77777777" w:rsidR="00E36454" w:rsidRDefault="00E36454" w:rsidP="001413A1">
      <w:pPr>
        <w:jc w:val="both"/>
        <w:rPr>
          <w:rFonts w:ascii="Avenir Light Oblique" w:hAnsi="Avenir Light Oblique"/>
          <w:i/>
          <w:iCs/>
        </w:rPr>
      </w:pPr>
    </w:p>
    <w:p w14:paraId="48F7E5AC" w14:textId="77777777" w:rsidR="00E36454" w:rsidRDefault="00E36454" w:rsidP="001413A1">
      <w:pPr>
        <w:jc w:val="both"/>
        <w:rPr>
          <w:rFonts w:ascii="Avenir Light Oblique" w:hAnsi="Avenir Light Oblique"/>
          <w:i/>
          <w:iCs/>
        </w:rPr>
      </w:pPr>
    </w:p>
    <w:p w14:paraId="6932CACD" w14:textId="77777777" w:rsidR="00E36454" w:rsidRDefault="00E36454" w:rsidP="001413A1">
      <w:pPr>
        <w:jc w:val="both"/>
        <w:rPr>
          <w:rFonts w:ascii="Avenir Light Oblique" w:hAnsi="Avenir Light Oblique"/>
          <w:i/>
          <w:iCs/>
        </w:rPr>
      </w:pPr>
    </w:p>
    <w:p w14:paraId="5C9B1A13" w14:textId="77777777" w:rsidR="00E36454" w:rsidRDefault="00E36454" w:rsidP="001413A1">
      <w:pPr>
        <w:jc w:val="both"/>
        <w:rPr>
          <w:rFonts w:ascii="Avenir Light Oblique" w:hAnsi="Avenir Light Oblique"/>
          <w:i/>
          <w:iCs/>
        </w:rPr>
      </w:pPr>
    </w:p>
    <w:p w14:paraId="4544318E" w14:textId="77777777" w:rsidR="00E36454" w:rsidRDefault="00E36454" w:rsidP="001413A1">
      <w:pPr>
        <w:jc w:val="both"/>
        <w:rPr>
          <w:rFonts w:ascii="Avenir Light Oblique" w:hAnsi="Avenir Light Oblique"/>
          <w:i/>
          <w:iCs/>
        </w:rPr>
      </w:pPr>
    </w:p>
    <w:p w14:paraId="642DE894" w14:textId="77777777" w:rsidR="00E36454" w:rsidRDefault="00E36454" w:rsidP="001413A1">
      <w:pPr>
        <w:jc w:val="both"/>
        <w:rPr>
          <w:rFonts w:ascii="Avenir Light Oblique" w:hAnsi="Avenir Light Oblique"/>
          <w:i/>
          <w:iCs/>
        </w:rPr>
      </w:pPr>
    </w:p>
    <w:p w14:paraId="5040675B" w14:textId="77777777" w:rsidR="00E36454" w:rsidRDefault="00E36454" w:rsidP="001413A1">
      <w:pPr>
        <w:jc w:val="both"/>
        <w:rPr>
          <w:rFonts w:ascii="Avenir Light Oblique" w:hAnsi="Avenir Light Oblique"/>
          <w:i/>
          <w:iCs/>
        </w:rPr>
      </w:pPr>
    </w:p>
    <w:p w14:paraId="51C9F5FC" w14:textId="77777777" w:rsidR="00E36454" w:rsidRDefault="00E36454" w:rsidP="001413A1">
      <w:pPr>
        <w:jc w:val="both"/>
        <w:rPr>
          <w:rFonts w:ascii="Avenir Light Oblique" w:hAnsi="Avenir Light Oblique"/>
          <w:i/>
          <w:iCs/>
        </w:rPr>
      </w:pPr>
    </w:p>
    <w:p w14:paraId="4BEE9BEA" w14:textId="77777777" w:rsidR="00E36454" w:rsidRDefault="00E36454" w:rsidP="001413A1">
      <w:pPr>
        <w:jc w:val="both"/>
        <w:rPr>
          <w:rFonts w:ascii="Avenir Light Oblique" w:hAnsi="Avenir Light Oblique"/>
          <w:i/>
          <w:iCs/>
        </w:rPr>
      </w:pPr>
    </w:p>
    <w:p w14:paraId="1BE031E8" w14:textId="77777777" w:rsidR="00E36454" w:rsidRDefault="00E36454" w:rsidP="001413A1">
      <w:pPr>
        <w:jc w:val="both"/>
        <w:rPr>
          <w:rFonts w:ascii="Avenir Light Oblique" w:hAnsi="Avenir Light Oblique"/>
          <w:i/>
          <w:iCs/>
        </w:rPr>
      </w:pPr>
    </w:p>
    <w:p w14:paraId="02E75937" w14:textId="77777777" w:rsidR="00E36454" w:rsidRDefault="00E36454" w:rsidP="001413A1">
      <w:pPr>
        <w:jc w:val="both"/>
        <w:rPr>
          <w:rFonts w:ascii="Avenir Light Oblique" w:hAnsi="Avenir Light Oblique"/>
          <w:i/>
          <w:iCs/>
        </w:rPr>
      </w:pPr>
    </w:p>
    <w:p w14:paraId="005654D9" w14:textId="77777777" w:rsidR="00E36454" w:rsidRDefault="00E36454" w:rsidP="001413A1">
      <w:pPr>
        <w:jc w:val="both"/>
        <w:rPr>
          <w:rFonts w:ascii="Avenir Light Oblique" w:hAnsi="Avenir Light Oblique"/>
          <w:i/>
          <w:iCs/>
        </w:rPr>
      </w:pPr>
    </w:p>
    <w:p w14:paraId="0B01AF5A" w14:textId="77777777" w:rsidR="00E36454" w:rsidRDefault="00E36454" w:rsidP="001413A1">
      <w:pPr>
        <w:jc w:val="both"/>
        <w:rPr>
          <w:rFonts w:ascii="Avenir Light Oblique" w:hAnsi="Avenir Light Oblique"/>
          <w:i/>
          <w:iCs/>
        </w:rPr>
      </w:pPr>
    </w:p>
    <w:p w14:paraId="5AB0C1BE" w14:textId="77777777" w:rsidR="00E36454" w:rsidRDefault="00E36454" w:rsidP="001413A1">
      <w:pPr>
        <w:jc w:val="both"/>
        <w:rPr>
          <w:rFonts w:ascii="Avenir Light Oblique" w:hAnsi="Avenir Light Oblique"/>
          <w:i/>
          <w:iCs/>
        </w:rPr>
      </w:pPr>
    </w:p>
    <w:p w14:paraId="4A056C80" w14:textId="77777777" w:rsidR="00E36454" w:rsidRDefault="00E36454" w:rsidP="001413A1">
      <w:pPr>
        <w:jc w:val="both"/>
        <w:rPr>
          <w:rFonts w:ascii="Avenir Light Oblique" w:hAnsi="Avenir Light Oblique"/>
          <w:i/>
          <w:iCs/>
        </w:rPr>
      </w:pPr>
    </w:p>
    <w:p w14:paraId="4D2044CA" w14:textId="77777777" w:rsidR="00E36454" w:rsidRDefault="00E36454" w:rsidP="001413A1">
      <w:pPr>
        <w:jc w:val="both"/>
        <w:rPr>
          <w:rFonts w:ascii="Avenir Light Oblique" w:hAnsi="Avenir Light Oblique"/>
          <w:i/>
          <w:iCs/>
        </w:rPr>
      </w:pPr>
    </w:p>
    <w:p w14:paraId="69FBCE80" w14:textId="77777777" w:rsidR="00E36454" w:rsidRDefault="00E36454" w:rsidP="001413A1">
      <w:pPr>
        <w:jc w:val="both"/>
        <w:rPr>
          <w:rFonts w:ascii="Avenir Light Oblique" w:hAnsi="Avenir Light Oblique"/>
          <w:i/>
          <w:iCs/>
        </w:rPr>
      </w:pPr>
    </w:p>
    <w:p w14:paraId="7C2DEB86" w14:textId="77777777" w:rsidR="00E36454" w:rsidRDefault="00E36454" w:rsidP="001413A1">
      <w:pPr>
        <w:jc w:val="both"/>
        <w:rPr>
          <w:rFonts w:ascii="Avenir Light Oblique" w:hAnsi="Avenir Light Oblique"/>
          <w:i/>
          <w:iCs/>
        </w:rPr>
      </w:pPr>
    </w:p>
    <w:p w14:paraId="08B16A85" w14:textId="77777777" w:rsidR="00E36454" w:rsidRDefault="00E36454" w:rsidP="001413A1">
      <w:pPr>
        <w:jc w:val="both"/>
        <w:rPr>
          <w:rFonts w:ascii="Avenir Light Oblique" w:hAnsi="Avenir Light Oblique"/>
          <w:i/>
          <w:iCs/>
        </w:rPr>
      </w:pPr>
    </w:p>
    <w:p w14:paraId="429B300B" w14:textId="77777777" w:rsidR="00E36454" w:rsidRDefault="00E36454" w:rsidP="004445E7">
      <w:pPr>
        <w:rPr>
          <w:rFonts w:ascii="Avenir Light Oblique" w:hAnsi="Avenir Light Oblique"/>
          <w:i/>
          <w:iCs/>
        </w:rPr>
      </w:pPr>
    </w:p>
    <w:p w14:paraId="23FEEDD9" w14:textId="123627A2" w:rsidR="00DA3CDD" w:rsidRPr="001D7C24" w:rsidRDefault="00DA3CDD" w:rsidP="00DA3CDD">
      <w:pPr>
        <w:jc w:val="center"/>
        <w:rPr>
          <w:rFonts w:ascii="DIN Condensed" w:hAnsi="DIN Condensed"/>
          <w:b/>
          <w:sz w:val="52"/>
          <w:szCs w:val="52"/>
        </w:rPr>
      </w:pPr>
      <w:r w:rsidRPr="001D7C24">
        <w:rPr>
          <w:rFonts w:ascii="DIN Condensed" w:hAnsi="DIN Condensed"/>
          <w:b/>
          <w:sz w:val="52"/>
          <w:szCs w:val="52"/>
        </w:rPr>
        <w:lastRenderedPageBreak/>
        <w:t>APPENDIX A</w:t>
      </w:r>
    </w:p>
    <w:p w14:paraId="05F76505" w14:textId="77777777" w:rsidR="00DA3CDD" w:rsidRPr="00E36454" w:rsidRDefault="00DA3CDD" w:rsidP="00DA3CDD">
      <w:pPr>
        <w:pStyle w:val="Normal1"/>
        <w:jc w:val="center"/>
        <w:rPr>
          <w:rFonts w:ascii="Avenir Light Oblique" w:hAnsi="Avenir Light Oblique"/>
          <w:i/>
          <w:iCs/>
        </w:rPr>
      </w:pPr>
      <w:bookmarkStart w:id="0" w:name="h.gjdgxs" w:colFirst="0" w:colLast="0"/>
      <w:bookmarkEnd w:id="0"/>
      <w:r w:rsidRPr="00E36454">
        <w:rPr>
          <w:rFonts w:ascii="Avenir Light Oblique" w:eastAsia="Arial" w:hAnsi="Avenir Light Oblique" w:cs="Arial"/>
          <w:i/>
          <w:iCs/>
          <w:sz w:val="20"/>
        </w:rPr>
        <w:t>CEHS</w:t>
      </w:r>
    </w:p>
    <w:p w14:paraId="7EEB135B" w14:textId="77777777" w:rsidR="00DA3CDD" w:rsidRPr="00E36454" w:rsidRDefault="00DA3CDD" w:rsidP="00DA3CDD">
      <w:pPr>
        <w:pStyle w:val="Normal1"/>
        <w:jc w:val="center"/>
        <w:rPr>
          <w:rFonts w:ascii="Avenir Light Oblique" w:hAnsi="Avenir Light Oblique"/>
          <w:i/>
          <w:iCs/>
        </w:rPr>
      </w:pPr>
      <w:r w:rsidRPr="00E36454">
        <w:rPr>
          <w:rFonts w:ascii="Avenir Light Oblique" w:eastAsia="Arial" w:hAnsi="Avenir Light Oblique" w:cs="Arial"/>
          <w:i/>
          <w:iCs/>
          <w:sz w:val="20"/>
        </w:rPr>
        <w:t>Student Teaching Evaluation</w:t>
      </w:r>
    </w:p>
    <w:p w14:paraId="0991BB3E" w14:textId="285C0F81" w:rsidR="00DA3CDD" w:rsidRPr="00E15009" w:rsidRDefault="00DA3CDD" w:rsidP="00DA3CDD">
      <w:pPr>
        <w:pStyle w:val="Normal1"/>
        <w:rPr>
          <w:rFonts w:ascii="Avenir Light Oblique" w:hAnsi="Avenir Light Oblique"/>
          <w:i/>
          <w:iCs/>
          <w:szCs w:val="24"/>
        </w:rPr>
      </w:pPr>
      <w:r w:rsidRPr="00E36454">
        <w:rPr>
          <w:rFonts w:ascii="Avenir Light Oblique" w:eastAsia="Arial" w:hAnsi="Avenir Light Oblique" w:cs="Arial"/>
          <w:i/>
          <w:iCs/>
          <w:color w:val="333333"/>
          <w:szCs w:val="24"/>
        </w:rPr>
        <w:t>Basis on which to build</w:t>
      </w:r>
    </w:p>
    <w:p w14:paraId="36C8FB89" w14:textId="77777777" w:rsidR="00DA3CDD" w:rsidRPr="00E15009" w:rsidRDefault="00DA3CDD" w:rsidP="00DA3CDD">
      <w:pPr>
        <w:pStyle w:val="Normal1"/>
        <w:numPr>
          <w:ilvl w:val="0"/>
          <w:numId w:val="34"/>
        </w:numPr>
        <w:ind w:hanging="359"/>
        <w:contextualSpacing/>
        <w:rPr>
          <w:rFonts w:ascii="Avenir Light Oblique" w:eastAsia="Arial" w:hAnsi="Avenir Light Oblique" w:cs="Arial"/>
          <w:i/>
          <w:iCs/>
          <w:color w:val="333333"/>
          <w:sz w:val="16"/>
          <w:szCs w:val="16"/>
        </w:rPr>
      </w:pPr>
      <w:r w:rsidRPr="00E15009">
        <w:rPr>
          <w:rFonts w:ascii="Avenir Light Oblique" w:eastAsia="Arial" w:hAnsi="Avenir Light Oblique" w:cs="Arial"/>
          <w:i/>
          <w:iCs/>
          <w:color w:val="333333"/>
          <w:sz w:val="16"/>
          <w:szCs w:val="16"/>
        </w:rPr>
        <w:t xml:space="preserve">Child and Youth Development. Demonstrates knowledge of how individuals grow, develop and learn intellectually, socially and personally. </w:t>
      </w:r>
    </w:p>
    <w:tbl>
      <w:tblPr>
        <w:tblW w:w="9644" w:type="dxa"/>
        <w:tblInd w:w="-114" w:type="dxa"/>
        <w:tblCellMar>
          <w:left w:w="0" w:type="dxa"/>
          <w:right w:w="0" w:type="dxa"/>
        </w:tblCellMar>
        <w:tblLook w:val="04A0" w:firstRow="1" w:lastRow="0" w:firstColumn="1" w:lastColumn="0" w:noHBand="0" w:noVBand="1"/>
      </w:tblPr>
      <w:tblGrid>
        <w:gridCol w:w="2354"/>
        <w:gridCol w:w="2481"/>
        <w:gridCol w:w="2379"/>
        <w:gridCol w:w="2430"/>
      </w:tblGrid>
      <w:tr w:rsidR="00DA3CDD" w:rsidRPr="00E36454" w14:paraId="16EA11DB" w14:textId="77777777" w:rsidTr="00F367D7">
        <w:trPr>
          <w:trHeight w:val="200"/>
        </w:trPr>
        <w:tc>
          <w:tcPr>
            <w:tcW w:w="23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669195" w14:textId="77777777" w:rsidR="00DA3CDD" w:rsidRPr="00E36454" w:rsidRDefault="00DA3CDD" w:rsidP="00F367D7">
            <w:pPr>
              <w:pStyle w:val="normal10"/>
              <w:spacing w:line="200" w:lineRule="atLeast"/>
              <w:jc w:val="center"/>
              <w:rPr>
                <w:rFonts w:ascii="Avenir Light Oblique" w:hAnsi="Avenir Light Oblique"/>
                <w:i/>
                <w:iCs/>
                <w:color w:val="000000"/>
              </w:rPr>
            </w:pPr>
            <w:r w:rsidRPr="00E36454">
              <w:rPr>
                <w:rFonts w:ascii="Avenir Light Oblique" w:hAnsi="Avenir Light Oblique" w:cs="Arial"/>
                <w:i/>
                <w:iCs/>
                <w:color w:val="000000"/>
                <w:sz w:val="20"/>
                <w:szCs w:val="20"/>
              </w:rPr>
              <w:t>Unacceptable</w:t>
            </w:r>
          </w:p>
        </w:tc>
        <w:tc>
          <w:tcPr>
            <w:tcW w:w="24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4EBE0AA" w14:textId="77777777" w:rsidR="00DA3CDD" w:rsidRPr="00E36454" w:rsidRDefault="00DA3CDD" w:rsidP="00F367D7">
            <w:pPr>
              <w:pStyle w:val="normal10"/>
              <w:spacing w:line="200" w:lineRule="atLeast"/>
              <w:jc w:val="center"/>
              <w:rPr>
                <w:rFonts w:ascii="Avenir Light Oblique" w:hAnsi="Avenir Light Oblique"/>
                <w:i/>
                <w:iCs/>
                <w:color w:val="000000"/>
              </w:rPr>
            </w:pPr>
            <w:r w:rsidRPr="00E36454">
              <w:rPr>
                <w:rFonts w:ascii="Avenir Light Oblique" w:hAnsi="Avenir Light Oblique" w:cs="Arial"/>
                <w:i/>
                <w:iCs/>
                <w:color w:val="000000"/>
                <w:sz w:val="20"/>
                <w:szCs w:val="20"/>
              </w:rPr>
              <w:t>Emergent</w:t>
            </w:r>
          </w:p>
        </w:tc>
        <w:tc>
          <w:tcPr>
            <w:tcW w:w="23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16A3F0" w14:textId="77777777" w:rsidR="00DA3CDD" w:rsidRPr="00E36454" w:rsidRDefault="00DA3CDD" w:rsidP="00F367D7">
            <w:pPr>
              <w:pStyle w:val="normal10"/>
              <w:spacing w:line="200" w:lineRule="atLeast"/>
              <w:jc w:val="center"/>
              <w:rPr>
                <w:rFonts w:ascii="Avenir Light Oblique" w:hAnsi="Avenir Light Oblique"/>
                <w:i/>
                <w:iCs/>
                <w:color w:val="000000"/>
              </w:rPr>
            </w:pPr>
            <w:r w:rsidRPr="00E36454">
              <w:rPr>
                <w:rFonts w:ascii="Avenir Light Oblique" w:hAnsi="Avenir Light Oblique" w:cs="Arial"/>
                <w:i/>
                <w:iCs/>
                <w:color w:val="000000"/>
                <w:sz w:val="20"/>
                <w:szCs w:val="20"/>
              </w:rPr>
              <w:t>Sufficient</w:t>
            </w:r>
          </w:p>
        </w:tc>
        <w:tc>
          <w:tcPr>
            <w:tcW w:w="2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9C0148" w14:textId="77777777" w:rsidR="00DA3CDD" w:rsidRPr="00E36454" w:rsidRDefault="00DA3CDD" w:rsidP="00F367D7">
            <w:pPr>
              <w:pStyle w:val="normal10"/>
              <w:spacing w:line="200" w:lineRule="atLeast"/>
              <w:jc w:val="center"/>
              <w:rPr>
                <w:rFonts w:ascii="Avenir Light Oblique" w:hAnsi="Avenir Light Oblique"/>
                <w:i/>
                <w:iCs/>
                <w:color w:val="000000"/>
              </w:rPr>
            </w:pPr>
            <w:r w:rsidRPr="00E36454">
              <w:rPr>
                <w:rFonts w:ascii="Avenir Light Oblique" w:hAnsi="Avenir Light Oblique" w:cs="Arial"/>
                <w:i/>
                <w:iCs/>
                <w:color w:val="000000"/>
                <w:sz w:val="20"/>
                <w:szCs w:val="20"/>
              </w:rPr>
              <w:t>Advanced</w:t>
            </w:r>
          </w:p>
        </w:tc>
      </w:tr>
      <w:tr w:rsidR="00DA3CDD" w:rsidRPr="00E36454" w14:paraId="7AECF306" w14:textId="77777777" w:rsidTr="00E36454">
        <w:trPr>
          <w:trHeight w:val="4354"/>
        </w:trPr>
        <w:tc>
          <w:tcPr>
            <w:tcW w:w="23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BBCB36" w14:textId="77777777" w:rsidR="00DA3CDD" w:rsidRPr="00E36454" w:rsidRDefault="00DA3CDD" w:rsidP="00F367D7">
            <w:pPr>
              <w:pStyle w:val="normal10"/>
              <w:rPr>
                <w:rFonts w:ascii="Avenir Light Oblique" w:hAnsi="Avenir Light Oblique"/>
                <w:i/>
                <w:iCs/>
                <w:color w:val="000000"/>
              </w:rPr>
            </w:pPr>
            <w:r w:rsidRPr="00E36454">
              <w:rPr>
                <w:rFonts w:ascii="Avenir Light Oblique" w:hAnsi="Avenir Light Oblique" w:cs="Arial"/>
                <w:i/>
                <w:iCs/>
                <w:color w:val="000000"/>
                <w:sz w:val="20"/>
                <w:szCs w:val="20"/>
              </w:rPr>
              <w:t xml:space="preserve">Does not identify or describe age-typical physical, social, emotional, cognitive and language characteristics of students. Plans for instruction do not account for differences in students’ developmental levels. Holds expectations for students that are developmentally inappropriate. </w:t>
            </w:r>
          </w:p>
        </w:tc>
        <w:tc>
          <w:tcPr>
            <w:tcW w:w="248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6FA97D" w14:textId="77777777" w:rsidR="00DA3CDD" w:rsidRPr="00E36454" w:rsidRDefault="00DA3CDD" w:rsidP="00F367D7">
            <w:pPr>
              <w:pStyle w:val="normal10"/>
              <w:spacing w:line="160" w:lineRule="atLeast"/>
              <w:rPr>
                <w:rFonts w:ascii="Avenir Light Oblique" w:hAnsi="Avenir Light Oblique" w:cs="Arial"/>
                <w:i/>
                <w:iCs/>
                <w:color w:val="000000"/>
                <w:sz w:val="20"/>
                <w:szCs w:val="20"/>
              </w:rPr>
            </w:pPr>
            <w:r w:rsidRPr="00E36454">
              <w:rPr>
                <w:rFonts w:ascii="Avenir Light Oblique" w:hAnsi="Avenir Light Oblique" w:cs="Arial"/>
                <w:i/>
                <w:iCs/>
                <w:color w:val="000000"/>
                <w:sz w:val="20"/>
                <w:szCs w:val="20"/>
              </w:rPr>
              <w:t>Identifies and sufficiently describes age-typical characteristics of students in at least one domain of physical, social, emotional, cognitive or language development. Instructional plans (or ideas presented in assignment) are compatible with students’ developmental level in some but not all domains.</w:t>
            </w:r>
          </w:p>
        </w:tc>
        <w:tc>
          <w:tcPr>
            <w:tcW w:w="23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C5F634" w14:textId="77777777" w:rsidR="00DA3CDD" w:rsidRPr="00E36454" w:rsidRDefault="00DA3CDD" w:rsidP="00F367D7">
            <w:pPr>
              <w:pStyle w:val="normal10"/>
              <w:spacing w:line="160" w:lineRule="atLeast"/>
              <w:rPr>
                <w:rFonts w:ascii="Avenir Light Oblique" w:hAnsi="Avenir Light Oblique"/>
                <w:i/>
                <w:iCs/>
                <w:color w:val="000000"/>
              </w:rPr>
            </w:pPr>
            <w:r w:rsidRPr="00E36454">
              <w:rPr>
                <w:rFonts w:ascii="Avenir Light Oblique" w:hAnsi="Avenir Light Oblique" w:cs="Arial"/>
                <w:i/>
                <w:iCs/>
                <w:color w:val="000000"/>
                <w:sz w:val="20"/>
                <w:szCs w:val="20"/>
              </w:rPr>
              <w:t xml:space="preserve">Identifies and describes age-typical characteristics of students’ physical, social, emotional, cognitive and language development. Instructional plans (or ideas presented in assignment) are developmentally appropriate for students’ physical, social, emotional cognitive and language development. </w:t>
            </w:r>
          </w:p>
        </w:tc>
        <w:tc>
          <w:tcPr>
            <w:tcW w:w="24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8301E8" w14:textId="77777777" w:rsidR="00DA3CDD" w:rsidRPr="00E36454" w:rsidRDefault="00DA3CDD" w:rsidP="00F367D7">
            <w:pPr>
              <w:pStyle w:val="normal10"/>
              <w:spacing w:line="160" w:lineRule="atLeast"/>
              <w:rPr>
                <w:rFonts w:ascii="Avenir Light Oblique" w:hAnsi="Avenir Light Oblique"/>
                <w:i/>
                <w:iCs/>
                <w:color w:val="000000"/>
              </w:rPr>
            </w:pPr>
            <w:r w:rsidRPr="00E36454">
              <w:rPr>
                <w:rFonts w:ascii="Avenir Light Oblique" w:hAnsi="Avenir Light Oblique" w:cs="Arial"/>
                <w:i/>
                <w:iCs/>
                <w:color w:val="000000"/>
                <w:sz w:val="20"/>
                <w:szCs w:val="20"/>
              </w:rPr>
              <w:t>Identifies and describes in detail age-typical physical, social, emotional, cognitive and language characteristics of students. Connects understanding of the characteristics with their implications for classroom practices. Expectations for students are developmentally appropriate.</w:t>
            </w:r>
          </w:p>
        </w:tc>
      </w:tr>
      <w:tr w:rsidR="00DA3CDD" w:rsidRPr="00E36454" w14:paraId="2AF80542" w14:textId="77777777" w:rsidTr="00E36454">
        <w:trPr>
          <w:trHeight w:val="214"/>
        </w:trPr>
        <w:tc>
          <w:tcPr>
            <w:tcW w:w="235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6F3433E6" w14:textId="77777777" w:rsidR="00DA3CDD" w:rsidRPr="00E36454" w:rsidRDefault="00DA3CDD" w:rsidP="00F367D7">
            <w:pPr>
              <w:pStyle w:val="normal10"/>
              <w:spacing w:line="180" w:lineRule="atLeast"/>
              <w:jc w:val="center"/>
              <w:rPr>
                <w:rFonts w:ascii="Avenir Light Oblique" w:hAnsi="Avenir Light Oblique"/>
                <w:i/>
                <w:iCs/>
                <w:color w:val="000000"/>
              </w:rPr>
            </w:pPr>
            <w:r w:rsidRPr="00E36454">
              <w:rPr>
                <w:rFonts w:ascii="Avenir Light Oblique" w:hAnsi="Avenir Light Oblique" w:cs="Arial"/>
                <w:i/>
                <w:iCs/>
                <w:color w:val="000000"/>
                <w:sz w:val="20"/>
                <w:szCs w:val="20"/>
              </w:rPr>
              <w:t>0</w:t>
            </w:r>
          </w:p>
        </w:tc>
        <w:tc>
          <w:tcPr>
            <w:tcW w:w="248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40B7EF2C" w14:textId="77777777" w:rsidR="00DA3CDD" w:rsidRPr="00E36454" w:rsidRDefault="00DA3CDD" w:rsidP="00F367D7">
            <w:pPr>
              <w:pStyle w:val="normal10"/>
              <w:spacing w:line="180" w:lineRule="atLeast"/>
              <w:jc w:val="center"/>
              <w:rPr>
                <w:rFonts w:ascii="Avenir Light Oblique" w:hAnsi="Avenir Light Oblique"/>
                <w:i/>
                <w:iCs/>
                <w:color w:val="000000"/>
              </w:rPr>
            </w:pPr>
            <w:r w:rsidRPr="00E36454">
              <w:rPr>
                <w:rFonts w:ascii="Avenir Light Oblique" w:hAnsi="Avenir Light Oblique" w:cs="Arial"/>
                <w:i/>
                <w:iCs/>
                <w:color w:val="000000"/>
                <w:sz w:val="20"/>
                <w:szCs w:val="20"/>
              </w:rPr>
              <w:t>1</w:t>
            </w:r>
          </w:p>
        </w:tc>
        <w:tc>
          <w:tcPr>
            <w:tcW w:w="2379"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6B5F451F" w14:textId="77777777" w:rsidR="00DA3CDD" w:rsidRPr="00E36454" w:rsidRDefault="00DA3CDD" w:rsidP="00F367D7">
            <w:pPr>
              <w:pStyle w:val="normal10"/>
              <w:spacing w:line="180" w:lineRule="atLeast"/>
              <w:jc w:val="center"/>
              <w:rPr>
                <w:rFonts w:ascii="Avenir Light Oblique" w:hAnsi="Avenir Light Oblique"/>
                <w:i/>
                <w:iCs/>
                <w:color w:val="000000"/>
              </w:rPr>
            </w:pPr>
            <w:r w:rsidRPr="00E36454">
              <w:rPr>
                <w:rFonts w:ascii="Avenir Light Oblique" w:hAnsi="Avenir Light Oblique" w:cs="Arial"/>
                <w:i/>
                <w:iCs/>
                <w:color w:val="000000"/>
                <w:sz w:val="20"/>
                <w:szCs w:val="20"/>
              </w:rPr>
              <w:t>2</w:t>
            </w:r>
          </w:p>
        </w:tc>
        <w:tc>
          <w:tcPr>
            <w:tcW w:w="243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40EBA3CF" w14:textId="77777777" w:rsidR="00DA3CDD" w:rsidRPr="00E36454" w:rsidRDefault="00DA3CDD" w:rsidP="00F367D7">
            <w:pPr>
              <w:pStyle w:val="normal10"/>
              <w:spacing w:line="180" w:lineRule="atLeast"/>
              <w:jc w:val="center"/>
              <w:rPr>
                <w:rFonts w:ascii="Avenir Light Oblique" w:hAnsi="Avenir Light Oblique"/>
                <w:i/>
                <w:iCs/>
                <w:color w:val="000000"/>
              </w:rPr>
            </w:pPr>
            <w:r w:rsidRPr="00E36454">
              <w:rPr>
                <w:rFonts w:ascii="Avenir Light Oblique" w:hAnsi="Avenir Light Oblique" w:cs="Arial"/>
                <w:i/>
                <w:iCs/>
                <w:color w:val="000000"/>
                <w:sz w:val="20"/>
                <w:szCs w:val="20"/>
              </w:rPr>
              <w:t>3</w:t>
            </w:r>
          </w:p>
        </w:tc>
      </w:tr>
    </w:tbl>
    <w:p w14:paraId="6F3FE034" w14:textId="77777777" w:rsidR="00DA3CDD" w:rsidRPr="00E15009" w:rsidRDefault="00DA3CDD" w:rsidP="00DA3CDD">
      <w:pPr>
        <w:pStyle w:val="Normal1"/>
        <w:ind w:left="720"/>
        <w:contextualSpacing/>
        <w:rPr>
          <w:rFonts w:ascii="Avenir Light Oblique" w:eastAsia="Arial" w:hAnsi="Avenir Light Oblique" w:cs="Arial"/>
          <w:i/>
          <w:iCs/>
          <w:color w:val="333333"/>
          <w:sz w:val="16"/>
          <w:szCs w:val="16"/>
        </w:rPr>
      </w:pPr>
    </w:p>
    <w:p w14:paraId="00892939" w14:textId="77777777" w:rsidR="00DA3CDD" w:rsidRPr="00E15009" w:rsidRDefault="00DA3CDD" w:rsidP="00DA3CDD">
      <w:pPr>
        <w:pStyle w:val="Normal1"/>
        <w:numPr>
          <w:ilvl w:val="0"/>
          <w:numId w:val="34"/>
        </w:numPr>
        <w:ind w:hanging="359"/>
        <w:contextualSpacing/>
        <w:rPr>
          <w:rFonts w:ascii="Avenir Light Oblique" w:eastAsia="Arial" w:hAnsi="Avenir Light Oblique" w:cs="Arial"/>
          <w:i/>
          <w:iCs/>
          <w:color w:val="333333"/>
          <w:sz w:val="16"/>
          <w:szCs w:val="16"/>
        </w:rPr>
      </w:pPr>
      <w:r w:rsidRPr="00E15009">
        <w:rPr>
          <w:rFonts w:ascii="Avenir Light Oblique" w:eastAsia="Arial" w:hAnsi="Avenir Light Oblique" w:cs="Arial"/>
          <w:i/>
          <w:iCs/>
          <w:color w:val="333333"/>
          <w:sz w:val="16"/>
          <w:szCs w:val="16"/>
        </w:rPr>
        <w:t xml:space="preserve">Diversity. Demonstrates knowledge about how the social, economic, linguistic and cultural backgrounds of students, and family dynamics impact learning. </w:t>
      </w:r>
    </w:p>
    <w:tbl>
      <w:tblPr>
        <w:tblW w:w="954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432"/>
        <w:gridCol w:w="2338"/>
        <w:gridCol w:w="34"/>
        <w:gridCol w:w="2486"/>
      </w:tblGrid>
      <w:tr w:rsidR="00E15009" w:rsidRPr="00E36454" w14:paraId="14CD8E75" w14:textId="77777777" w:rsidTr="00E15009">
        <w:trPr>
          <w:trHeight w:val="214"/>
        </w:trPr>
        <w:tc>
          <w:tcPr>
            <w:tcW w:w="2250" w:type="dxa"/>
          </w:tcPr>
          <w:p w14:paraId="28FF2CC6" w14:textId="77777777" w:rsidR="00DA3CDD" w:rsidRPr="00E36454" w:rsidRDefault="00DA3CDD" w:rsidP="00F367D7">
            <w:pPr>
              <w:pStyle w:val="Normal1"/>
              <w:jc w:val="center"/>
              <w:rPr>
                <w:rFonts w:ascii="Avenir Light Oblique" w:hAnsi="Avenir Light Oblique"/>
                <w:i/>
                <w:iCs/>
              </w:rPr>
            </w:pPr>
            <w:r w:rsidRPr="00E36454">
              <w:rPr>
                <w:rFonts w:ascii="Avenir Light Oblique" w:eastAsia="Arial" w:hAnsi="Avenir Light Oblique" w:cs="Arial"/>
                <w:i/>
                <w:iCs/>
                <w:sz w:val="20"/>
              </w:rPr>
              <w:t>Unacceptable</w:t>
            </w:r>
          </w:p>
        </w:tc>
        <w:tc>
          <w:tcPr>
            <w:tcW w:w="2432" w:type="dxa"/>
          </w:tcPr>
          <w:p w14:paraId="60658331" w14:textId="77777777" w:rsidR="00DA3CDD" w:rsidRPr="00E36454" w:rsidRDefault="00DA3CDD" w:rsidP="00F367D7">
            <w:pPr>
              <w:pStyle w:val="Normal1"/>
              <w:jc w:val="center"/>
              <w:rPr>
                <w:rFonts w:ascii="Avenir Light Oblique" w:hAnsi="Avenir Light Oblique"/>
                <w:i/>
                <w:iCs/>
              </w:rPr>
            </w:pPr>
            <w:r w:rsidRPr="00E36454">
              <w:rPr>
                <w:rFonts w:ascii="Avenir Light Oblique" w:eastAsia="Arial" w:hAnsi="Avenir Light Oblique" w:cs="Arial"/>
                <w:i/>
                <w:iCs/>
                <w:sz w:val="20"/>
              </w:rPr>
              <w:t>Emergent</w:t>
            </w:r>
          </w:p>
        </w:tc>
        <w:tc>
          <w:tcPr>
            <w:tcW w:w="2372" w:type="dxa"/>
            <w:gridSpan w:val="2"/>
          </w:tcPr>
          <w:p w14:paraId="3166DD49" w14:textId="77777777" w:rsidR="00DA3CDD" w:rsidRPr="00E36454" w:rsidRDefault="00DA3CDD" w:rsidP="00F367D7">
            <w:pPr>
              <w:pStyle w:val="Normal1"/>
              <w:jc w:val="center"/>
              <w:rPr>
                <w:rFonts w:ascii="Avenir Light Oblique" w:hAnsi="Avenir Light Oblique"/>
                <w:i/>
                <w:iCs/>
              </w:rPr>
            </w:pPr>
            <w:r w:rsidRPr="00E36454">
              <w:rPr>
                <w:rFonts w:ascii="Avenir Light Oblique" w:eastAsia="Arial" w:hAnsi="Avenir Light Oblique" w:cs="Arial"/>
                <w:i/>
                <w:iCs/>
                <w:sz w:val="20"/>
              </w:rPr>
              <w:t>Sufficient</w:t>
            </w:r>
          </w:p>
        </w:tc>
        <w:tc>
          <w:tcPr>
            <w:tcW w:w="2486" w:type="dxa"/>
          </w:tcPr>
          <w:p w14:paraId="5243F9A8" w14:textId="77777777" w:rsidR="00DA3CDD" w:rsidRPr="00E36454" w:rsidRDefault="00DA3CDD" w:rsidP="00F367D7">
            <w:pPr>
              <w:pStyle w:val="Normal1"/>
              <w:jc w:val="center"/>
              <w:rPr>
                <w:rFonts w:ascii="Avenir Light Oblique" w:hAnsi="Avenir Light Oblique"/>
                <w:i/>
                <w:iCs/>
              </w:rPr>
            </w:pPr>
            <w:r w:rsidRPr="00E36454">
              <w:rPr>
                <w:rFonts w:ascii="Avenir Light Oblique" w:eastAsia="Arial" w:hAnsi="Avenir Light Oblique" w:cs="Arial"/>
                <w:i/>
                <w:iCs/>
                <w:sz w:val="20"/>
              </w:rPr>
              <w:t>Advanced</w:t>
            </w:r>
          </w:p>
        </w:tc>
      </w:tr>
      <w:tr w:rsidR="00E15009" w:rsidRPr="00E36454" w14:paraId="640C9839" w14:textId="77777777" w:rsidTr="00E15009">
        <w:trPr>
          <w:trHeight w:val="4744"/>
        </w:trPr>
        <w:tc>
          <w:tcPr>
            <w:tcW w:w="2250" w:type="dxa"/>
          </w:tcPr>
          <w:p w14:paraId="2CDECB9D" w14:textId="77777777" w:rsidR="00DA3CDD" w:rsidRPr="00E36454" w:rsidRDefault="00DA3CDD" w:rsidP="00F367D7">
            <w:pPr>
              <w:pStyle w:val="Normal1"/>
              <w:rPr>
                <w:rFonts w:ascii="Avenir Light Oblique" w:eastAsia="Arial" w:hAnsi="Avenir Light Oblique" w:cs="Arial"/>
                <w:i/>
                <w:iCs/>
                <w:sz w:val="20"/>
              </w:rPr>
            </w:pPr>
            <w:r w:rsidRPr="00E36454">
              <w:rPr>
                <w:rFonts w:ascii="Avenir Light Oblique" w:eastAsia="Arial" w:hAnsi="Avenir Light Oblique" w:cs="Arial"/>
                <w:i/>
                <w:iCs/>
                <w:sz w:val="20"/>
              </w:rPr>
              <w:t xml:space="preserve">Does not recognize differences among students; or does not acknowledge differences among students; and does not interact appropriately with students with differences. May actively demonstrate bias against individuals or groups.  </w:t>
            </w:r>
          </w:p>
          <w:p w14:paraId="7A3606D8" w14:textId="77777777" w:rsidR="00DA3CDD" w:rsidRPr="00E36454" w:rsidRDefault="00DA3CDD" w:rsidP="00F367D7">
            <w:pPr>
              <w:pStyle w:val="Normal1"/>
              <w:rPr>
                <w:rFonts w:ascii="Avenir Light Oblique" w:hAnsi="Avenir Light Oblique"/>
                <w:i/>
                <w:iCs/>
              </w:rPr>
            </w:pPr>
          </w:p>
        </w:tc>
        <w:tc>
          <w:tcPr>
            <w:tcW w:w="2432" w:type="dxa"/>
          </w:tcPr>
          <w:p w14:paraId="05B1913F" w14:textId="77777777" w:rsidR="00DA3CDD" w:rsidRPr="00E36454" w:rsidRDefault="00DA3CDD" w:rsidP="00F367D7">
            <w:pPr>
              <w:pStyle w:val="Normal1"/>
              <w:rPr>
                <w:rFonts w:ascii="Avenir Light Oblique" w:hAnsi="Avenir Light Oblique"/>
                <w:i/>
                <w:iCs/>
                <w:sz w:val="20"/>
              </w:rPr>
            </w:pPr>
            <w:r w:rsidRPr="00E36454">
              <w:rPr>
                <w:rFonts w:ascii="Avenir Light Oblique" w:hAnsi="Avenir Light Oblique"/>
                <w:i/>
                <w:iCs/>
                <w:sz w:val="20"/>
              </w:rPr>
              <w:t>Recognizes at least some categories of differences among students and may recognize the impact that some differences have on student learning needs. Addresses students appropriately. Holds lowered expectations of students with differences and limits efforts to differentiate instruction.</w:t>
            </w:r>
          </w:p>
          <w:p w14:paraId="7A32373F" w14:textId="77777777" w:rsidR="00DA3CDD" w:rsidRPr="00E36454" w:rsidRDefault="00DA3CDD" w:rsidP="00F367D7">
            <w:pPr>
              <w:pStyle w:val="Normal1"/>
              <w:rPr>
                <w:rFonts w:ascii="Avenir Light Oblique" w:hAnsi="Avenir Light Oblique"/>
                <w:i/>
                <w:iCs/>
              </w:rPr>
            </w:pPr>
          </w:p>
        </w:tc>
        <w:tc>
          <w:tcPr>
            <w:tcW w:w="2338" w:type="dxa"/>
          </w:tcPr>
          <w:p w14:paraId="737E7753" w14:textId="77777777" w:rsidR="00DA3CDD" w:rsidRPr="00E36454" w:rsidRDefault="00DA3CDD" w:rsidP="00F367D7">
            <w:pPr>
              <w:pStyle w:val="Normal1"/>
              <w:rPr>
                <w:rFonts w:ascii="Avenir Light Oblique" w:hAnsi="Avenir Light Oblique"/>
                <w:i/>
                <w:iCs/>
              </w:rPr>
            </w:pPr>
            <w:r w:rsidRPr="00E36454">
              <w:rPr>
                <w:rFonts w:ascii="Avenir Light Oblique" w:eastAsia="Arial" w:hAnsi="Avenir Light Oblique" w:cs="Arial"/>
                <w:i/>
                <w:iCs/>
                <w:sz w:val="20"/>
              </w:rPr>
              <w:t>Addresses students appropriately and with respect. Holds the same high expectations of all students. Recognizes most categories of differences among students and lessons reflect these differences in student learning needs. Is capable of explaining instructional needs of some of those categories.</w:t>
            </w:r>
          </w:p>
        </w:tc>
        <w:tc>
          <w:tcPr>
            <w:tcW w:w="2520" w:type="dxa"/>
            <w:gridSpan w:val="2"/>
          </w:tcPr>
          <w:p w14:paraId="55B4ACB4" w14:textId="77777777" w:rsidR="00DA3CDD" w:rsidRPr="00E36454" w:rsidRDefault="00DA3CDD" w:rsidP="00F367D7">
            <w:pPr>
              <w:pStyle w:val="Normal1"/>
              <w:rPr>
                <w:rFonts w:ascii="Avenir Light Oblique" w:eastAsia="Arial" w:hAnsi="Avenir Light Oblique" w:cs="Arial"/>
                <w:i/>
                <w:iCs/>
                <w:sz w:val="20"/>
              </w:rPr>
            </w:pPr>
            <w:r w:rsidRPr="00E36454">
              <w:rPr>
                <w:rFonts w:ascii="Avenir Light Oblique" w:eastAsia="Arial" w:hAnsi="Avenir Light Oblique" w:cs="Arial"/>
                <w:i/>
                <w:iCs/>
                <w:sz w:val="20"/>
              </w:rPr>
              <w:t xml:space="preserve">Addresses students appropriately. </w:t>
            </w:r>
          </w:p>
          <w:p w14:paraId="0F52517B" w14:textId="77777777" w:rsidR="00DA3CDD" w:rsidRPr="00E36454" w:rsidRDefault="00DA3CDD" w:rsidP="00F367D7">
            <w:pPr>
              <w:pStyle w:val="Normal1"/>
              <w:rPr>
                <w:rFonts w:ascii="Avenir Light Oblique" w:eastAsia="Arial" w:hAnsi="Avenir Light Oblique" w:cs="Arial"/>
                <w:i/>
                <w:iCs/>
                <w:sz w:val="20"/>
              </w:rPr>
            </w:pPr>
            <w:r w:rsidRPr="00E36454">
              <w:rPr>
                <w:rFonts w:ascii="Avenir Light Oblique" w:eastAsia="Arial" w:hAnsi="Avenir Light Oblique" w:cs="Arial"/>
                <w:i/>
                <w:iCs/>
                <w:sz w:val="20"/>
              </w:rPr>
              <w:t>Able to explain how student differences affect learning needs. Incorporates the knowledge of all categories of student differences into lesson planning. Identifies student differences, adapts lessons to meet different learning needs, and maintains high expectations of all students.</w:t>
            </w:r>
          </w:p>
        </w:tc>
      </w:tr>
      <w:tr w:rsidR="00E15009" w:rsidRPr="00E36454" w14:paraId="255239A5" w14:textId="77777777" w:rsidTr="00E15009">
        <w:trPr>
          <w:trHeight w:val="314"/>
        </w:trPr>
        <w:tc>
          <w:tcPr>
            <w:tcW w:w="2250" w:type="dxa"/>
          </w:tcPr>
          <w:p w14:paraId="5238B9EB" w14:textId="10C6A154" w:rsidR="00DA3CDD" w:rsidRPr="00E15009" w:rsidRDefault="00E15009" w:rsidP="00E15009">
            <w:pPr>
              <w:pStyle w:val="Normal1"/>
              <w:jc w:val="center"/>
              <w:rPr>
                <w:rFonts w:ascii="Avenir Light Oblique" w:hAnsi="Avenir Light Oblique"/>
                <w:i/>
                <w:iCs/>
                <w:sz w:val="20"/>
              </w:rPr>
            </w:pPr>
            <w:r w:rsidRPr="00E15009">
              <w:rPr>
                <w:rFonts w:ascii="Avenir Light Oblique" w:hAnsi="Avenir Light Oblique"/>
                <w:i/>
                <w:iCs/>
                <w:sz w:val="20"/>
              </w:rPr>
              <w:t>0</w:t>
            </w:r>
          </w:p>
        </w:tc>
        <w:tc>
          <w:tcPr>
            <w:tcW w:w="2432" w:type="dxa"/>
          </w:tcPr>
          <w:p w14:paraId="654145D5" w14:textId="2F27C5E8" w:rsidR="00DA3CDD" w:rsidRPr="00E15009" w:rsidRDefault="00E15009" w:rsidP="00E15009">
            <w:pPr>
              <w:pStyle w:val="Normal1"/>
              <w:jc w:val="center"/>
              <w:rPr>
                <w:rFonts w:ascii="Avenir Light Oblique" w:hAnsi="Avenir Light Oblique"/>
                <w:i/>
                <w:iCs/>
                <w:sz w:val="20"/>
              </w:rPr>
            </w:pPr>
            <w:r w:rsidRPr="00E15009">
              <w:rPr>
                <w:rFonts w:ascii="Avenir Light Oblique" w:hAnsi="Avenir Light Oblique"/>
                <w:i/>
                <w:iCs/>
                <w:sz w:val="20"/>
              </w:rPr>
              <w:t>1</w:t>
            </w:r>
          </w:p>
        </w:tc>
        <w:tc>
          <w:tcPr>
            <w:tcW w:w="2338" w:type="dxa"/>
          </w:tcPr>
          <w:p w14:paraId="1420F7F0" w14:textId="23E021D3" w:rsidR="00DA3CDD" w:rsidRPr="00E15009" w:rsidRDefault="00E15009" w:rsidP="00E15009">
            <w:pPr>
              <w:pStyle w:val="Normal1"/>
              <w:jc w:val="center"/>
              <w:rPr>
                <w:rFonts w:ascii="Avenir Light Oblique" w:hAnsi="Avenir Light Oblique"/>
                <w:i/>
                <w:iCs/>
                <w:sz w:val="20"/>
              </w:rPr>
            </w:pPr>
            <w:r w:rsidRPr="00E15009">
              <w:rPr>
                <w:rFonts w:ascii="Avenir Light Oblique" w:hAnsi="Avenir Light Oblique"/>
                <w:i/>
                <w:iCs/>
                <w:sz w:val="20"/>
              </w:rPr>
              <w:t>3</w:t>
            </w:r>
          </w:p>
        </w:tc>
        <w:tc>
          <w:tcPr>
            <w:tcW w:w="2520" w:type="dxa"/>
            <w:gridSpan w:val="2"/>
          </w:tcPr>
          <w:p w14:paraId="4FD479D1" w14:textId="687E50E3" w:rsidR="00DA3CDD" w:rsidRPr="00E15009" w:rsidRDefault="00E15009" w:rsidP="00E15009">
            <w:pPr>
              <w:pStyle w:val="Normal1"/>
              <w:jc w:val="center"/>
              <w:rPr>
                <w:rFonts w:ascii="Avenir Light Oblique" w:hAnsi="Avenir Light Oblique"/>
                <w:i/>
                <w:iCs/>
                <w:sz w:val="20"/>
              </w:rPr>
            </w:pPr>
            <w:r w:rsidRPr="00E15009">
              <w:rPr>
                <w:rFonts w:ascii="Avenir Light Oblique" w:hAnsi="Avenir Light Oblique"/>
                <w:i/>
                <w:iCs/>
                <w:sz w:val="20"/>
              </w:rPr>
              <w:t>4</w:t>
            </w:r>
          </w:p>
        </w:tc>
      </w:tr>
    </w:tbl>
    <w:p w14:paraId="0F0E4E78" w14:textId="6F81C32D" w:rsidR="00DA3CDD" w:rsidRPr="00E15009" w:rsidRDefault="00DA3CDD" w:rsidP="00E15009">
      <w:pPr>
        <w:jc w:val="center"/>
        <w:rPr>
          <w:rFonts w:ascii="Avenir Light Oblique" w:eastAsia="Arial" w:hAnsi="Avenir Light Oblique" w:cs="Arial"/>
          <w:i/>
          <w:iCs/>
          <w:color w:val="333333"/>
          <w:sz w:val="20"/>
        </w:rPr>
      </w:pPr>
    </w:p>
    <w:p w14:paraId="32E502BF" w14:textId="77777777" w:rsidR="00DA3CDD" w:rsidRPr="00E15009" w:rsidRDefault="00DA3CDD" w:rsidP="00DA3CDD">
      <w:pPr>
        <w:pStyle w:val="Normal1"/>
        <w:numPr>
          <w:ilvl w:val="0"/>
          <w:numId w:val="34"/>
        </w:numPr>
        <w:ind w:hanging="359"/>
        <w:contextualSpacing/>
        <w:rPr>
          <w:rFonts w:ascii="Avenir Light Oblique" w:eastAsia="Arial" w:hAnsi="Avenir Light Oblique" w:cs="Arial"/>
          <w:i/>
          <w:iCs/>
          <w:color w:val="333333"/>
          <w:sz w:val="16"/>
          <w:szCs w:val="16"/>
        </w:rPr>
      </w:pPr>
      <w:r w:rsidRPr="00E15009">
        <w:rPr>
          <w:rFonts w:ascii="Avenir Light Oblique" w:eastAsia="Arial" w:hAnsi="Avenir Light Oblique" w:cs="Arial"/>
          <w:i/>
          <w:iCs/>
          <w:color w:val="333333"/>
          <w:sz w:val="16"/>
          <w:szCs w:val="16"/>
        </w:rPr>
        <w:t xml:space="preserve">Subject Matter Knowledge for Teaching.  Makes content knowledge accessible to students. </w:t>
      </w:r>
    </w:p>
    <w:tbl>
      <w:tblPr>
        <w:tblW w:w="964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410"/>
        <w:gridCol w:w="2410"/>
        <w:gridCol w:w="2411"/>
      </w:tblGrid>
      <w:tr w:rsidR="00DA3CDD" w:rsidRPr="00E15009" w14:paraId="6AF4C491" w14:textId="77777777" w:rsidTr="00F367D7">
        <w:trPr>
          <w:trHeight w:val="200"/>
        </w:trPr>
        <w:tc>
          <w:tcPr>
            <w:tcW w:w="2410" w:type="dxa"/>
          </w:tcPr>
          <w:p w14:paraId="16A73939"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Unacceptable</w:t>
            </w:r>
          </w:p>
        </w:tc>
        <w:tc>
          <w:tcPr>
            <w:tcW w:w="2410" w:type="dxa"/>
          </w:tcPr>
          <w:p w14:paraId="284AFF66"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Emergent</w:t>
            </w:r>
          </w:p>
        </w:tc>
        <w:tc>
          <w:tcPr>
            <w:tcW w:w="2410" w:type="dxa"/>
          </w:tcPr>
          <w:p w14:paraId="6034AEAA"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Sufficient</w:t>
            </w:r>
          </w:p>
        </w:tc>
        <w:tc>
          <w:tcPr>
            <w:tcW w:w="2411" w:type="dxa"/>
          </w:tcPr>
          <w:p w14:paraId="601D9BF4"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Advanced</w:t>
            </w:r>
          </w:p>
        </w:tc>
      </w:tr>
      <w:tr w:rsidR="00DA3CDD" w:rsidRPr="00E15009" w14:paraId="656405B1" w14:textId="77777777" w:rsidTr="00F367D7">
        <w:trPr>
          <w:trHeight w:val="160"/>
        </w:trPr>
        <w:tc>
          <w:tcPr>
            <w:tcW w:w="2410" w:type="dxa"/>
          </w:tcPr>
          <w:p w14:paraId="4B25E237" w14:textId="77777777" w:rsidR="00DA3CDD" w:rsidRPr="00E15009" w:rsidRDefault="00DA3CDD" w:rsidP="00F367D7">
            <w:pPr>
              <w:pStyle w:val="Normal1"/>
              <w:rPr>
                <w:rFonts w:ascii="Avenir Light Oblique" w:eastAsia="Arial" w:hAnsi="Avenir Light Oblique" w:cs="Arial"/>
                <w:i/>
                <w:iCs/>
                <w:sz w:val="20"/>
              </w:rPr>
            </w:pPr>
            <w:r w:rsidRPr="00E15009">
              <w:rPr>
                <w:rFonts w:ascii="Avenir Light Oblique" w:eastAsia="Arial" w:hAnsi="Avenir Light Oblique" w:cs="Arial"/>
                <w:i/>
                <w:iCs/>
                <w:sz w:val="20"/>
              </w:rPr>
              <w:t xml:space="preserve">Does not demonstrate sufficient content knowledge for the lessons that are delivered; Is unable to use that content knowledge. Teaches erroneous knowledge. </w:t>
            </w:r>
          </w:p>
          <w:p w14:paraId="0764356B" w14:textId="77777777" w:rsidR="00DA3CDD" w:rsidRPr="00E15009" w:rsidRDefault="00DA3CDD" w:rsidP="00F367D7">
            <w:pPr>
              <w:pStyle w:val="Normal1"/>
              <w:rPr>
                <w:rFonts w:ascii="Avenir Light Oblique" w:eastAsia="Arial" w:hAnsi="Avenir Light Oblique" w:cs="Arial"/>
                <w:i/>
                <w:iCs/>
                <w:sz w:val="20"/>
              </w:rPr>
            </w:pPr>
            <w:r w:rsidRPr="00E15009">
              <w:rPr>
                <w:rFonts w:ascii="Avenir Light Oblique" w:eastAsia="Arial" w:hAnsi="Avenir Light Oblique" w:cs="Arial"/>
                <w:i/>
                <w:iCs/>
                <w:sz w:val="20"/>
              </w:rPr>
              <w:t>Does not connect individual lessons to district or state curriculum objectives or content standards.</w:t>
            </w:r>
          </w:p>
          <w:p w14:paraId="2A6210C1" w14:textId="77777777" w:rsidR="00DA3CDD" w:rsidRPr="00E15009" w:rsidRDefault="00DA3CDD" w:rsidP="00F367D7">
            <w:pPr>
              <w:pStyle w:val="Normal1"/>
              <w:rPr>
                <w:rFonts w:ascii="Avenir Light Oblique" w:hAnsi="Avenir Light Oblique"/>
                <w:i/>
                <w:iCs/>
              </w:rPr>
            </w:pPr>
          </w:p>
        </w:tc>
        <w:tc>
          <w:tcPr>
            <w:tcW w:w="2410" w:type="dxa"/>
          </w:tcPr>
          <w:p w14:paraId="0F298F83" w14:textId="77777777" w:rsidR="00DA3CDD" w:rsidRPr="00E15009" w:rsidRDefault="00DA3CDD" w:rsidP="00F367D7">
            <w:pPr>
              <w:pStyle w:val="Normal1"/>
              <w:rPr>
                <w:rFonts w:ascii="Avenir Light Oblique" w:eastAsia="Arial" w:hAnsi="Avenir Light Oblique" w:cs="Arial"/>
                <w:i/>
                <w:iCs/>
                <w:sz w:val="20"/>
              </w:rPr>
            </w:pPr>
            <w:r w:rsidRPr="00E15009">
              <w:rPr>
                <w:rFonts w:ascii="Avenir Light Oblique" w:eastAsia="Arial" w:hAnsi="Avenir Light Oblique" w:cs="Arial"/>
                <w:i/>
                <w:iCs/>
                <w:sz w:val="20"/>
              </w:rPr>
              <w:t>Demonstrates mastery of most common content knowledge for the lessons that are delivered; and shows mastery of some but not all specialized knowledge necessary for the lesson. Makes some errors in the content delivered to students. Usually accommodates lessons appropriately in response to student confusion or errors in content.</w:t>
            </w:r>
          </w:p>
          <w:p w14:paraId="48734E6F" w14:textId="77777777" w:rsidR="00DA3CDD" w:rsidRPr="00E15009" w:rsidRDefault="00DA3CDD" w:rsidP="00F367D7">
            <w:pPr>
              <w:pStyle w:val="Normal1"/>
              <w:rPr>
                <w:rFonts w:ascii="Avenir Light Oblique" w:eastAsia="Arial" w:hAnsi="Avenir Light Oblique" w:cs="Arial"/>
                <w:i/>
                <w:iCs/>
                <w:sz w:val="20"/>
              </w:rPr>
            </w:pPr>
          </w:p>
          <w:p w14:paraId="0A94DADC" w14:textId="77777777" w:rsidR="00DA3CDD" w:rsidRPr="00E15009" w:rsidRDefault="00DA3CDD" w:rsidP="00F367D7">
            <w:pPr>
              <w:pStyle w:val="Normal1"/>
              <w:rPr>
                <w:rFonts w:ascii="Avenir Light Oblique" w:eastAsia="Arial" w:hAnsi="Avenir Light Oblique" w:cs="Arial"/>
                <w:i/>
                <w:iCs/>
                <w:sz w:val="20"/>
              </w:rPr>
            </w:pPr>
          </w:p>
        </w:tc>
        <w:tc>
          <w:tcPr>
            <w:tcW w:w="2410" w:type="dxa"/>
          </w:tcPr>
          <w:p w14:paraId="0B9CD7EE" w14:textId="77777777" w:rsidR="00DA3CDD" w:rsidRPr="00E15009" w:rsidRDefault="00DA3CDD" w:rsidP="00F367D7">
            <w:pPr>
              <w:pStyle w:val="Normal1"/>
              <w:rPr>
                <w:rFonts w:ascii="Avenir Light Oblique" w:eastAsia="Arial" w:hAnsi="Avenir Light Oblique" w:cs="Arial"/>
                <w:i/>
                <w:iCs/>
                <w:sz w:val="20"/>
              </w:rPr>
            </w:pPr>
            <w:r w:rsidRPr="00E15009">
              <w:rPr>
                <w:rFonts w:ascii="Avenir Light Oblique" w:hAnsi="Avenir Light Oblique"/>
                <w:i/>
                <w:iCs/>
                <w:sz w:val="20"/>
              </w:rPr>
              <w:t xml:space="preserve">Demonstrates mastery knowledge of common and specialized content appropriate to the lessons are delivered; and demonstrates an understanding of student needs, and of effective teaching; and make some connections among those. Makes few or no errors in content. </w:t>
            </w:r>
            <w:r w:rsidRPr="00E15009">
              <w:rPr>
                <w:rFonts w:ascii="Avenir Light Oblique" w:eastAsia="Arial" w:hAnsi="Avenir Light Oblique" w:cs="Arial"/>
                <w:i/>
                <w:iCs/>
                <w:sz w:val="20"/>
              </w:rPr>
              <w:t>Accommodates lessons appropriately in response to student confusion or errors in content. Content is clearly aligned district or state curriculum objectives and content standards.</w:t>
            </w:r>
          </w:p>
          <w:p w14:paraId="1B148D2B" w14:textId="77777777" w:rsidR="00DA3CDD" w:rsidRPr="00E15009" w:rsidRDefault="00DA3CDD" w:rsidP="00F367D7">
            <w:pPr>
              <w:pStyle w:val="Normal1"/>
              <w:rPr>
                <w:rFonts w:ascii="Avenir Light Oblique" w:hAnsi="Avenir Light Oblique"/>
                <w:i/>
                <w:iCs/>
                <w:sz w:val="20"/>
              </w:rPr>
            </w:pPr>
            <w:r w:rsidRPr="00E15009">
              <w:rPr>
                <w:rFonts w:ascii="Avenir Light Oblique" w:hAnsi="Avenir Light Oblique"/>
                <w:i/>
                <w:iCs/>
                <w:sz w:val="20"/>
              </w:rPr>
              <w:t xml:space="preserve">  </w:t>
            </w:r>
          </w:p>
        </w:tc>
        <w:tc>
          <w:tcPr>
            <w:tcW w:w="2411" w:type="dxa"/>
          </w:tcPr>
          <w:p w14:paraId="7E787DF0" w14:textId="77777777" w:rsidR="00DA3CDD" w:rsidRPr="00E15009" w:rsidRDefault="00DA3CDD" w:rsidP="00F367D7">
            <w:pPr>
              <w:pStyle w:val="Normal1"/>
              <w:rPr>
                <w:rFonts w:ascii="Avenir Light Oblique" w:eastAsia="Arial" w:hAnsi="Avenir Light Oblique" w:cs="Arial"/>
                <w:i/>
                <w:iCs/>
                <w:sz w:val="20"/>
              </w:rPr>
            </w:pPr>
            <w:r w:rsidRPr="00E15009">
              <w:rPr>
                <w:rFonts w:ascii="Avenir Light Oblique" w:eastAsia="Arial" w:hAnsi="Avenir Light Oblique" w:cs="Arial"/>
                <w:i/>
                <w:iCs/>
                <w:sz w:val="20"/>
              </w:rPr>
              <w:t>Excellent mastery in the content appropriate to the lessons; Anticipates students misconception and modifies instruction to respectfully confront thesis; Uses their knowledge, appropriate guidelines/standards, and other resources to design, implement, and evaluate meaningful, challenging curricula for each child. Lessons are effectively delivered and demonstrate good connection between knowledge of content, student and teaching..</w:t>
            </w:r>
          </w:p>
          <w:p w14:paraId="6F845FCA" w14:textId="77777777" w:rsidR="00DA3CDD" w:rsidRPr="00E15009" w:rsidRDefault="00DA3CDD" w:rsidP="00F367D7">
            <w:pPr>
              <w:pStyle w:val="Normal1"/>
              <w:rPr>
                <w:rFonts w:ascii="Avenir Light Oblique" w:eastAsia="Arial" w:hAnsi="Avenir Light Oblique" w:cs="Arial"/>
                <w:i/>
                <w:iCs/>
                <w:sz w:val="20"/>
              </w:rPr>
            </w:pPr>
          </w:p>
          <w:p w14:paraId="445BAF1C" w14:textId="77777777" w:rsidR="00DA3CDD" w:rsidRPr="00E15009" w:rsidRDefault="00DA3CDD" w:rsidP="00F367D7">
            <w:pPr>
              <w:pStyle w:val="Normal1"/>
              <w:rPr>
                <w:rFonts w:ascii="Avenir Light Oblique" w:eastAsia="Arial" w:hAnsi="Avenir Light Oblique" w:cs="Arial"/>
                <w:i/>
                <w:iCs/>
                <w:sz w:val="20"/>
              </w:rPr>
            </w:pPr>
          </w:p>
          <w:p w14:paraId="0C59A037" w14:textId="77777777" w:rsidR="00DA3CDD" w:rsidRPr="00E15009" w:rsidRDefault="00DA3CDD" w:rsidP="00F367D7">
            <w:pPr>
              <w:pStyle w:val="Normal1"/>
              <w:rPr>
                <w:rFonts w:ascii="Avenir Light Oblique" w:hAnsi="Avenir Light Oblique"/>
                <w:i/>
                <w:iCs/>
              </w:rPr>
            </w:pPr>
          </w:p>
        </w:tc>
      </w:tr>
      <w:tr w:rsidR="00DA3CDD" w:rsidRPr="00E15009" w14:paraId="63A11065" w14:textId="77777777" w:rsidTr="00F367D7">
        <w:trPr>
          <w:trHeight w:val="180"/>
        </w:trPr>
        <w:tc>
          <w:tcPr>
            <w:tcW w:w="2410" w:type="dxa"/>
          </w:tcPr>
          <w:p w14:paraId="493B3B7B"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0</w:t>
            </w:r>
          </w:p>
        </w:tc>
        <w:tc>
          <w:tcPr>
            <w:tcW w:w="2410" w:type="dxa"/>
          </w:tcPr>
          <w:p w14:paraId="0065B1E8"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1</w:t>
            </w:r>
          </w:p>
        </w:tc>
        <w:tc>
          <w:tcPr>
            <w:tcW w:w="2410" w:type="dxa"/>
          </w:tcPr>
          <w:p w14:paraId="5866CB0D"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2</w:t>
            </w:r>
          </w:p>
        </w:tc>
        <w:tc>
          <w:tcPr>
            <w:tcW w:w="2411" w:type="dxa"/>
          </w:tcPr>
          <w:p w14:paraId="7A888D49"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3</w:t>
            </w:r>
          </w:p>
        </w:tc>
      </w:tr>
    </w:tbl>
    <w:p w14:paraId="6BF9F2B1" w14:textId="77777777" w:rsidR="009F3EDD" w:rsidRDefault="009F3EDD" w:rsidP="00DA3CDD">
      <w:pPr>
        <w:pStyle w:val="Normal1"/>
        <w:rPr>
          <w:rFonts w:ascii="Avenir Light Oblique" w:eastAsia="Arial" w:hAnsi="Avenir Light Oblique" w:cs="Arial"/>
          <w:i/>
          <w:iCs/>
          <w:color w:val="333333"/>
          <w:szCs w:val="24"/>
        </w:rPr>
      </w:pPr>
    </w:p>
    <w:p w14:paraId="78BC04F8" w14:textId="77777777" w:rsidR="004445E7" w:rsidRDefault="004445E7" w:rsidP="00DA3CDD">
      <w:pPr>
        <w:pStyle w:val="Normal1"/>
        <w:rPr>
          <w:rFonts w:ascii="Avenir Light Oblique" w:eastAsia="Arial" w:hAnsi="Avenir Light Oblique" w:cs="Arial"/>
          <w:i/>
          <w:iCs/>
          <w:color w:val="333333"/>
          <w:szCs w:val="24"/>
        </w:rPr>
      </w:pPr>
    </w:p>
    <w:p w14:paraId="601796A7" w14:textId="77777777" w:rsidR="004445E7" w:rsidRDefault="004445E7" w:rsidP="00DA3CDD">
      <w:pPr>
        <w:pStyle w:val="Normal1"/>
        <w:rPr>
          <w:rFonts w:ascii="Avenir Light Oblique" w:eastAsia="Arial" w:hAnsi="Avenir Light Oblique" w:cs="Arial"/>
          <w:i/>
          <w:iCs/>
          <w:color w:val="333333"/>
          <w:szCs w:val="24"/>
        </w:rPr>
      </w:pPr>
    </w:p>
    <w:p w14:paraId="03FB688D" w14:textId="77777777" w:rsidR="004445E7" w:rsidRDefault="004445E7" w:rsidP="00DA3CDD">
      <w:pPr>
        <w:pStyle w:val="Normal1"/>
        <w:rPr>
          <w:rFonts w:ascii="Avenir Light Oblique" w:eastAsia="Arial" w:hAnsi="Avenir Light Oblique" w:cs="Arial"/>
          <w:i/>
          <w:iCs/>
          <w:color w:val="333333"/>
          <w:szCs w:val="24"/>
        </w:rPr>
      </w:pPr>
    </w:p>
    <w:p w14:paraId="5EE6A191" w14:textId="77777777" w:rsidR="004445E7" w:rsidRDefault="004445E7" w:rsidP="00DA3CDD">
      <w:pPr>
        <w:pStyle w:val="Normal1"/>
        <w:rPr>
          <w:rFonts w:ascii="Avenir Light Oblique" w:eastAsia="Arial" w:hAnsi="Avenir Light Oblique" w:cs="Arial"/>
          <w:i/>
          <w:iCs/>
          <w:color w:val="333333"/>
          <w:szCs w:val="24"/>
        </w:rPr>
      </w:pPr>
    </w:p>
    <w:p w14:paraId="50D1284B" w14:textId="77777777" w:rsidR="004445E7" w:rsidRDefault="004445E7" w:rsidP="00DA3CDD">
      <w:pPr>
        <w:pStyle w:val="Normal1"/>
        <w:rPr>
          <w:rFonts w:ascii="Avenir Light Oblique" w:eastAsia="Arial" w:hAnsi="Avenir Light Oblique" w:cs="Arial"/>
          <w:i/>
          <w:iCs/>
          <w:color w:val="333333"/>
          <w:szCs w:val="24"/>
        </w:rPr>
      </w:pPr>
    </w:p>
    <w:p w14:paraId="03039F50" w14:textId="77777777" w:rsidR="004445E7" w:rsidRDefault="004445E7" w:rsidP="00DA3CDD">
      <w:pPr>
        <w:pStyle w:val="Normal1"/>
        <w:rPr>
          <w:rFonts w:ascii="Avenir Light Oblique" w:eastAsia="Arial" w:hAnsi="Avenir Light Oblique" w:cs="Arial"/>
          <w:i/>
          <w:iCs/>
          <w:color w:val="333333"/>
          <w:szCs w:val="24"/>
        </w:rPr>
      </w:pPr>
    </w:p>
    <w:p w14:paraId="3D038047" w14:textId="77777777" w:rsidR="004445E7" w:rsidRDefault="004445E7" w:rsidP="00DA3CDD">
      <w:pPr>
        <w:pStyle w:val="Normal1"/>
        <w:rPr>
          <w:rFonts w:ascii="Avenir Light Oblique" w:eastAsia="Arial" w:hAnsi="Avenir Light Oblique" w:cs="Arial"/>
          <w:i/>
          <w:iCs/>
          <w:color w:val="333333"/>
          <w:szCs w:val="24"/>
        </w:rPr>
      </w:pPr>
    </w:p>
    <w:p w14:paraId="4A5CF0D2" w14:textId="77777777" w:rsidR="004445E7" w:rsidRDefault="004445E7" w:rsidP="00DA3CDD">
      <w:pPr>
        <w:pStyle w:val="Normal1"/>
        <w:rPr>
          <w:rFonts w:ascii="Avenir Light Oblique" w:eastAsia="Arial" w:hAnsi="Avenir Light Oblique" w:cs="Arial"/>
          <w:i/>
          <w:iCs/>
          <w:color w:val="333333"/>
          <w:szCs w:val="24"/>
        </w:rPr>
      </w:pPr>
    </w:p>
    <w:p w14:paraId="6A8F8EA4" w14:textId="77777777" w:rsidR="004445E7" w:rsidRDefault="004445E7" w:rsidP="00DA3CDD">
      <w:pPr>
        <w:pStyle w:val="Normal1"/>
        <w:rPr>
          <w:rFonts w:ascii="Avenir Light Oblique" w:eastAsia="Arial" w:hAnsi="Avenir Light Oblique" w:cs="Arial"/>
          <w:i/>
          <w:iCs/>
          <w:color w:val="333333"/>
          <w:szCs w:val="24"/>
        </w:rPr>
      </w:pPr>
    </w:p>
    <w:p w14:paraId="20600811" w14:textId="77777777" w:rsidR="004445E7" w:rsidRDefault="004445E7" w:rsidP="00DA3CDD">
      <w:pPr>
        <w:pStyle w:val="Normal1"/>
        <w:rPr>
          <w:rFonts w:ascii="Avenir Light Oblique" w:eastAsia="Arial" w:hAnsi="Avenir Light Oblique" w:cs="Arial"/>
          <w:i/>
          <w:iCs/>
          <w:color w:val="333333"/>
          <w:szCs w:val="24"/>
        </w:rPr>
      </w:pPr>
    </w:p>
    <w:p w14:paraId="1F222987" w14:textId="77777777" w:rsidR="004445E7" w:rsidRDefault="004445E7" w:rsidP="00DA3CDD">
      <w:pPr>
        <w:pStyle w:val="Normal1"/>
        <w:rPr>
          <w:rFonts w:ascii="Avenir Light Oblique" w:eastAsia="Arial" w:hAnsi="Avenir Light Oblique" w:cs="Arial"/>
          <w:i/>
          <w:iCs/>
          <w:color w:val="333333"/>
          <w:szCs w:val="24"/>
        </w:rPr>
      </w:pPr>
    </w:p>
    <w:p w14:paraId="7C9FE01A" w14:textId="77777777" w:rsidR="004445E7" w:rsidRDefault="004445E7" w:rsidP="00DA3CDD">
      <w:pPr>
        <w:pStyle w:val="Normal1"/>
        <w:rPr>
          <w:rFonts w:ascii="Avenir Light Oblique" w:eastAsia="Arial" w:hAnsi="Avenir Light Oblique" w:cs="Arial"/>
          <w:i/>
          <w:iCs/>
          <w:color w:val="333333"/>
          <w:szCs w:val="24"/>
        </w:rPr>
      </w:pPr>
    </w:p>
    <w:p w14:paraId="1C655144" w14:textId="77777777" w:rsidR="004445E7" w:rsidRDefault="004445E7" w:rsidP="00DA3CDD">
      <w:pPr>
        <w:pStyle w:val="Normal1"/>
        <w:rPr>
          <w:rFonts w:ascii="Avenir Light Oblique" w:eastAsia="Arial" w:hAnsi="Avenir Light Oblique" w:cs="Arial"/>
          <w:i/>
          <w:iCs/>
          <w:color w:val="333333"/>
          <w:szCs w:val="24"/>
        </w:rPr>
      </w:pPr>
    </w:p>
    <w:p w14:paraId="75EB4F14" w14:textId="77777777" w:rsidR="004445E7" w:rsidRDefault="004445E7" w:rsidP="00DA3CDD">
      <w:pPr>
        <w:pStyle w:val="Normal1"/>
        <w:rPr>
          <w:rFonts w:ascii="Avenir Light Oblique" w:eastAsia="Arial" w:hAnsi="Avenir Light Oblique" w:cs="Arial"/>
          <w:i/>
          <w:iCs/>
          <w:color w:val="333333"/>
          <w:szCs w:val="24"/>
        </w:rPr>
      </w:pPr>
    </w:p>
    <w:p w14:paraId="5F45A701" w14:textId="77777777" w:rsidR="004445E7" w:rsidRDefault="004445E7" w:rsidP="00DA3CDD">
      <w:pPr>
        <w:pStyle w:val="Normal1"/>
        <w:rPr>
          <w:rFonts w:ascii="Avenir Light Oblique" w:eastAsia="Arial" w:hAnsi="Avenir Light Oblique" w:cs="Arial"/>
          <w:i/>
          <w:iCs/>
          <w:color w:val="333333"/>
          <w:szCs w:val="24"/>
        </w:rPr>
      </w:pPr>
    </w:p>
    <w:p w14:paraId="0E24AB35" w14:textId="77777777" w:rsidR="004445E7" w:rsidRDefault="004445E7" w:rsidP="00DA3CDD">
      <w:pPr>
        <w:pStyle w:val="Normal1"/>
        <w:rPr>
          <w:rFonts w:ascii="Avenir Light Oblique" w:eastAsia="Arial" w:hAnsi="Avenir Light Oblique" w:cs="Arial"/>
          <w:i/>
          <w:iCs/>
          <w:color w:val="333333"/>
          <w:szCs w:val="24"/>
        </w:rPr>
      </w:pPr>
    </w:p>
    <w:p w14:paraId="7D40C336" w14:textId="60297C13" w:rsidR="00DA3CDD" w:rsidRPr="00E15009" w:rsidRDefault="00DA3CDD" w:rsidP="00DA3CDD">
      <w:pPr>
        <w:pStyle w:val="Normal1"/>
        <w:rPr>
          <w:rFonts w:ascii="Avenir Light Oblique" w:hAnsi="Avenir Light Oblique"/>
          <w:i/>
          <w:iCs/>
          <w:szCs w:val="24"/>
        </w:rPr>
      </w:pPr>
      <w:r w:rsidRPr="00E15009">
        <w:rPr>
          <w:rFonts w:ascii="Avenir Light Oblique" w:eastAsia="Arial" w:hAnsi="Avenir Light Oblique" w:cs="Arial"/>
          <w:i/>
          <w:iCs/>
          <w:color w:val="333333"/>
          <w:szCs w:val="24"/>
        </w:rPr>
        <w:lastRenderedPageBreak/>
        <w:t>Act of teaching</w:t>
      </w:r>
    </w:p>
    <w:p w14:paraId="388DF244" w14:textId="77777777" w:rsidR="00DA3CDD" w:rsidRPr="00E15009" w:rsidRDefault="00DA3CDD" w:rsidP="00DA3CDD">
      <w:pPr>
        <w:pStyle w:val="Normal1"/>
        <w:numPr>
          <w:ilvl w:val="0"/>
          <w:numId w:val="34"/>
        </w:numPr>
        <w:ind w:hanging="359"/>
        <w:contextualSpacing/>
        <w:rPr>
          <w:rFonts w:ascii="Avenir Light Oblique" w:eastAsia="Arial" w:hAnsi="Avenir Light Oblique" w:cs="Arial"/>
          <w:i/>
          <w:iCs/>
          <w:sz w:val="16"/>
          <w:szCs w:val="16"/>
        </w:rPr>
      </w:pPr>
      <w:r w:rsidRPr="00E15009">
        <w:rPr>
          <w:rFonts w:ascii="Avenir Light Oblique" w:eastAsia="Arial" w:hAnsi="Avenir Light Oblique" w:cs="Arial"/>
          <w:i/>
          <w:iCs/>
          <w:color w:val="333333"/>
          <w:sz w:val="16"/>
          <w:szCs w:val="16"/>
        </w:rPr>
        <w:t xml:space="preserve">Planning for Learning. Creates useable lessons and unit plans based on knowledge of the discipline, students, and curricular goals. </w:t>
      </w:r>
    </w:p>
    <w:tbl>
      <w:tblPr>
        <w:tblW w:w="964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410"/>
        <w:gridCol w:w="2410"/>
        <w:gridCol w:w="2411"/>
      </w:tblGrid>
      <w:tr w:rsidR="00DA3CDD" w:rsidRPr="00E15009" w14:paraId="21E1227C" w14:textId="77777777" w:rsidTr="00F367D7">
        <w:trPr>
          <w:trHeight w:val="200"/>
        </w:trPr>
        <w:tc>
          <w:tcPr>
            <w:tcW w:w="2410" w:type="dxa"/>
          </w:tcPr>
          <w:p w14:paraId="3893FA16"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Unacceptable</w:t>
            </w:r>
          </w:p>
        </w:tc>
        <w:tc>
          <w:tcPr>
            <w:tcW w:w="2410" w:type="dxa"/>
          </w:tcPr>
          <w:p w14:paraId="1FEE009A"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Emergent</w:t>
            </w:r>
          </w:p>
        </w:tc>
        <w:tc>
          <w:tcPr>
            <w:tcW w:w="2410" w:type="dxa"/>
          </w:tcPr>
          <w:p w14:paraId="0899C8EC"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Sufficient</w:t>
            </w:r>
          </w:p>
        </w:tc>
        <w:tc>
          <w:tcPr>
            <w:tcW w:w="2411" w:type="dxa"/>
          </w:tcPr>
          <w:p w14:paraId="0EBDC953"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Advanced</w:t>
            </w:r>
          </w:p>
        </w:tc>
      </w:tr>
      <w:tr w:rsidR="00DA3CDD" w:rsidRPr="00E15009" w14:paraId="7D72444D" w14:textId="77777777" w:rsidTr="00F367D7">
        <w:trPr>
          <w:trHeight w:val="160"/>
        </w:trPr>
        <w:tc>
          <w:tcPr>
            <w:tcW w:w="2410" w:type="dxa"/>
          </w:tcPr>
          <w:p w14:paraId="54F4C4C4" w14:textId="77777777" w:rsidR="00DA3CDD" w:rsidRPr="00E15009" w:rsidRDefault="00DA3CDD" w:rsidP="00F367D7">
            <w:pPr>
              <w:pStyle w:val="Normal1"/>
              <w:rPr>
                <w:rFonts w:ascii="Avenir Light Oblique" w:hAnsi="Avenir Light Oblique"/>
                <w:i/>
                <w:iCs/>
                <w:sz w:val="20"/>
              </w:rPr>
            </w:pPr>
            <w:r w:rsidRPr="00E15009">
              <w:rPr>
                <w:rFonts w:ascii="Avenir Light Oblique" w:hAnsi="Avenir Light Oblique"/>
                <w:i/>
                <w:iCs/>
                <w:sz w:val="20"/>
              </w:rPr>
              <w:t xml:space="preserve">Instructional activities are randomly chosen or incompletely described or both. The lesson is poorly organized. The lesson plan shows no evidence of scaffolding. There is no continuity between the lesson and the overall unit. Learning objectives are missing from lesson plans; or the assessment plan is incompatible with learning objectives; or these objectives reflect an inappropriate expectation. </w:t>
            </w:r>
          </w:p>
        </w:tc>
        <w:tc>
          <w:tcPr>
            <w:tcW w:w="2410" w:type="dxa"/>
          </w:tcPr>
          <w:p w14:paraId="4D2D6540" w14:textId="77777777" w:rsidR="00DA3CDD" w:rsidRPr="00E15009" w:rsidRDefault="00DA3CDD" w:rsidP="00F367D7">
            <w:pPr>
              <w:pStyle w:val="Normal1"/>
              <w:rPr>
                <w:rFonts w:ascii="Avenir Light Oblique" w:hAnsi="Avenir Light Oblique"/>
                <w:i/>
                <w:iCs/>
                <w:sz w:val="20"/>
              </w:rPr>
            </w:pPr>
            <w:r w:rsidRPr="00E15009">
              <w:rPr>
                <w:rFonts w:ascii="Avenir Light Oblique" w:hAnsi="Avenir Light Oblique"/>
                <w:i/>
                <w:iCs/>
                <w:sz w:val="20"/>
              </w:rPr>
              <w:t xml:space="preserve">Some but not all activities within the lesson plan are aligned with the overall plan and with learning objectives. Instructional activities may be incompletely described.  The learning objectives are present and appropriate. The </w:t>
            </w:r>
          </w:p>
          <w:p w14:paraId="61921E1E" w14:textId="77777777" w:rsidR="00DA3CDD" w:rsidRPr="00E15009" w:rsidRDefault="00DA3CDD" w:rsidP="00F367D7">
            <w:pPr>
              <w:pStyle w:val="Normal1"/>
              <w:rPr>
                <w:rFonts w:ascii="Avenir Light Oblique" w:hAnsi="Avenir Light Oblique"/>
                <w:i/>
                <w:iCs/>
                <w:sz w:val="20"/>
              </w:rPr>
            </w:pPr>
            <w:r w:rsidRPr="00E15009">
              <w:rPr>
                <w:rFonts w:ascii="Avenir Light Oblique" w:hAnsi="Avenir Light Oblique"/>
                <w:i/>
                <w:iCs/>
                <w:sz w:val="20"/>
              </w:rPr>
              <w:t>assessment plan is compatible with most but not all learning objectives.</w:t>
            </w:r>
          </w:p>
          <w:p w14:paraId="3D9A44E2" w14:textId="77777777" w:rsidR="00DA3CDD" w:rsidRPr="00E15009" w:rsidRDefault="00DA3CDD" w:rsidP="00F367D7">
            <w:pPr>
              <w:pStyle w:val="Normal1"/>
              <w:rPr>
                <w:rFonts w:ascii="Avenir Light Oblique" w:hAnsi="Avenir Light Oblique"/>
                <w:i/>
                <w:iCs/>
                <w:sz w:val="20"/>
              </w:rPr>
            </w:pPr>
          </w:p>
          <w:p w14:paraId="62515FBA" w14:textId="77777777" w:rsidR="00DA3CDD" w:rsidRPr="00E15009" w:rsidRDefault="00DA3CDD" w:rsidP="00F367D7">
            <w:pPr>
              <w:pStyle w:val="Normal1"/>
              <w:rPr>
                <w:rFonts w:ascii="Avenir Light Oblique" w:hAnsi="Avenir Light Oblique"/>
                <w:i/>
                <w:iCs/>
                <w:sz w:val="20"/>
              </w:rPr>
            </w:pPr>
          </w:p>
        </w:tc>
        <w:tc>
          <w:tcPr>
            <w:tcW w:w="2410" w:type="dxa"/>
          </w:tcPr>
          <w:p w14:paraId="66D2434D" w14:textId="77777777" w:rsidR="00DA3CDD" w:rsidRPr="00E15009" w:rsidRDefault="00DA3CDD" w:rsidP="00F367D7">
            <w:pPr>
              <w:pStyle w:val="Normal1"/>
              <w:rPr>
                <w:rFonts w:ascii="Avenir Light Oblique" w:hAnsi="Avenir Light Oblique"/>
                <w:i/>
                <w:iCs/>
                <w:sz w:val="20"/>
              </w:rPr>
            </w:pPr>
            <w:r w:rsidRPr="00E15009">
              <w:rPr>
                <w:rFonts w:ascii="Avenir Light Oblique" w:hAnsi="Avenir Light Oblique"/>
                <w:i/>
                <w:iCs/>
                <w:sz w:val="20"/>
              </w:rPr>
              <w:t>All instructional activities are articulated and aligned with the overall plan. Learning objectives are present, expectations are appropriate, and both objectives and expectations represent important discipline-based learning. The assessment plan is compatible with all learning outcomes.</w:t>
            </w:r>
          </w:p>
        </w:tc>
        <w:tc>
          <w:tcPr>
            <w:tcW w:w="2411" w:type="dxa"/>
          </w:tcPr>
          <w:p w14:paraId="2B6CCDEC" w14:textId="77777777" w:rsidR="00DA3CDD" w:rsidRPr="00E15009" w:rsidRDefault="00DA3CDD" w:rsidP="00F367D7">
            <w:pPr>
              <w:pStyle w:val="Normal1"/>
              <w:rPr>
                <w:rFonts w:ascii="Avenir Light Oblique" w:hAnsi="Avenir Light Oblique"/>
                <w:i/>
                <w:iCs/>
                <w:sz w:val="20"/>
              </w:rPr>
            </w:pPr>
            <w:r w:rsidRPr="00E15009">
              <w:rPr>
                <w:rFonts w:ascii="Avenir Light Oblique" w:hAnsi="Avenir Light Oblique"/>
                <w:i/>
                <w:iCs/>
                <w:sz w:val="20"/>
              </w:rPr>
              <w:t>Activities within the lesson plan are carefully articulated in the overall lesson design and provide differentiation for diverse learners.</w:t>
            </w:r>
          </w:p>
          <w:p w14:paraId="08248E43" w14:textId="77777777" w:rsidR="00DA3CDD" w:rsidRPr="00E15009" w:rsidRDefault="00DA3CDD" w:rsidP="00F367D7">
            <w:pPr>
              <w:pStyle w:val="Normal1"/>
              <w:rPr>
                <w:rFonts w:ascii="Avenir Light Oblique" w:hAnsi="Avenir Light Oblique"/>
                <w:i/>
                <w:iCs/>
                <w:sz w:val="20"/>
              </w:rPr>
            </w:pPr>
            <w:r w:rsidRPr="00E15009">
              <w:rPr>
                <w:rFonts w:ascii="Avenir Light Oblique" w:hAnsi="Avenir Light Oblique"/>
                <w:i/>
                <w:iCs/>
                <w:sz w:val="20"/>
              </w:rPr>
              <w:t>Objectives are present, set high expectations, and represent important discipline-based learning. The assessment plan is fully compatible with all learning objectives and provides alternatives for individual students as needed.</w:t>
            </w:r>
          </w:p>
        </w:tc>
      </w:tr>
      <w:tr w:rsidR="00DA3CDD" w:rsidRPr="00E15009" w14:paraId="776B400F" w14:textId="77777777" w:rsidTr="00F367D7">
        <w:trPr>
          <w:trHeight w:val="180"/>
        </w:trPr>
        <w:tc>
          <w:tcPr>
            <w:tcW w:w="2410" w:type="dxa"/>
          </w:tcPr>
          <w:p w14:paraId="23B3455F"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0</w:t>
            </w:r>
          </w:p>
        </w:tc>
        <w:tc>
          <w:tcPr>
            <w:tcW w:w="2410" w:type="dxa"/>
          </w:tcPr>
          <w:p w14:paraId="2F7909AE"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1</w:t>
            </w:r>
          </w:p>
        </w:tc>
        <w:tc>
          <w:tcPr>
            <w:tcW w:w="2410" w:type="dxa"/>
          </w:tcPr>
          <w:p w14:paraId="51752C94"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2</w:t>
            </w:r>
          </w:p>
        </w:tc>
        <w:tc>
          <w:tcPr>
            <w:tcW w:w="2411" w:type="dxa"/>
          </w:tcPr>
          <w:p w14:paraId="173C17D7" w14:textId="77777777" w:rsidR="00DA3CDD" w:rsidRPr="00E15009" w:rsidRDefault="00DA3CDD" w:rsidP="00F367D7">
            <w:pPr>
              <w:pStyle w:val="Normal1"/>
              <w:jc w:val="center"/>
              <w:rPr>
                <w:rFonts w:ascii="Avenir Light Oblique" w:hAnsi="Avenir Light Oblique"/>
                <w:i/>
                <w:iCs/>
              </w:rPr>
            </w:pPr>
            <w:r w:rsidRPr="00E15009">
              <w:rPr>
                <w:rFonts w:ascii="Avenir Light Oblique" w:eastAsia="Arial" w:hAnsi="Avenir Light Oblique" w:cs="Arial"/>
                <w:i/>
                <w:iCs/>
                <w:sz w:val="20"/>
              </w:rPr>
              <w:t>3</w:t>
            </w:r>
          </w:p>
        </w:tc>
      </w:tr>
    </w:tbl>
    <w:p w14:paraId="68857F0D" w14:textId="77777777" w:rsidR="00DA3CDD" w:rsidRDefault="00DA3CDD" w:rsidP="00DA3CDD">
      <w:pPr>
        <w:pStyle w:val="Normal1"/>
        <w:contextualSpacing/>
        <w:rPr>
          <w:rFonts w:ascii="Arial" w:eastAsia="Arial" w:hAnsi="Arial" w:cs="Arial"/>
          <w:sz w:val="20"/>
        </w:rPr>
      </w:pPr>
    </w:p>
    <w:p w14:paraId="6467FC73" w14:textId="77777777" w:rsidR="00DA3CDD" w:rsidRDefault="00DA3CDD" w:rsidP="00DA3CDD">
      <w:pPr>
        <w:rPr>
          <w:rFonts w:ascii="Arial" w:eastAsia="Arial" w:hAnsi="Arial" w:cs="Arial"/>
          <w:b/>
          <w:color w:val="333333"/>
          <w:sz w:val="20"/>
        </w:rPr>
      </w:pPr>
      <w:r>
        <w:rPr>
          <w:rFonts w:ascii="Arial" w:eastAsia="Arial" w:hAnsi="Arial" w:cs="Arial"/>
          <w:b/>
          <w:color w:val="333333"/>
          <w:sz w:val="20"/>
        </w:rPr>
        <w:br w:type="page"/>
      </w:r>
    </w:p>
    <w:p w14:paraId="044CA2BF" w14:textId="77777777" w:rsidR="00DA3CDD" w:rsidRPr="009F3EDD" w:rsidRDefault="00DA3CDD" w:rsidP="00DA3CDD">
      <w:pPr>
        <w:pStyle w:val="Normal1"/>
        <w:numPr>
          <w:ilvl w:val="0"/>
          <w:numId w:val="34"/>
        </w:numPr>
        <w:ind w:hanging="359"/>
        <w:contextualSpacing/>
        <w:rPr>
          <w:rFonts w:ascii="Avenir Light Oblique" w:eastAsia="Arial" w:hAnsi="Avenir Light Oblique" w:cs="Arial"/>
          <w:i/>
          <w:iCs/>
          <w:sz w:val="20"/>
        </w:rPr>
      </w:pPr>
      <w:r w:rsidRPr="009F3EDD">
        <w:rPr>
          <w:rFonts w:ascii="Avenir Light Oblique" w:eastAsia="Arial" w:hAnsi="Avenir Light Oblique" w:cs="Arial"/>
          <w:i/>
          <w:iCs/>
          <w:color w:val="333333"/>
          <w:sz w:val="20"/>
        </w:rPr>
        <w:lastRenderedPageBreak/>
        <w:t xml:space="preserve">Responsive Teaching. Skillfully implements lessons that are flexible and intentional to meet individual student needs. </w:t>
      </w:r>
    </w:p>
    <w:tbl>
      <w:tblPr>
        <w:tblW w:w="964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410"/>
        <w:gridCol w:w="2410"/>
        <w:gridCol w:w="2411"/>
      </w:tblGrid>
      <w:tr w:rsidR="00DA3CDD" w:rsidRPr="009F3EDD" w14:paraId="545F87E0" w14:textId="77777777" w:rsidTr="00F367D7">
        <w:trPr>
          <w:trHeight w:val="200"/>
        </w:trPr>
        <w:tc>
          <w:tcPr>
            <w:tcW w:w="2410" w:type="dxa"/>
          </w:tcPr>
          <w:p w14:paraId="0B0C1A22"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Unacceptable</w:t>
            </w:r>
          </w:p>
        </w:tc>
        <w:tc>
          <w:tcPr>
            <w:tcW w:w="2410" w:type="dxa"/>
          </w:tcPr>
          <w:p w14:paraId="6A534C49"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Emergent</w:t>
            </w:r>
          </w:p>
        </w:tc>
        <w:tc>
          <w:tcPr>
            <w:tcW w:w="2410" w:type="dxa"/>
          </w:tcPr>
          <w:p w14:paraId="18A286BB"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Sufficient</w:t>
            </w:r>
          </w:p>
        </w:tc>
        <w:tc>
          <w:tcPr>
            <w:tcW w:w="2411" w:type="dxa"/>
          </w:tcPr>
          <w:p w14:paraId="2E17713A"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Advanced</w:t>
            </w:r>
          </w:p>
        </w:tc>
      </w:tr>
      <w:tr w:rsidR="00DA3CDD" w:rsidRPr="009F3EDD" w14:paraId="18ECF236" w14:textId="77777777" w:rsidTr="00F367D7">
        <w:trPr>
          <w:trHeight w:val="160"/>
        </w:trPr>
        <w:tc>
          <w:tcPr>
            <w:tcW w:w="2410" w:type="dxa"/>
          </w:tcPr>
          <w:p w14:paraId="6FEC72FD" w14:textId="77777777" w:rsidR="00DA3CDD" w:rsidRPr="009F3EDD" w:rsidRDefault="00DA3CDD" w:rsidP="00F367D7">
            <w:pPr>
              <w:pStyle w:val="Normal1"/>
              <w:rPr>
                <w:rFonts w:ascii="Avenir Light Oblique" w:hAnsi="Avenir Light Oblique"/>
                <w:i/>
                <w:iCs/>
                <w:sz w:val="20"/>
              </w:rPr>
            </w:pPr>
            <w:r w:rsidRPr="009F3EDD">
              <w:rPr>
                <w:rFonts w:ascii="Avenir Light Oblique" w:hAnsi="Avenir Light Oblique"/>
                <w:i/>
                <w:iCs/>
                <w:sz w:val="20"/>
              </w:rPr>
              <w:t xml:space="preserve">Lacks a plan for instruction or teaching reflects a failure to execute the lesson plan. </w:t>
            </w:r>
          </w:p>
          <w:p w14:paraId="5D045336" w14:textId="77777777" w:rsidR="00DA3CDD" w:rsidRPr="009F3EDD" w:rsidRDefault="00DA3CDD" w:rsidP="00F367D7">
            <w:pPr>
              <w:pStyle w:val="Normal1"/>
              <w:rPr>
                <w:rFonts w:ascii="Avenir Light Oblique" w:hAnsi="Avenir Light Oblique"/>
                <w:i/>
                <w:iCs/>
                <w:sz w:val="20"/>
              </w:rPr>
            </w:pPr>
            <w:r w:rsidRPr="009F3EDD">
              <w:rPr>
                <w:rFonts w:ascii="Avenir Light Oblique" w:hAnsi="Avenir Light Oblique"/>
                <w:i/>
                <w:iCs/>
                <w:sz w:val="20"/>
              </w:rPr>
              <w:t>Or rigidly adheres to a lesson plan regardless of evidence from students or in the classroom that the lesson is not working. Is inflexible in adapting plans based on students’ current behaviors, interests, or needs. Does not notice when something needs to be done differently.</w:t>
            </w:r>
          </w:p>
          <w:p w14:paraId="09F92FD6" w14:textId="77777777" w:rsidR="00DA3CDD" w:rsidRPr="009F3EDD" w:rsidRDefault="00DA3CDD" w:rsidP="00F367D7">
            <w:pPr>
              <w:pStyle w:val="Normal1"/>
              <w:rPr>
                <w:rFonts w:ascii="Avenir Light Oblique" w:hAnsi="Avenir Light Oblique"/>
                <w:i/>
                <w:iCs/>
                <w:sz w:val="20"/>
              </w:rPr>
            </w:pPr>
          </w:p>
          <w:p w14:paraId="37ACE9D4" w14:textId="77777777" w:rsidR="00DA3CDD" w:rsidRPr="009F3EDD" w:rsidRDefault="00DA3CDD" w:rsidP="00F367D7">
            <w:pPr>
              <w:pStyle w:val="Normal1"/>
              <w:rPr>
                <w:rFonts w:ascii="Avenir Light Oblique" w:hAnsi="Avenir Light Oblique"/>
                <w:i/>
                <w:iCs/>
                <w:sz w:val="20"/>
              </w:rPr>
            </w:pPr>
          </w:p>
        </w:tc>
        <w:tc>
          <w:tcPr>
            <w:tcW w:w="2410" w:type="dxa"/>
          </w:tcPr>
          <w:p w14:paraId="7F932F9F" w14:textId="77777777" w:rsidR="00DA3CDD" w:rsidRPr="009F3EDD" w:rsidRDefault="00DA3CDD" w:rsidP="00F367D7">
            <w:pPr>
              <w:pStyle w:val="Normal1"/>
              <w:rPr>
                <w:rFonts w:ascii="Avenir Light Oblique" w:hAnsi="Avenir Light Oblique"/>
                <w:i/>
                <w:iCs/>
                <w:sz w:val="20"/>
              </w:rPr>
            </w:pPr>
            <w:r w:rsidRPr="009F3EDD">
              <w:rPr>
                <w:rFonts w:ascii="Avenir Light Oblique" w:hAnsi="Avenir Light Oblique"/>
                <w:i/>
                <w:iCs/>
                <w:sz w:val="20"/>
              </w:rPr>
              <w:t>Teaching has partially implemented the plan for instruction. Does not consistently notice all relevant student responses, behavior, interests, or needs. Makes limited adjustments in lessons based on those student responses that were observed.</w:t>
            </w:r>
          </w:p>
          <w:p w14:paraId="4C96DD26" w14:textId="77777777" w:rsidR="00DA3CDD" w:rsidRPr="009F3EDD" w:rsidRDefault="00DA3CDD" w:rsidP="00F367D7">
            <w:pPr>
              <w:pStyle w:val="Normal1"/>
              <w:rPr>
                <w:rFonts w:ascii="Avenir Light Oblique" w:hAnsi="Avenir Light Oblique"/>
                <w:i/>
                <w:iCs/>
                <w:sz w:val="20"/>
              </w:rPr>
            </w:pPr>
          </w:p>
          <w:p w14:paraId="52AED458" w14:textId="77777777" w:rsidR="00DA3CDD" w:rsidRPr="009F3EDD" w:rsidRDefault="00DA3CDD" w:rsidP="00F367D7">
            <w:pPr>
              <w:pStyle w:val="Normal1"/>
              <w:rPr>
                <w:rFonts w:ascii="Avenir Light Oblique" w:hAnsi="Avenir Light Oblique"/>
                <w:i/>
                <w:iCs/>
                <w:sz w:val="20"/>
              </w:rPr>
            </w:pPr>
          </w:p>
        </w:tc>
        <w:tc>
          <w:tcPr>
            <w:tcW w:w="2410" w:type="dxa"/>
          </w:tcPr>
          <w:p w14:paraId="18151022" w14:textId="77777777" w:rsidR="00DA3CDD" w:rsidRPr="009F3EDD" w:rsidRDefault="00DA3CDD" w:rsidP="00F367D7">
            <w:pPr>
              <w:pStyle w:val="Normal1"/>
              <w:rPr>
                <w:rFonts w:ascii="Avenir Light Oblique" w:hAnsi="Avenir Light Oblique"/>
                <w:i/>
                <w:iCs/>
                <w:sz w:val="20"/>
              </w:rPr>
            </w:pPr>
            <w:r w:rsidRPr="009F3EDD">
              <w:rPr>
                <w:rFonts w:ascii="Avenir Light Oblique" w:hAnsi="Avenir Light Oblique"/>
                <w:i/>
                <w:iCs/>
                <w:sz w:val="20"/>
              </w:rPr>
              <w:t>Has a plan for instruction and follows that plan. Notices most student responses to the lesson, and makes sufficient adaptations so that students remain engaged. The majority of students are engaged in the lesson from start to finish.</w:t>
            </w:r>
          </w:p>
        </w:tc>
        <w:tc>
          <w:tcPr>
            <w:tcW w:w="2411" w:type="dxa"/>
          </w:tcPr>
          <w:p w14:paraId="7B18ABDC" w14:textId="77777777" w:rsidR="00DA3CDD" w:rsidRPr="009F3EDD" w:rsidRDefault="00DA3CDD" w:rsidP="00F367D7">
            <w:pPr>
              <w:pStyle w:val="Normal1"/>
              <w:rPr>
                <w:rFonts w:ascii="Avenir Light Oblique" w:hAnsi="Avenir Light Oblique"/>
                <w:i/>
                <w:iCs/>
                <w:sz w:val="20"/>
              </w:rPr>
            </w:pPr>
            <w:r w:rsidRPr="009F3EDD">
              <w:rPr>
                <w:rFonts w:ascii="Avenir Light Oblique" w:hAnsi="Avenir Light Oblique"/>
                <w:i/>
                <w:iCs/>
                <w:sz w:val="20"/>
              </w:rPr>
              <w:t xml:space="preserve">Follows the plan for instruction and ‘thinks on their feet’ to adjust to students during the lesson. Shows a keen understanding of individual students’ experience of the lesson. </w:t>
            </w:r>
          </w:p>
          <w:p w14:paraId="7C860A02" w14:textId="77777777" w:rsidR="00DA3CDD" w:rsidRPr="009F3EDD" w:rsidRDefault="00DA3CDD" w:rsidP="00F367D7">
            <w:pPr>
              <w:pStyle w:val="Normal1"/>
              <w:rPr>
                <w:rFonts w:ascii="Avenir Light Oblique" w:hAnsi="Avenir Light Oblique"/>
                <w:i/>
                <w:iCs/>
                <w:sz w:val="20"/>
              </w:rPr>
            </w:pPr>
            <w:r w:rsidRPr="009F3EDD">
              <w:rPr>
                <w:rFonts w:ascii="Avenir Light Oblique" w:hAnsi="Avenir Light Oblique"/>
                <w:i/>
                <w:iCs/>
                <w:sz w:val="20"/>
              </w:rPr>
              <w:t>Adaptations are effective. The majority of students are engaged in the lesson from start to finish.</w:t>
            </w:r>
          </w:p>
          <w:p w14:paraId="3D3AEEEE" w14:textId="77777777" w:rsidR="00DA3CDD" w:rsidRPr="009F3EDD" w:rsidRDefault="00DA3CDD" w:rsidP="00F367D7">
            <w:pPr>
              <w:pStyle w:val="Normal1"/>
              <w:rPr>
                <w:rFonts w:ascii="Avenir Light Oblique" w:hAnsi="Avenir Light Oblique"/>
                <w:i/>
                <w:iCs/>
                <w:sz w:val="20"/>
              </w:rPr>
            </w:pPr>
          </w:p>
        </w:tc>
      </w:tr>
      <w:tr w:rsidR="00DA3CDD" w:rsidRPr="009F3EDD" w14:paraId="1AC20079" w14:textId="77777777" w:rsidTr="00F367D7">
        <w:trPr>
          <w:trHeight w:val="180"/>
        </w:trPr>
        <w:tc>
          <w:tcPr>
            <w:tcW w:w="2410" w:type="dxa"/>
          </w:tcPr>
          <w:p w14:paraId="5514BB9C"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0</w:t>
            </w:r>
          </w:p>
        </w:tc>
        <w:tc>
          <w:tcPr>
            <w:tcW w:w="2410" w:type="dxa"/>
          </w:tcPr>
          <w:p w14:paraId="176E4024"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1</w:t>
            </w:r>
          </w:p>
        </w:tc>
        <w:tc>
          <w:tcPr>
            <w:tcW w:w="2410" w:type="dxa"/>
          </w:tcPr>
          <w:p w14:paraId="7B9F7134"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2</w:t>
            </w:r>
          </w:p>
        </w:tc>
        <w:tc>
          <w:tcPr>
            <w:tcW w:w="2411" w:type="dxa"/>
          </w:tcPr>
          <w:p w14:paraId="2EC6C6B6"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3</w:t>
            </w:r>
          </w:p>
        </w:tc>
      </w:tr>
    </w:tbl>
    <w:p w14:paraId="222584E4" w14:textId="77777777" w:rsidR="00DA3CDD" w:rsidRPr="009F3EDD" w:rsidRDefault="00DA3CDD" w:rsidP="00DA3CDD">
      <w:pPr>
        <w:pStyle w:val="Normal1"/>
        <w:contextualSpacing/>
        <w:rPr>
          <w:rFonts w:ascii="Avenir Light Oblique" w:eastAsia="Arial" w:hAnsi="Avenir Light Oblique" w:cs="Arial"/>
          <w:i/>
          <w:iCs/>
          <w:sz w:val="20"/>
        </w:rPr>
      </w:pPr>
    </w:p>
    <w:p w14:paraId="1467D84D" w14:textId="77777777" w:rsidR="00DA3CDD" w:rsidRPr="009F3EDD" w:rsidRDefault="00DA3CDD" w:rsidP="00DA3CDD">
      <w:pPr>
        <w:pStyle w:val="Normal1"/>
        <w:contextualSpacing/>
        <w:rPr>
          <w:rFonts w:ascii="Avenir Light Oblique" w:eastAsia="Arial" w:hAnsi="Avenir Light Oblique" w:cs="Arial"/>
          <w:i/>
          <w:iCs/>
          <w:sz w:val="20"/>
        </w:rPr>
      </w:pPr>
    </w:p>
    <w:p w14:paraId="6EE1C1A9" w14:textId="77777777" w:rsidR="00DA3CDD" w:rsidRPr="009F3EDD" w:rsidRDefault="00DA3CDD" w:rsidP="00DA3CDD">
      <w:pPr>
        <w:pStyle w:val="Normal1"/>
        <w:numPr>
          <w:ilvl w:val="0"/>
          <w:numId w:val="34"/>
        </w:numPr>
        <w:ind w:hanging="359"/>
        <w:contextualSpacing/>
        <w:rPr>
          <w:rFonts w:ascii="Avenir Light Oblique" w:eastAsia="Arial" w:hAnsi="Avenir Light Oblique" w:cs="Arial"/>
          <w:i/>
          <w:iCs/>
          <w:sz w:val="20"/>
        </w:rPr>
      </w:pPr>
      <w:r w:rsidRPr="009F3EDD">
        <w:rPr>
          <w:rFonts w:ascii="Avenir Light Oblique" w:eastAsia="Arial" w:hAnsi="Avenir Light Oblique" w:cs="Arial"/>
          <w:i/>
          <w:iCs/>
          <w:sz w:val="20"/>
        </w:rPr>
        <w:t xml:space="preserve">Assessment. Uses informal and formal assessments to inform instruction and support continuous development of all students. </w:t>
      </w:r>
    </w:p>
    <w:tbl>
      <w:tblPr>
        <w:tblW w:w="964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410"/>
        <w:gridCol w:w="2410"/>
        <w:gridCol w:w="2411"/>
      </w:tblGrid>
      <w:tr w:rsidR="00DA3CDD" w:rsidRPr="009F3EDD" w14:paraId="69244E6B" w14:textId="77777777" w:rsidTr="00F367D7">
        <w:trPr>
          <w:trHeight w:val="200"/>
        </w:trPr>
        <w:tc>
          <w:tcPr>
            <w:tcW w:w="2410" w:type="dxa"/>
          </w:tcPr>
          <w:p w14:paraId="65CF595E"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Unacceptable</w:t>
            </w:r>
          </w:p>
        </w:tc>
        <w:tc>
          <w:tcPr>
            <w:tcW w:w="2410" w:type="dxa"/>
          </w:tcPr>
          <w:p w14:paraId="5EA4576B"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Emergent</w:t>
            </w:r>
          </w:p>
        </w:tc>
        <w:tc>
          <w:tcPr>
            <w:tcW w:w="2410" w:type="dxa"/>
          </w:tcPr>
          <w:p w14:paraId="61BA8FC4"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Sufficient</w:t>
            </w:r>
          </w:p>
        </w:tc>
        <w:tc>
          <w:tcPr>
            <w:tcW w:w="2411" w:type="dxa"/>
          </w:tcPr>
          <w:p w14:paraId="4D2A419F"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Advanced</w:t>
            </w:r>
          </w:p>
        </w:tc>
      </w:tr>
      <w:tr w:rsidR="00DA3CDD" w:rsidRPr="009F3EDD" w14:paraId="0B21D0DC" w14:textId="77777777" w:rsidTr="00F367D7">
        <w:trPr>
          <w:trHeight w:val="160"/>
        </w:trPr>
        <w:tc>
          <w:tcPr>
            <w:tcW w:w="2410" w:type="dxa"/>
          </w:tcPr>
          <w:p w14:paraId="30E16106"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Does not implement assessments into lessons.  Does not understand the role of assessment in instruction. Never uses assessment information in making decisions about instruction.</w:t>
            </w:r>
          </w:p>
          <w:p w14:paraId="5153EA36" w14:textId="77777777" w:rsidR="00DA3CDD" w:rsidRPr="009F3EDD" w:rsidRDefault="00DA3CDD" w:rsidP="00F367D7">
            <w:pPr>
              <w:pStyle w:val="Normal1"/>
              <w:rPr>
                <w:rFonts w:ascii="Avenir Light Oblique" w:hAnsi="Avenir Light Oblique"/>
                <w:i/>
                <w:iCs/>
              </w:rPr>
            </w:pPr>
          </w:p>
        </w:tc>
        <w:tc>
          <w:tcPr>
            <w:tcW w:w="2410" w:type="dxa"/>
          </w:tcPr>
          <w:p w14:paraId="1B4CFAF4"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Implements assessment at least some of the time while teaching, but does not consistently use assessment results to inform future instructional decision-making.</w:t>
            </w:r>
          </w:p>
          <w:p w14:paraId="7344143E" w14:textId="77777777" w:rsidR="00DA3CDD" w:rsidRPr="009F3EDD" w:rsidRDefault="00DA3CDD" w:rsidP="00F367D7">
            <w:pPr>
              <w:pStyle w:val="Normal1"/>
              <w:rPr>
                <w:rFonts w:ascii="Avenir Light Oblique" w:hAnsi="Avenir Light Oblique"/>
                <w:i/>
                <w:iCs/>
              </w:rPr>
            </w:pPr>
          </w:p>
        </w:tc>
        <w:tc>
          <w:tcPr>
            <w:tcW w:w="2410" w:type="dxa"/>
          </w:tcPr>
          <w:p w14:paraId="15C971CE" w14:textId="77777777" w:rsidR="00DA3CDD" w:rsidRPr="009F3EDD" w:rsidRDefault="00DA3CDD" w:rsidP="00F367D7">
            <w:pPr>
              <w:pStyle w:val="Normal1"/>
              <w:rPr>
                <w:rFonts w:ascii="Avenir Light Oblique" w:hAnsi="Avenir Light Oblique"/>
                <w:i/>
                <w:iCs/>
                <w:sz w:val="20"/>
              </w:rPr>
            </w:pPr>
            <w:r w:rsidRPr="009F3EDD">
              <w:rPr>
                <w:rFonts w:ascii="Avenir Light Oblique" w:hAnsi="Avenir Light Oblique"/>
                <w:i/>
                <w:iCs/>
                <w:sz w:val="20"/>
              </w:rPr>
              <w:t>Implements assessment regularly and uses assessment results in subsequent planning and decision-making.</w:t>
            </w:r>
          </w:p>
        </w:tc>
        <w:tc>
          <w:tcPr>
            <w:tcW w:w="2411" w:type="dxa"/>
          </w:tcPr>
          <w:p w14:paraId="6C1FB93C"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Understands the cycle of assessment and embeds multiple forms of assessments throughout lessons in an ongoing manner. Routinely uses that information in instructional planning and decision-making.</w:t>
            </w:r>
          </w:p>
          <w:p w14:paraId="181224FE" w14:textId="77777777" w:rsidR="00DA3CDD" w:rsidRPr="009F3EDD" w:rsidRDefault="00DA3CDD" w:rsidP="00F367D7">
            <w:pPr>
              <w:pStyle w:val="Normal1"/>
              <w:rPr>
                <w:rFonts w:ascii="Avenir Light Oblique" w:hAnsi="Avenir Light Oblique"/>
                <w:i/>
                <w:iCs/>
              </w:rPr>
            </w:pPr>
            <w:r w:rsidRPr="009F3EDD">
              <w:rPr>
                <w:rFonts w:ascii="Avenir Light Oblique" w:eastAsia="Arial" w:hAnsi="Avenir Light Oblique" w:cs="Arial"/>
                <w:i/>
                <w:iCs/>
                <w:sz w:val="20"/>
              </w:rPr>
              <w:t>Assessment drives decision-making.</w:t>
            </w:r>
          </w:p>
        </w:tc>
      </w:tr>
      <w:tr w:rsidR="00DA3CDD" w:rsidRPr="009F3EDD" w14:paraId="65E1A65C" w14:textId="77777777" w:rsidTr="00F367D7">
        <w:trPr>
          <w:trHeight w:val="180"/>
        </w:trPr>
        <w:tc>
          <w:tcPr>
            <w:tcW w:w="2410" w:type="dxa"/>
          </w:tcPr>
          <w:p w14:paraId="2B563E52"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0</w:t>
            </w:r>
          </w:p>
        </w:tc>
        <w:tc>
          <w:tcPr>
            <w:tcW w:w="2410" w:type="dxa"/>
          </w:tcPr>
          <w:p w14:paraId="26A1A4AF"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1</w:t>
            </w:r>
          </w:p>
        </w:tc>
        <w:tc>
          <w:tcPr>
            <w:tcW w:w="2410" w:type="dxa"/>
          </w:tcPr>
          <w:p w14:paraId="22379FB3"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2</w:t>
            </w:r>
          </w:p>
        </w:tc>
        <w:tc>
          <w:tcPr>
            <w:tcW w:w="2411" w:type="dxa"/>
          </w:tcPr>
          <w:p w14:paraId="4AF64C80"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3</w:t>
            </w:r>
          </w:p>
        </w:tc>
      </w:tr>
    </w:tbl>
    <w:p w14:paraId="1CB80BCA" w14:textId="77777777" w:rsidR="00DA3CDD" w:rsidRDefault="00DA3CDD" w:rsidP="00DA3CDD">
      <w:pPr>
        <w:pStyle w:val="Normal1"/>
        <w:contextualSpacing/>
        <w:rPr>
          <w:rFonts w:ascii="Arial" w:eastAsia="Arial" w:hAnsi="Arial" w:cs="Arial"/>
          <w:sz w:val="20"/>
        </w:rPr>
      </w:pPr>
    </w:p>
    <w:p w14:paraId="5BA8FB3B" w14:textId="77777777" w:rsidR="00DA3CDD" w:rsidRDefault="00DA3CDD" w:rsidP="00DA3CDD">
      <w:pPr>
        <w:pStyle w:val="Normal1"/>
      </w:pPr>
    </w:p>
    <w:p w14:paraId="7CBADEC5" w14:textId="77777777" w:rsidR="00DA3CDD" w:rsidRDefault="00DA3CDD" w:rsidP="00DA3CDD">
      <w:pPr>
        <w:rPr>
          <w:rFonts w:ascii="Arial" w:eastAsia="Arial" w:hAnsi="Arial" w:cs="Arial"/>
          <w:b/>
        </w:rPr>
      </w:pPr>
      <w:r>
        <w:rPr>
          <w:rFonts w:ascii="Arial" w:eastAsia="Arial" w:hAnsi="Arial" w:cs="Arial"/>
          <w:b/>
        </w:rPr>
        <w:br w:type="page"/>
      </w:r>
    </w:p>
    <w:p w14:paraId="50DC0C2C" w14:textId="6EE06842" w:rsidR="00DA3CDD" w:rsidRPr="009F3EDD" w:rsidRDefault="00DA3CDD" w:rsidP="00DA3CDD">
      <w:pPr>
        <w:pStyle w:val="Normal1"/>
        <w:rPr>
          <w:rFonts w:ascii="Avenir Light Oblique" w:hAnsi="Avenir Light Oblique"/>
          <w:i/>
          <w:iCs/>
          <w:szCs w:val="24"/>
        </w:rPr>
      </w:pPr>
      <w:r w:rsidRPr="009F3EDD">
        <w:rPr>
          <w:rFonts w:ascii="Avenir Light Oblique" w:eastAsia="Arial" w:hAnsi="Avenir Light Oblique" w:cs="Arial"/>
          <w:i/>
          <w:iCs/>
          <w:szCs w:val="24"/>
        </w:rPr>
        <w:lastRenderedPageBreak/>
        <w:t>Relationships and Inclusion</w:t>
      </w:r>
    </w:p>
    <w:p w14:paraId="24CBC8A8" w14:textId="77777777" w:rsidR="00DA3CDD" w:rsidRPr="009F3EDD" w:rsidRDefault="00DA3CDD" w:rsidP="00DA3CDD">
      <w:pPr>
        <w:pStyle w:val="Normal1"/>
        <w:numPr>
          <w:ilvl w:val="0"/>
          <w:numId w:val="34"/>
        </w:numPr>
        <w:ind w:hanging="359"/>
        <w:contextualSpacing/>
        <w:rPr>
          <w:rFonts w:ascii="Avenir Light Oblique" w:eastAsia="Arial" w:hAnsi="Avenir Light Oblique" w:cs="Arial"/>
          <w:i/>
          <w:iCs/>
          <w:color w:val="333333"/>
          <w:sz w:val="20"/>
        </w:rPr>
      </w:pPr>
      <w:r w:rsidRPr="009F3EDD">
        <w:rPr>
          <w:rFonts w:ascii="Avenir Light Oblique" w:eastAsia="Arial" w:hAnsi="Avenir Light Oblique" w:cs="Arial"/>
          <w:i/>
          <w:iCs/>
          <w:color w:val="333333"/>
          <w:sz w:val="20"/>
        </w:rPr>
        <w:t xml:space="preserve">Relationships with Students. Develops and maintains rapport with individual and groups of students. </w:t>
      </w:r>
    </w:p>
    <w:tbl>
      <w:tblPr>
        <w:tblW w:w="964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410"/>
        <w:gridCol w:w="2410"/>
        <w:gridCol w:w="2411"/>
      </w:tblGrid>
      <w:tr w:rsidR="00DA3CDD" w:rsidRPr="009F3EDD" w14:paraId="0E0A6CF4" w14:textId="77777777" w:rsidTr="00F367D7">
        <w:trPr>
          <w:trHeight w:val="200"/>
        </w:trPr>
        <w:tc>
          <w:tcPr>
            <w:tcW w:w="2410" w:type="dxa"/>
          </w:tcPr>
          <w:p w14:paraId="38DD9240"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Unacceptable</w:t>
            </w:r>
          </w:p>
        </w:tc>
        <w:tc>
          <w:tcPr>
            <w:tcW w:w="2410" w:type="dxa"/>
          </w:tcPr>
          <w:p w14:paraId="27406416"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Emergent</w:t>
            </w:r>
          </w:p>
        </w:tc>
        <w:tc>
          <w:tcPr>
            <w:tcW w:w="2410" w:type="dxa"/>
          </w:tcPr>
          <w:p w14:paraId="6C4C7ABA"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Sufficient</w:t>
            </w:r>
          </w:p>
        </w:tc>
        <w:tc>
          <w:tcPr>
            <w:tcW w:w="2411" w:type="dxa"/>
          </w:tcPr>
          <w:p w14:paraId="4D0D3080"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Advanced</w:t>
            </w:r>
          </w:p>
        </w:tc>
      </w:tr>
      <w:tr w:rsidR="00DA3CDD" w:rsidRPr="009F3EDD" w14:paraId="5FF7DA74" w14:textId="77777777" w:rsidTr="00F367D7">
        <w:trPr>
          <w:trHeight w:val="160"/>
        </w:trPr>
        <w:tc>
          <w:tcPr>
            <w:tcW w:w="2410" w:type="dxa"/>
          </w:tcPr>
          <w:p w14:paraId="410286EF"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 xml:space="preserve">Is mean to or yells at students; Publically insults students in class; </w:t>
            </w:r>
          </w:p>
          <w:p w14:paraId="18FF64CE"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Does not appear to like students; Is disengaged from students; Uses sarcasm in interactions with students</w:t>
            </w:r>
          </w:p>
          <w:p w14:paraId="18CAEE7B" w14:textId="77777777" w:rsidR="00DA3CDD" w:rsidRPr="009F3EDD" w:rsidRDefault="00DA3CDD" w:rsidP="00F367D7">
            <w:pPr>
              <w:pStyle w:val="Normal1"/>
              <w:rPr>
                <w:rFonts w:ascii="Avenir Light Oblique" w:hAnsi="Avenir Light Oblique"/>
                <w:i/>
                <w:iCs/>
                <w:sz w:val="20"/>
              </w:rPr>
            </w:pPr>
          </w:p>
        </w:tc>
        <w:tc>
          <w:tcPr>
            <w:tcW w:w="2410" w:type="dxa"/>
          </w:tcPr>
          <w:p w14:paraId="3C2BAEA3" w14:textId="77777777" w:rsidR="00DA3CDD" w:rsidRPr="009F3EDD" w:rsidRDefault="00DA3CDD" w:rsidP="00F367D7">
            <w:pPr>
              <w:pStyle w:val="Normal1"/>
              <w:rPr>
                <w:rFonts w:ascii="Avenir Light Oblique" w:hAnsi="Avenir Light Oblique"/>
                <w:i/>
                <w:iCs/>
                <w:sz w:val="20"/>
              </w:rPr>
            </w:pPr>
            <w:r w:rsidRPr="009F3EDD">
              <w:rPr>
                <w:rFonts w:ascii="Avenir Light Oblique" w:hAnsi="Avenir Light Oblique"/>
                <w:i/>
                <w:iCs/>
                <w:sz w:val="20"/>
              </w:rPr>
              <w:t>Is professional and even mannered in interactions with students; is neither detached from nor emotionally engaged with students; Interactions with students are impersonal, much like speaking to a store clerk or hotel receptionist. May be overly permissive.</w:t>
            </w:r>
          </w:p>
        </w:tc>
        <w:tc>
          <w:tcPr>
            <w:tcW w:w="2410" w:type="dxa"/>
          </w:tcPr>
          <w:p w14:paraId="72D787C4"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Demonstrates empathy with all students in spoken and unspoken communication. Is friendly and professional in interactions. Responds to students’ interactions. Has average expectations for students.</w:t>
            </w:r>
          </w:p>
          <w:p w14:paraId="51806143"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 xml:space="preserve"> </w:t>
            </w:r>
          </w:p>
        </w:tc>
        <w:tc>
          <w:tcPr>
            <w:tcW w:w="2411" w:type="dxa"/>
          </w:tcPr>
          <w:p w14:paraId="4520394E"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Has genuine and warm relationships and communicates high expectations to all students. Demonstrates empathy in unspoken and spoken communication with students. Actively seeks frequent opportunities to engage with students.</w:t>
            </w:r>
          </w:p>
          <w:p w14:paraId="004349BE"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Validates student efforts to learn, gives corrective feedback, and encourages students to try again.</w:t>
            </w:r>
          </w:p>
          <w:p w14:paraId="3070C0C9" w14:textId="77777777" w:rsidR="00DA3CDD" w:rsidRPr="009F3EDD" w:rsidRDefault="00DA3CDD" w:rsidP="00F367D7">
            <w:pPr>
              <w:pStyle w:val="Normal1"/>
              <w:rPr>
                <w:rFonts w:ascii="Avenir Light Oblique" w:eastAsia="Arial" w:hAnsi="Avenir Light Oblique" w:cs="Arial"/>
                <w:i/>
                <w:iCs/>
                <w:sz w:val="20"/>
              </w:rPr>
            </w:pPr>
          </w:p>
          <w:p w14:paraId="70A0B2CA" w14:textId="77777777" w:rsidR="00DA3CDD" w:rsidRPr="009F3EDD" w:rsidRDefault="00DA3CDD" w:rsidP="00F367D7">
            <w:pPr>
              <w:pStyle w:val="Normal1"/>
              <w:rPr>
                <w:rFonts w:ascii="Avenir Light Oblique" w:hAnsi="Avenir Light Oblique"/>
                <w:i/>
                <w:iCs/>
                <w:sz w:val="20"/>
              </w:rPr>
            </w:pPr>
          </w:p>
        </w:tc>
      </w:tr>
      <w:tr w:rsidR="00DA3CDD" w:rsidRPr="009F3EDD" w14:paraId="7DC8EE7E" w14:textId="77777777" w:rsidTr="00F367D7">
        <w:trPr>
          <w:trHeight w:val="180"/>
        </w:trPr>
        <w:tc>
          <w:tcPr>
            <w:tcW w:w="2410" w:type="dxa"/>
          </w:tcPr>
          <w:p w14:paraId="428483B6"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0</w:t>
            </w:r>
          </w:p>
        </w:tc>
        <w:tc>
          <w:tcPr>
            <w:tcW w:w="2410" w:type="dxa"/>
          </w:tcPr>
          <w:p w14:paraId="70BDA259"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1</w:t>
            </w:r>
          </w:p>
        </w:tc>
        <w:tc>
          <w:tcPr>
            <w:tcW w:w="2410" w:type="dxa"/>
          </w:tcPr>
          <w:p w14:paraId="360A2A3E"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2</w:t>
            </w:r>
          </w:p>
        </w:tc>
        <w:tc>
          <w:tcPr>
            <w:tcW w:w="2411" w:type="dxa"/>
          </w:tcPr>
          <w:p w14:paraId="3F035461"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3</w:t>
            </w:r>
          </w:p>
        </w:tc>
      </w:tr>
    </w:tbl>
    <w:p w14:paraId="714BB572" w14:textId="77777777" w:rsidR="00DA3CDD" w:rsidRPr="009F3EDD" w:rsidRDefault="00DA3CDD" w:rsidP="00DA3CDD">
      <w:pPr>
        <w:pStyle w:val="Normal1"/>
        <w:contextualSpacing/>
        <w:rPr>
          <w:rFonts w:ascii="Avenir Light Oblique" w:eastAsia="Arial" w:hAnsi="Avenir Light Oblique" w:cs="Arial"/>
          <w:i/>
          <w:iCs/>
          <w:color w:val="333333"/>
          <w:sz w:val="20"/>
        </w:rPr>
      </w:pPr>
    </w:p>
    <w:p w14:paraId="007CC28A" w14:textId="77777777" w:rsidR="00DA3CDD" w:rsidRPr="009F3EDD" w:rsidRDefault="00DA3CDD" w:rsidP="00DA3CDD">
      <w:pPr>
        <w:pStyle w:val="Normal1"/>
        <w:numPr>
          <w:ilvl w:val="0"/>
          <w:numId w:val="34"/>
        </w:numPr>
        <w:ind w:hanging="359"/>
        <w:contextualSpacing/>
        <w:rPr>
          <w:rFonts w:ascii="Avenir Light Oblique" w:eastAsia="Arial" w:hAnsi="Avenir Light Oblique" w:cs="Arial"/>
          <w:i/>
          <w:iCs/>
          <w:color w:val="333333"/>
          <w:sz w:val="20"/>
        </w:rPr>
      </w:pPr>
      <w:r w:rsidRPr="009F3EDD">
        <w:rPr>
          <w:rFonts w:ascii="Avenir Light Oblique" w:eastAsia="Arial" w:hAnsi="Avenir Light Oblique" w:cs="Arial"/>
          <w:i/>
          <w:iCs/>
          <w:color w:val="333333"/>
          <w:sz w:val="20"/>
        </w:rPr>
        <w:t xml:space="preserve">Inclusive Practices. Adapts curriculum and instruction for students with disabilities. </w:t>
      </w:r>
    </w:p>
    <w:tbl>
      <w:tblPr>
        <w:tblW w:w="964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410"/>
        <w:gridCol w:w="2410"/>
        <w:gridCol w:w="2411"/>
      </w:tblGrid>
      <w:tr w:rsidR="00DA3CDD" w:rsidRPr="009F3EDD" w14:paraId="1F96C2FF" w14:textId="77777777" w:rsidTr="00F367D7">
        <w:trPr>
          <w:trHeight w:val="200"/>
        </w:trPr>
        <w:tc>
          <w:tcPr>
            <w:tcW w:w="2410" w:type="dxa"/>
          </w:tcPr>
          <w:p w14:paraId="4D3FDFCE"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Unacceptable</w:t>
            </w:r>
          </w:p>
        </w:tc>
        <w:tc>
          <w:tcPr>
            <w:tcW w:w="2410" w:type="dxa"/>
          </w:tcPr>
          <w:p w14:paraId="2679BA1B"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Emergent</w:t>
            </w:r>
          </w:p>
        </w:tc>
        <w:tc>
          <w:tcPr>
            <w:tcW w:w="2410" w:type="dxa"/>
          </w:tcPr>
          <w:p w14:paraId="26E55BB4"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Sufficient</w:t>
            </w:r>
          </w:p>
        </w:tc>
        <w:tc>
          <w:tcPr>
            <w:tcW w:w="2411" w:type="dxa"/>
          </w:tcPr>
          <w:p w14:paraId="47FBBD37"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Advanced</w:t>
            </w:r>
          </w:p>
        </w:tc>
      </w:tr>
      <w:tr w:rsidR="00DA3CDD" w:rsidRPr="009F3EDD" w14:paraId="11A0EAA7" w14:textId="77777777" w:rsidTr="00F367D7">
        <w:trPr>
          <w:trHeight w:val="160"/>
        </w:trPr>
        <w:tc>
          <w:tcPr>
            <w:tcW w:w="2410" w:type="dxa"/>
          </w:tcPr>
          <w:p w14:paraId="75C36635"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Resists having students with disabilities or diversities in the classroom. Ignores or is disengaged from students with disabilities or diverse students.</w:t>
            </w:r>
          </w:p>
          <w:p w14:paraId="6434FA96" w14:textId="77777777" w:rsidR="00DA3CDD" w:rsidRPr="009F3EDD" w:rsidRDefault="00DA3CDD" w:rsidP="00F367D7">
            <w:pPr>
              <w:pStyle w:val="Normal1"/>
              <w:rPr>
                <w:rFonts w:ascii="Avenir Light Oblique" w:hAnsi="Avenir Light Oblique"/>
                <w:i/>
                <w:iCs/>
              </w:rPr>
            </w:pPr>
          </w:p>
        </w:tc>
        <w:tc>
          <w:tcPr>
            <w:tcW w:w="2410" w:type="dxa"/>
          </w:tcPr>
          <w:p w14:paraId="5F7E25BB"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Attempts to engage and include students with disabilities, but these attempts are awkward and generally ineffective. Lessons show very limited differentiation. Modifications made to accommodate students with disabilities single out or draw attention to the disability.</w:t>
            </w:r>
          </w:p>
          <w:p w14:paraId="057A5D97" w14:textId="77777777" w:rsidR="00DA3CDD" w:rsidRPr="009F3EDD" w:rsidRDefault="00DA3CDD" w:rsidP="00F367D7">
            <w:pPr>
              <w:pStyle w:val="Normal1"/>
              <w:rPr>
                <w:rFonts w:ascii="Avenir Light Oblique" w:eastAsia="Arial" w:hAnsi="Avenir Light Oblique" w:cs="Arial"/>
                <w:i/>
                <w:iCs/>
                <w:sz w:val="20"/>
              </w:rPr>
            </w:pPr>
          </w:p>
          <w:p w14:paraId="4265177D" w14:textId="77777777" w:rsidR="00DA3CDD" w:rsidRPr="009F3EDD" w:rsidRDefault="00DA3CDD" w:rsidP="00F367D7">
            <w:pPr>
              <w:pStyle w:val="Normal1"/>
              <w:rPr>
                <w:rFonts w:ascii="Avenir Light Oblique" w:eastAsia="Arial" w:hAnsi="Avenir Light Oblique" w:cs="Arial"/>
                <w:i/>
                <w:iCs/>
                <w:sz w:val="20"/>
              </w:rPr>
            </w:pPr>
          </w:p>
          <w:p w14:paraId="3B42E1A4" w14:textId="77777777" w:rsidR="00DA3CDD" w:rsidRPr="009F3EDD" w:rsidRDefault="00DA3CDD" w:rsidP="00F367D7">
            <w:pPr>
              <w:pStyle w:val="Normal1"/>
              <w:rPr>
                <w:rFonts w:ascii="Avenir Light Oblique" w:hAnsi="Avenir Light Oblique"/>
                <w:i/>
                <w:iCs/>
              </w:rPr>
            </w:pPr>
          </w:p>
        </w:tc>
        <w:tc>
          <w:tcPr>
            <w:tcW w:w="2410" w:type="dxa"/>
          </w:tcPr>
          <w:p w14:paraId="0FD71225" w14:textId="77777777" w:rsidR="00DA3CDD" w:rsidRPr="009F3EDD" w:rsidRDefault="00DA3CDD" w:rsidP="00F367D7">
            <w:pPr>
              <w:pStyle w:val="Normal1"/>
              <w:rPr>
                <w:rFonts w:ascii="Avenir Light Oblique" w:hAnsi="Avenir Light Oblique"/>
                <w:i/>
                <w:iCs/>
                <w:sz w:val="20"/>
              </w:rPr>
            </w:pPr>
            <w:r w:rsidRPr="009F3EDD">
              <w:rPr>
                <w:rFonts w:ascii="Avenir Light Oblique" w:hAnsi="Avenir Light Oblique"/>
                <w:i/>
                <w:iCs/>
                <w:sz w:val="20"/>
              </w:rPr>
              <w:t>Is welcoming of students with disabilities and diverse students in the classroom. Adapts teaching to different learning styles of students and these adaptations are effective most of the time. Maintains appropriately high expectations for all students.</w:t>
            </w:r>
          </w:p>
          <w:p w14:paraId="48DFC672" w14:textId="77777777" w:rsidR="00DA3CDD" w:rsidRPr="009F3EDD" w:rsidRDefault="00DA3CDD" w:rsidP="00F367D7">
            <w:pPr>
              <w:pStyle w:val="Normal1"/>
              <w:rPr>
                <w:rFonts w:ascii="Avenir Light Oblique" w:hAnsi="Avenir Light Oblique"/>
                <w:i/>
                <w:iCs/>
                <w:sz w:val="20"/>
              </w:rPr>
            </w:pPr>
          </w:p>
          <w:p w14:paraId="4BCCD54F" w14:textId="77777777" w:rsidR="00DA3CDD" w:rsidRPr="009F3EDD" w:rsidRDefault="00DA3CDD" w:rsidP="00F367D7">
            <w:pPr>
              <w:pStyle w:val="Normal1"/>
              <w:rPr>
                <w:rFonts w:ascii="Avenir Light Oblique" w:hAnsi="Avenir Light Oblique"/>
                <w:i/>
                <w:iCs/>
                <w:sz w:val="20"/>
              </w:rPr>
            </w:pPr>
          </w:p>
        </w:tc>
        <w:tc>
          <w:tcPr>
            <w:tcW w:w="2411" w:type="dxa"/>
          </w:tcPr>
          <w:p w14:paraId="0C2025FF"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Is actively engaged with students with disabilities. Uses heterogeneous, fluid groupings of students during instructions. Proactively thinks of ways to engage and include students. Differentiates instruction for individual students while maintaining appropriately high expectations for students. Is consistently effective.</w:t>
            </w:r>
          </w:p>
          <w:p w14:paraId="485E6980" w14:textId="77777777" w:rsidR="00DA3CDD" w:rsidRPr="009F3EDD" w:rsidRDefault="00DA3CDD" w:rsidP="00F367D7">
            <w:pPr>
              <w:pStyle w:val="Normal1"/>
              <w:rPr>
                <w:rFonts w:ascii="Avenir Light Oblique" w:eastAsia="Arial" w:hAnsi="Avenir Light Oblique" w:cs="Arial"/>
                <w:i/>
                <w:iCs/>
                <w:sz w:val="20"/>
              </w:rPr>
            </w:pPr>
          </w:p>
          <w:p w14:paraId="69022060" w14:textId="77777777" w:rsidR="00DA3CDD" w:rsidRPr="009F3EDD" w:rsidRDefault="00DA3CDD" w:rsidP="00F367D7">
            <w:pPr>
              <w:pStyle w:val="Normal1"/>
              <w:rPr>
                <w:rFonts w:ascii="Avenir Light Oblique" w:hAnsi="Avenir Light Oblique"/>
                <w:i/>
                <w:iCs/>
              </w:rPr>
            </w:pPr>
          </w:p>
        </w:tc>
      </w:tr>
      <w:tr w:rsidR="00DA3CDD" w:rsidRPr="009F3EDD" w14:paraId="670D4B05" w14:textId="77777777" w:rsidTr="00F367D7">
        <w:trPr>
          <w:trHeight w:val="180"/>
        </w:trPr>
        <w:tc>
          <w:tcPr>
            <w:tcW w:w="2410" w:type="dxa"/>
          </w:tcPr>
          <w:p w14:paraId="6556D219"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0</w:t>
            </w:r>
          </w:p>
        </w:tc>
        <w:tc>
          <w:tcPr>
            <w:tcW w:w="2410" w:type="dxa"/>
          </w:tcPr>
          <w:p w14:paraId="4EC6E338"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1</w:t>
            </w:r>
          </w:p>
        </w:tc>
        <w:tc>
          <w:tcPr>
            <w:tcW w:w="2410" w:type="dxa"/>
          </w:tcPr>
          <w:p w14:paraId="3F07C8E4"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2</w:t>
            </w:r>
          </w:p>
        </w:tc>
        <w:tc>
          <w:tcPr>
            <w:tcW w:w="2411" w:type="dxa"/>
          </w:tcPr>
          <w:p w14:paraId="28B29BBC"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3</w:t>
            </w:r>
          </w:p>
        </w:tc>
      </w:tr>
    </w:tbl>
    <w:p w14:paraId="568DF1E9" w14:textId="77777777" w:rsidR="00DA3CDD" w:rsidRPr="009F3EDD" w:rsidRDefault="00DA3CDD" w:rsidP="00DA3CDD">
      <w:pPr>
        <w:pStyle w:val="Normal1"/>
        <w:numPr>
          <w:ilvl w:val="0"/>
          <w:numId w:val="34"/>
        </w:numPr>
        <w:ind w:hanging="359"/>
        <w:contextualSpacing/>
        <w:rPr>
          <w:rFonts w:ascii="Avenir Light Oblique" w:eastAsia="Arial" w:hAnsi="Avenir Light Oblique" w:cs="Arial"/>
          <w:i/>
          <w:iCs/>
          <w:color w:val="333333"/>
          <w:sz w:val="20"/>
        </w:rPr>
      </w:pPr>
      <w:r w:rsidRPr="009F3EDD">
        <w:rPr>
          <w:rFonts w:ascii="Avenir Light Oblique" w:eastAsia="Arial" w:hAnsi="Avenir Light Oblique" w:cs="Arial"/>
          <w:i/>
          <w:iCs/>
          <w:color w:val="333333"/>
          <w:sz w:val="20"/>
        </w:rPr>
        <w:lastRenderedPageBreak/>
        <w:t xml:space="preserve">English Language Learners. Adapts curriculum and instruction for English Language Learners. </w:t>
      </w:r>
    </w:p>
    <w:tbl>
      <w:tblPr>
        <w:tblW w:w="964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410"/>
        <w:gridCol w:w="2410"/>
        <w:gridCol w:w="2411"/>
      </w:tblGrid>
      <w:tr w:rsidR="00DA3CDD" w:rsidRPr="009F3EDD" w14:paraId="7A70A8BA" w14:textId="77777777" w:rsidTr="00F367D7">
        <w:trPr>
          <w:trHeight w:val="200"/>
        </w:trPr>
        <w:tc>
          <w:tcPr>
            <w:tcW w:w="2410" w:type="dxa"/>
          </w:tcPr>
          <w:p w14:paraId="1E865276"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Unacceptable</w:t>
            </w:r>
          </w:p>
        </w:tc>
        <w:tc>
          <w:tcPr>
            <w:tcW w:w="2410" w:type="dxa"/>
          </w:tcPr>
          <w:p w14:paraId="2216320A"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Emergent</w:t>
            </w:r>
          </w:p>
        </w:tc>
        <w:tc>
          <w:tcPr>
            <w:tcW w:w="2410" w:type="dxa"/>
          </w:tcPr>
          <w:p w14:paraId="488A73D0"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Sufficient</w:t>
            </w:r>
          </w:p>
        </w:tc>
        <w:tc>
          <w:tcPr>
            <w:tcW w:w="2411" w:type="dxa"/>
          </w:tcPr>
          <w:p w14:paraId="0289C5A9"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Advanced</w:t>
            </w:r>
          </w:p>
        </w:tc>
      </w:tr>
      <w:tr w:rsidR="00DA3CDD" w:rsidRPr="009F3EDD" w14:paraId="5731360E" w14:textId="77777777" w:rsidTr="00F367D7">
        <w:trPr>
          <w:trHeight w:val="160"/>
        </w:trPr>
        <w:tc>
          <w:tcPr>
            <w:tcW w:w="2410" w:type="dxa"/>
          </w:tcPr>
          <w:p w14:paraId="4F05DA96"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 xml:space="preserve">Does not use language that is comprehensible for English Language Learners in the classroom. Does not use linguistically or culturally responsive instruction strategies. Makes no attempt to </w:t>
            </w:r>
            <w:r w:rsidRPr="009F3EDD">
              <w:rPr>
                <w:rFonts w:ascii="Avenir Light Oblique" w:hAnsi="Avenir Light Oblique" w:cs="Calibri"/>
                <w:i/>
                <w:iCs/>
                <w:sz w:val="21"/>
                <w:szCs w:val="21"/>
              </w:rPr>
              <w:t>incorporate students’ first languages in classroom activities</w:t>
            </w:r>
            <w:r w:rsidRPr="009F3EDD">
              <w:rPr>
                <w:rFonts w:ascii="Avenir Light Oblique" w:eastAsia="Arial" w:hAnsi="Avenir Light Oblique" w:cs="Arial"/>
                <w:i/>
                <w:iCs/>
                <w:sz w:val="20"/>
              </w:rPr>
              <w:t>.</w:t>
            </w:r>
          </w:p>
        </w:tc>
        <w:tc>
          <w:tcPr>
            <w:tcW w:w="2410" w:type="dxa"/>
          </w:tcPr>
          <w:p w14:paraId="2E9F965E" w14:textId="77777777" w:rsidR="00DA3CDD" w:rsidRPr="009F3EDD" w:rsidRDefault="00DA3CDD" w:rsidP="00F367D7">
            <w:pPr>
              <w:pStyle w:val="Normal1"/>
              <w:rPr>
                <w:rFonts w:ascii="Avenir Light Oblique" w:hAnsi="Avenir Light Oblique"/>
                <w:i/>
                <w:iCs/>
                <w:sz w:val="20"/>
              </w:rPr>
            </w:pPr>
            <w:r w:rsidRPr="009F3EDD">
              <w:rPr>
                <w:rFonts w:ascii="Avenir Light Oblique" w:hAnsi="Avenir Light Oblique"/>
                <w:i/>
                <w:iCs/>
                <w:sz w:val="20"/>
              </w:rPr>
              <w:t xml:space="preserve">Only occasionally uses </w:t>
            </w:r>
            <w:r w:rsidRPr="009F3EDD">
              <w:rPr>
                <w:rFonts w:ascii="Avenir Light Oblique" w:eastAsia="Arial" w:hAnsi="Avenir Light Oblique" w:cs="Arial"/>
                <w:i/>
                <w:iCs/>
                <w:sz w:val="20"/>
              </w:rPr>
              <w:t>language that is comprehensible for English Language Learners in the classroom</w:t>
            </w:r>
            <w:r w:rsidRPr="009F3EDD">
              <w:rPr>
                <w:rFonts w:ascii="Avenir Light Oblique" w:hAnsi="Avenir Light Oblique"/>
                <w:i/>
                <w:iCs/>
                <w:sz w:val="20"/>
              </w:rPr>
              <w:t xml:space="preserve">. Only occasionally uses linguistically or culturally responsive instruction strategies. Makes a few limited attempts to </w:t>
            </w:r>
            <w:r w:rsidRPr="009F3EDD">
              <w:rPr>
                <w:rFonts w:ascii="Avenir Light Oblique" w:hAnsi="Avenir Light Oblique" w:cs="Calibri"/>
                <w:i/>
                <w:iCs/>
                <w:sz w:val="21"/>
                <w:szCs w:val="21"/>
              </w:rPr>
              <w:t>incorporate students’ first languages in classroom activities</w:t>
            </w:r>
            <w:r w:rsidRPr="009F3EDD">
              <w:rPr>
                <w:rFonts w:ascii="Avenir Light Oblique" w:hAnsi="Avenir Light Oblique"/>
                <w:i/>
                <w:iCs/>
                <w:sz w:val="20"/>
              </w:rPr>
              <w:t>.</w:t>
            </w:r>
          </w:p>
        </w:tc>
        <w:tc>
          <w:tcPr>
            <w:tcW w:w="2410" w:type="dxa"/>
          </w:tcPr>
          <w:p w14:paraId="3B5860E0" w14:textId="77777777" w:rsidR="00DA3CDD" w:rsidRPr="009F3EDD" w:rsidRDefault="00DA3CDD" w:rsidP="00F367D7">
            <w:pPr>
              <w:pStyle w:val="Normal1"/>
              <w:rPr>
                <w:rFonts w:ascii="Avenir Light Oblique" w:hAnsi="Avenir Light Oblique"/>
                <w:i/>
                <w:iCs/>
                <w:sz w:val="20"/>
              </w:rPr>
            </w:pPr>
            <w:r w:rsidRPr="009F3EDD">
              <w:rPr>
                <w:rFonts w:ascii="Avenir Light Oblique" w:hAnsi="Avenir Light Oblique"/>
                <w:i/>
                <w:iCs/>
                <w:sz w:val="20"/>
              </w:rPr>
              <w:t xml:space="preserve">Usually uses language that is comprehensible for English Language Learners in the classroom. Uses a variety of linguistically or culturally responsive instruction strategies. Whenever possible, </w:t>
            </w:r>
            <w:r w:rsidRPr="009F3EDD">
              <w:rPr>
                <w:rFonts w:ascii="Avenir Light Oblique" w:hAnsi="Avenir Light Oblique" w:cs="Calibri"/>
                <w:i/>
                <w:iCs/>
                <w:sz w:val="21"/>
                <w:szCs w:val="21"/>
              </w:rPr>
              <w:t>appropriately incorporates students’ first languages in classroom activities</w:t>
            </w:r>
            <w:r w:rsidRPr="009F3EDD">
              <w:rPr>
                <w:rFonts w:ascii="Avenir Light Oblique" w:hAnsi="Avenir Light Oblique"/>
                <w:i/>
                <w:iCs/>
                <w:sz w:val="20"/>
              </w:rPr>
              <w:t>.</w:t>
            </w:r>
          </w:p>
        </w:tc>
        <w:tc>
          <w:tcPr>
            <w:tcW w:w="2411" w:type="dxa"/>
          </w:tcPr>
          <w:p w14:paraId="48894B37"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 xml:space="preserve">Reliably and consistently uses language that is comprehensible for English Language Learners. Uses a large variety of linguistically or </w:t>
            </w:r>
            <w:r w:rsidRPr="009F3EDD">
              <w:rPr>
                <w:rFonts w:ascii="Avenir Light Oblique" w:hAnsi="Avenir Light Oblique"/>
                <w:i/>
                <w:iCs/>
                <w:sz w:val="20"/>
              </w:rPr>
              <w:t>culturally responsive instruction strategies</w:t>
            </w:r>
            <w:r w:rsidRPr="009F3EDD">
              <w:rPr>
                <w:rFonts w:ascii="Avenir Light Oblique" w:eastAsia="Arial" w:hAnsi="Avenir Light Oblique" w:cs="Arial"/>
                <w:i/>
                <w:iCs/>
                <w:sz w:val="20"/>
              </w:rPr>
              <w:t xml:space="preserve"> that are well-matched to students’ needs. Consistently,</w:t>
            </w:r>
          </w:p>
          <w:p w14:paraId="56174EA7" w14:textId="77777777" w:rsidR="00DA3CDD" w:rsidRPr="009F3EDD" w:rsidRDefault="00DA3CDD" w:rsidP="00F367D7">
            <w:pPr>
              <w:pStyle w:val="Normal1"/>
              <w:rPr>
                <w:rFonts w:ascii="Avenir Light Oblique" w:hAnsi="Avenir Light Oblique"/>
                <w:i/>
                <w:iCs/>
                <w:sz w:val="20"/>
              </w:rPr>
            </w:pPr>
            <w:r w:rsidRPr="009F3EDD">
              <w:rPr>
                <w:rFonts w:ascii="Avenir Light Oblique" w:eastAsia="Arial" w:hAnsi="Avenir Light Oblique" w:cs="Arial"/>
                <w:i/>
                <w:iCs/>
                <w:sz w:val="20"/>
              </w:rPr>
              <w:t xml:space="preserve">strategically, and appropriately </w:t>
            </w:r>
            <w:r w:rsidRPr="009F3EDD">
              <w:rPr>
                <w:rFonts w:ascii="Avenir Light Oblique" w:hAnsi="Avenir Light Oblique" w:cs="Calibri"/>
                <w:i/>
                <w:iCs/>
                <w:sz w:val="21"/>
                <w:szCs w:val="21"/>
              </w:rPr>
              <w:t>incorporates students’ first languages in classroom activities</w:t>
            </w:r>
          </w:p>
        </w:tc>
      </w:tr>
      <w:tr w:rsidR="00DA3CDD" w:rsidRPr="009F3EDD" w14:paraId="15E951FF" w14:textId="77777777" w:rsidTr="00F367D7">
        <w:trPr>
          <w:trHeight w:val="180"/>
        </w:trPr>
        <w:tc>
          <w:tcPr>
            <w:tcW w:w="2410" w:type="dxa"/>
          </w:tcPr>
          <w:p w14:paraId="15F3ABAD"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0</w:t>
            </w:r>
          </w:p>
        </w:tc>
        <w:tc>
          <w:tcPr>
            <w:tcW w:w="2410" w:type="dxa"/>
          </w:tcPr>
          <w:p w14:paraId="400DD79A"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1</w:t>
            </w:r>
          </w:p>
        </w:tc>
        <w:tc>
          <w:tcPr>
            <w:tcW w:w="2410" w:type="dxa"/>
          </w:tcPr>
          <w:p w14:paraId="6E14FAEC"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2</w:t>
            </w:r>
          </w:p>
        </w:tc>
        <w:tc>
          <w:tcPr>
            <w:tcW w:w="2411" w:type="dxa"/>
          </w:tcPr>
          <w:p w14:paraId="35EB109E"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3</w:t>
            </w:r>
          </w:p>
        </w:tc>
      </w:tr>
    </w:tbl>
    <w:p w14:paraId="0A12460C" w14:textId="2A1C7F22" w:rsidR="00DA3CDD" w:rsidRPr="009F3EDD" w:rsidRDefault="00DA3CDD" w:rsidP="00DA3CDD">
      <w:pPr>
        <w:pStyle w:val="Normal1"/>
        <w:rPr>
          <w:rFonts w:ascii="Avenir Light Oblique" w:hAnsi="Avenir Light Oblique"/>
          <w:i/>
          <w:iCs/>
          <w:szCs w:val="24"/>
        </w:rPr>
      </w:pPr>
      <w:r w:rsidRPr="009F3EDD">
        <w:rPr>
          <w:rFonts w:ascii="Avenir Light Oblique" w:eastAsia="Arial" w:hAnsi="Avenir Light Oblique" w:cs="Arial"/>
          <w:i/>
          <w:iCs/>
          <w:color w:val="333333"/>
          <w:szCs w:val="24"/>
        </w:rPr>
        <w:t>Classroom culture and technology</w:t>
      </w:r>
    </w:p>
    <w:p w14:paraId="7A15EA3C" w14:textId="77777777" w:rsidR="00DA3CDD" w:rsidRPr="009F3EDD" w:rsidRDefault="00DA3CDD" w:rsidP="00DA3CDD">
      <w:pPr>
        <w:pStyle w:val="Normal1"/>
        <w:numPr>
          <w:ilvl w:val="0"/>
          <w:numId w:val="34"/>
        </w:numPr>
        <w:ind w:hanging="359"/>
        <w:contextualSpacing/>
        <w:rPr>
          <w:rFonts w:ascii="Avenir Light Oblique" w:eastAsia="Arial" w:hAnsi="Avenir Light Oblique" w:cs="Arial"/>
          <w:i/>
          <w:iCs/>
          <w:color w:val="333333"/>
          <w:sz w:val="20"/>
        </w:rPr>
      </w:pPr>
      <w:r w:rsidRPr="009F3EDD">
        <w:rPr>
          <w:rFonts w:ascii="Avenir Light Oblique" w:eastAsia="Arial" w:hAnsi="Avenir Light Oblique" w:cs="Arial"/>
          <w:i/>
          <w:iCs/>
          <w:color w:val="333333"/>
          <w:sz w:val="20"/>
        </w:rPr>
        <w:t xml:space="preserve">Learning Culture. Creates classroom communities that invite student engagement and learning and encourage positive social interactions. </w:t>
      </w:r>
    </w:p>
    <w:tbl>
      <w:tblPr>
        <w:tblW w:w="964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410"/>
        <w:gridCol w:w="2410"/>
        <w:gridCol w:w="2411"/>
      </w:tblGrid>
      <w:tr w:rsidR="00DA3CDD" w:rsidRPr="009F3EDD" w14:paraId="6F326104" w14:textId="77777777" w:rsidTr="00F367D7">
        <w:trPr>
          <w:trHeight w:val="200"/>
        </w:trPr>
        <w:tc>
          <w:tcPr>
            <w:tcW w:w="2410" w:type="dxa"/>
          </w:tcPr>
          <w:p w14:paraId="35C8029F"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Unacceptable</w:t>
            </w:r>
          </w:p>
        </w:tc>
        <w:tc>
          <w:tcPr>
            <w:tcW w:w="2410" w:type="dxa"/>
          </w:tcPr>
          <w:p w14:paraId="55196D4B"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Emergent</w:t>
            </w:r>
          </w:p>
        </w:tc>
        <w:tc>
          <w:tcPr>
            <w:tcW w:w="2410" w:type="dxa"/>
          </w:tcPr>
          <w:p w14:paraId="4B82C6CA"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Sufficient</w:t>
            </w:r>
          </w:p>
        </w:tc>
        <w:tc>
          <w:tcPr>
            <w:tcW w:w="2411" w:type="dxa"/>
          </w:tcPr>
          <w:p w14:paraId="7311067A"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Advanced</w:t>
            </w:r>
          </w:p>
        </w:tc>
      </w:tr>
      <w:tr w:rsidR="00DA3CDD" w:rsidRPr="009F3EDD" w14:paraId="5520D4AF" w14:textId="77777777" w:rsidTr="00F367D7">
        <w:trPr>
          <w:trHeight w:val="160"/>
        </w:trPr>
        <w:tc>
          <w:tcPr>
            <w:tcW w:w="2410" w:type="dxa"/>
          </w:tcPr>
          <w:p w14:paraId="7AC0C977"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The classroom environment is cold and sterile. Little or no attention is paid to interpersonal interactions in the classroom. There is no community or attempt to build community in the classroom. In some cases, the classroom is punitive and characterized by public humiliation of students.</w:t>
            </w:r>
          </w:p>
          <w:p w14:paraId="50FDD38A" w14:textId="77777777" w:rsidR="00DA3CDD" w:rsidRPr="009F3EDD" w:rsidRDefault="00DA3CDD" w:rsidP="00F367D7">
            <w:pPr>
              <w:pStyle w:val="Normal1"/>
              <w:rPr>
                <w:rFonts w:ascii="Avenir Light Oblique" w:hAnsi="Avenir Light Oblique"/>
                <w:i/>
                <w:iCs/>
              </w:rPr>
            </w:pPr>
          </w:p>
        </w:tc>
        <w:tc>
          <w:tcPr>
            <w:tcW w:w="2410" w:type="dxa"/>
          </w:tcPr>
          <w:p w14:paraId="34A931F8"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The classroom environment is attractive but too much attention is paid to the aesthetics of the environment and, there are rules warning students not to touch, tear, or spill. There are limited or restricted opportunities for peer interactions. The classroom promotes competition instead of cooperation.</w:t>
            </w:r>
          </w:p>
          <w:p w14:paraId="59EED2F4" w14:textId="77777777" w:rsidR="00DA3CDD" w:rsidRPr="009F3EDD" w:rsidRDefault="00DA3CDD" w:rsidP="00F367D7">
            <w:pPr>
              <w:pStyle w:val="Normal1"/>
              <w:rPr>
                <w:rFonts w:ascii="Avenir Light Oblique" w:eastAsia="Arial" w:hAnsi="Avenir Light Oblique" w:cs="Arial"/>
                <w:i/>
                <w:iCs/>
                <w:sz w:val="20"/>
              </w:rPr>
            </w:pPr>
          </w:p>
          <w:p w14:paraId="3A1FCF01" w14:textId="77777777" w:rsidR="00DA3CDD" w:rsidRPr="009F3EDD" w:rsidRDefault="00DA3CDD" w:rsidP="00F367D7">
            <w:pPr>
              <w:pStyle w:val="Normal1"/>
              <w:rPr>
                <w:rFonts w:ascii="Avenir Light Oblique" w:hAnsi="Avenir Light Oblique"/>
                <w:i/>
                <w:iCs/>
              </w:rPr>
            </w:pPr>
          </w:p>
        </w:tc>
        <w:tc>
          <w:tcPr>
            <w:tcW w:w="2410" w:type="dxa"/>
          </w:tcPr>
          <w:p w14:paraId="71553692" w14:textId="77777777" w:rsidR="00DA3CDD" w:rsidRPr="009F3EDD" w:rsidRDefault="00DA3CDD" w:rsidP="00F367D7">
            <w:pPr>
              <w:pStyle w:val="Normal1"/>
              <w:rPr>
                <w:rFonts w:ascii="Avenir Light Oblique" w:hAnsi="Avenir Light Oblique"/>
                <w:i/>
                <w:iCs/>
                <w:sz w:val="20"/>
              </w:rPr>
            </w:pPr>
            <w:r w:rsidRPr="009F3EDD">
              <w:rPr>
                <w:rFonts w:ascii="Avenir Light Oblique" w:hAnsi="Avenir Light Oblique"/>
                <w:i/>
                <w:iCs/>
                <w:sz w:val="20"/>
              </w:rPr>
              <w:t>The classroom environment is attractive, age appropriate (both physically and socially), and comfortable. Multiple opportunities are created for enjoyable peer interactions and learning together. There is a cooperative, healthy community in the classroom. Some modeling and instruction is provided in affective and social skills.</w:t>
            </w:r>
          </w:p>
          <w:p w14:paraId="6D1B7DBE" w14:textId="77777777" w:rsidR="00DA3CDD" w:rsidRPr="009F3EDD" w:rsidRDefault="00DA3CDD" w:rsidP="00F367D7">
            <w:pPr>
              <w:pStyle w:val="Normal1"/>
              <w:rPr>
                <w:rFonts w:ascii="Avenir Light Oblique" w:hAnsi="Avenir Light Oblique"/>
                <w:i/>
                <w:iCs/>
                <w:sz w:val="20"/>
              </w:rPr>
            </w:pPr>
          </w:p>
        </w:tc>
        <w:tc>
          <w:tcPr>
            <w:tcW w:w="2411" w:type="dxa"/>
          </w:tcPr>
          <w:p w14:paraId="52B3C1DB" w14:textId="77777777" w:rsidR="00DA3CDD" w:rsidRPr="009F3EDD" w:rsidRDefault="00DA3CDD" w:rsidP="00F367D7">
            <w:pPr>
              <w:pStyle w:val="Normal1"/>
              <w:rPr>
                <w:rFonts w:ascii="Avenir Light Oblique" w:hAnsi="Avenir Light Oblique"/>
                <w:i/>
                <w:iCs/>
              </w:rPr>
            </w:pPr>
            <w:r w:rsidRPr="009F3EDD">
              <w:rPr>
                <w:rFonts w:ascii="Avenir Light Oblique" w:eastAsia="Arial" w:hAnsi="Avenir Light Oblique" w:cs="Arial"/>
                <w:i/>
                <w:iCs/>
                <w:sz w:val="20"/>
              </w:rPr>
              <w:t xml:space="preserve">The environment is appropriate for age and learning and supports students’ sense of success, self-efficacy and self-determination. Multiple opportunities are created for peer relationships that are valued and supported. Students feel valued and appreciated with high expectations and accountability. Modeling and direct Instruction in affective and social skills is incorporated into many different lessons.  </w:t>
            </w:r>
          </w:p>
        </w:tc>
      </w:tr>
      <w:tr w:rsidR="00DA3CDD" w:rsidRPr="009F3EDD" w14:paraId="3CB74017" w14:textId="77777777" w:rsidTr="00F367D7">
        <w:trPr>
          <w:trHeight w:val="180"/>
        </w:trPr>
        <w:tc>
          <w:tcPr>
            <w:tcW w:w="2410" w:type="dxa"/>
          </w:tcPr>
          <w:p w14:paraId="678C2D84"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0</w:t>
            </w:r>
          </w:p>
        </w:tc>
        <w:tc>
          <w:tcPr>
            <w:tcW w:w="2410" w:type="dxa"/>
          </w:tcPr>
          <w:p w14:paraId="07BB0908"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1</w:t>
            </w:r>
          </w:p>
        </w:tc>
        <w:tc>
          <w:tcPr>
            <w:tcW w:w="2410" w:type="dxa"/>
          </w:tcPr>
          <w:p w14:paraId="2D5636D9"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2</w:t>
            </w:r>
          </w:p>
        </w:tc>
        <w:tc>
          <w:tcPr>
            <w:tcW w:w="2411" w:type="dxa"/>
          </w:tcPr>
          <w:p w14:paraId="5F82EC7C"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3</w:t>
            </w:r>
          </w:p>
        </w:tc>
      </w:tr>
    </w:tbl>
    <w:p w14:paraId="5D229389" w14:textId="77777777" w:rsidR="00DA3CDD" w:rsidRDefault="00DA3CDD" w:rsidP="00DA3CDD">
      <w:pPr>
        <w:pStyle w:val="Normal1"/>
        <w:contextualSpacing/>
        <w:rPr>
          <w:rFonts w:ascii="Arial" w:eastAsia="Arial" w:hAnsi="Arial" w:cs="Arial"/>
          <w:color w:val="333333"/>
          <w:sz w:val="20"/>
        </w:rPr>
      </w:pPr>
    </w:p>
    <w:p w14:paraId="1282DF2A" w14:textId="77777777" w:rsidR="00DA3CDD" w:rsidRDefault="00DA3CDD" w:rsidP="00DA3CDD">
      <w:pPr>
        <w:rPr>
          <w:rFonts w:ascii="Arial" w:eastAsia="Arial" w:hAnsi="Arial" w:cs="Arial"/>
          <w:b/>
          <w:color w:val="333333"/>
          <w:sz w:val="20"/>
        </w:rPr>
      </w:pPr>
      <w:r>
        <w:rPr>
          <w:rFonts w:ascii="Arial" w:eastAsia="Arial" w:hAnsi="Arial" w:cs="Arial"/>
          <w:b/>
          <w:color w:val="333333"/>
          <w:sz w:val="20"/>
        </w:rPr>
        <w:br w:type="page"/>
      </w:r>
    </w:p>
    <w:p w14:paraId="41B8136B" w14:textId="77777777" w:rsidR="00DA3CDD" w:rsidRPr="009F3EDD" w:rsidRDefault="00DA3CDD" w:rsidP="00DA3CDD">
      <w:pPr>
        <w:pStyle w:val="Normal1"/>
        <w:numPr>
          <w:ilvl w:val="0"/>
          <w:numId w:val="34"/>
        </w:numPr>
        <w:tabs>
          <w:tab w:val="left" w:pos="1620"/>
        </w:tabs>
        <w:ind w:hanging="359"/>
        <w:contextualSpacing/>
        <w:rPr>
          <w:rFonts w:ascii="Avenir Light Oblique" w:eastAsia="Arial" w:hAnsi="Avenir Light Oblique" w:cs="Arial"/>
          <w:i/>
          <w:iCs/>
          <w:color w:val="333333"/>
          <w:sz w:val="20"/>
        </w:rPr>
      </w:pPr>
      <w:r w:rsidRPr="009F3EDD">
        <w:rPr>
          <w:rFonts w:ascii="Avenir Light Oblique" w:eastAsia="Arial" w:hAnsi="Avenir Light Oblique" w:cs="Arial"/>
          <w:i/>
          <w:iCs/>
          <w:color w:val="333333"/>
          <w:sz w:val="20"/>
        </w:rPr>
        <w:lastRenderedPageBreak/>
        <w:t xml:space="preserve">Managing Classroom Activities and Learning Environment. Uses positive behavior management strategies with individuals, small groups of students and entire class for the benefit of learning. </w:t>
      </w:r>
    </w:p>
    <w:tbl>
      <w:tblPr>
        <w:tblW w:w="964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410"/>
        <w:gridCol w:w="2410"/>
        <w:gridCol w:w="2411"/>
      </w:tblGrid>
      <w:tr w:rsidR="00DA3CDD" w:rsidRPr="009F3EDD" w14:paraId="7E094DF8" w14:textId="77777777" w:rsidTr="00F367D7">
        <w:trPr>
          <w:trHeight w:val="200"/>
        </w:trPr>
        <w:tc>
          <w:tcPr>
            <w:tcW w:w="2410" w:type="dxa"/>
          </w:tcPr>
          <w:p w14:paraId="4DCDBC73"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Unacceptable</w:t>
            </w:r>
          </w:p>
        </w:tc>
        <w:tc>
          <w:tcPr>
            <w:tcW w:w="2410" w:type="dxa"/>
          </w:tcPr>
          <w:p w14:paraId="68C353AD"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Emergent</w:t>
            </w:r>
          </w:p>
        </w:tc>
        <w:tc>
          <w:tcPr>
            <w:tcW w:w="2410" w:type="dxa"/>
          </w:tcPr>
          <w:p w14:paraId="286E1420"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Sufficient</w:t>
            </w:r>
          </w:p>
        </w:tc>
        <w:tc>
          <w:tcPr>
            <w:tcW w:w="2411" w:type="dxa"/>
          </w:tcPr>
          <w:p w14:paraId="2206E844"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Advanced</w:t>
            </w:r>
          </w:p>
        </w:tc>
      </w:tr>
      <w:tr w:rsidR="00DA3CDD" w:rsidRPr="009F3EDD" w14:paraId="0B5A2C88" w14:textId="77777777" w:rsidTr="00F367D7">
        <w:trPr>
          <w:trHeight w:val="160"/>
        </w:trPr>
        <w:tc>
          <w:tcPr>
            <w:tcW w:w="2410" w:type="dxa"/>
          </w:tcPr>
          <w:p w14:paraId="4601180F" w14:textId="77777777" w:rsidR="00DA3CDD" w:rsidRPr="009F3EDD" w:rsidRDefault="00DA3CDD" w:rsidP="00F367D7">
            <w:pPr>
              <w:pStyle w:val="Normal1"/>
              <w:rPr>
                <w:rFonts w:ascii="Avenir Light Oblique" w:hAnsi="Avenir Light Oblique"/>
                <w:i/>
                <w:iCs/>
              </w:rPr>
            </w:pPr>
            <w:r w:rsidRPr="009F3EDD">
              <w:rPr>
                <w:rFonts w:ascii="Avenir Light Oblique" w:eastAsia="Arial" w:hAnsi="Avenir Light Oblique" w:cs="Arial"/>
                <w:i/>
                <w:iCs/>
                <w:sz w:val="20"/>
              </w:rPr>
              <w:t>Classroom management is punitive and reactive and there are no clear standards defining positive classroom behavior. There is no evidence of rules and students are blamed for behavior problems without recognizing the contribution of the classroom environment or routines. The teacher candidate is unaware of contributions of personal behavior to classroom management.</w:t>
            </w:r>
          </w:p>
        </w:tc>
        <w:tc>
          <w:tcPr>
            <w:tcW w:w="2410" w:type="dxa"/>
          </w:tcPr>
          <w:p w14:paraId="3304BFC2"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 xml:space="preserve">The teacher candidate demonstrates a few classroom management strategies and uses these same strategies repeatedly to respond to all classroom management issues. </w:t>
            </w:r>
          </w:p>
          <w:p w14:paraId="583D33D1"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Classroom rules are vague, negative, or rigid. Rules are inconsistently enforced or ineffectively shared.</w:t>
            </w:r>
          </w:p>
          <w:p w14:paraId="3EF9B790" w14:textId="77777777" w:rsidR="00DA3CDD" w:rsidRPr="009F3EDD" w:rsidRDefault="00DA3CDD" w:rsidP="00F367D7">
            <w:pPr>
              <w:pStyle w:val="Normal1"/>
              <w:rPr>
                <w:rFonts w:ascii="Avenir Light Oblique" w:eastAsia="Arial" w:hAnsi="Avenir Light Oblique" w:cs="Arial"/>
                <w:i/>
                <w:iCs/>
                <w:sz w:val="20"/>
              </w:rPr>
            </w:pPr>
          </w:p>
          <w:p w14:paraId="0D03D29A" w14:textId="77777777" w:rsidR="00DA3CDD" w:rsidRPr="009F3EDD" w:rsidRDefault="00DA3CDD" w:rsidP="00F367D7">
            <w:pPr>
              <w:pStyle w:val="Normal1"/>
              <w:rPr>
                <w:rFonts w:ascii="Avenir Light Oblique" w:eastAsia="Arial" w:hAnsi="Avenir Light Oblique" w:cs="Arial"/>
                <w:i/>
                <w:iCs/>
                <w:sz w:val="20"/>
              </w:rPr>
            </w:pPr>
          </w:p>
          <w:p w14:paraId="66B315C4" w14:textId="77777777" w:rsidR="00DA3CDD" w:rsidRPr="009F3EDD" w:rsidRDefault="00DA3CDD" w:rsidP="00F367D7">
            <w:pPr>
              <w:pStyle w:val="Normal1"/>
              <w:rPr>
                <w:rFonts w:ascii="Avenir Light Oblique" w:hAnsi="Avenir Light Oblique"/>
                <w:i/>
                <w:iCs/>
              </w:rPr>
            </w:pPr>
          </w:p>
        </w:tc>
        <w:tc>
          <w:tcPr>
            <w:tcW w:w="2410" w:type="dxa"/>
          </w:tcPr>
          <w:p w14:paraId="7F56E667"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Appropriate expectations are clearly communicated to students. Classroom rules describe positive behaviors as well as or instead of problem behaviors. Management strategies are unobtrusive and complement ongoing learning. Rules are consistently enforced.</w:t>
            </w:r>
          </w:p>
          <w:p w14:paraId="43D1F454" w14:textId="77777777" w:rsidR="00DA3CDD" w:rsidRPr="009F3EDD" w:rsidRDefault="00DA3CDD" w:rsidP="00F367D7">
            <w:pPr>
              <w:pStyle w:val="Normal1"/>
              <w:rPr>
                <w:rFonts w:ascii="Avenir Light Oblique" w:eastAsia="Arial" w:hAnsi="Avenir Light Oblique" w:cs="Arial"/>
                <w:i/>
                <w:iCs/>
                <w:sz w:val="20"/>
              </w:rPr>
            </w:pPr>
          </w:p>
          <w:p w14:paraId="68971E8B" w14:textId="77777777" w:rsidR="00DA3CDD" w:rsidRPr="009F3EDD" w:rsidRDefault="00DA3CDD" w:rsidP="00F367D7">
            <w:pPr>
              <w:pStyle w:val="Normal1"/>
              <w:rPr>
                <w:rFonts w:ascii="Avenir Light Oblique" w:hAnsi="Avenir Light Oblique"/>
                <w:i/>
                <w:iCs/>
              </w:rPr>
            </w:pPr>
          </w:p>
        </w:tc>
        <w:tc>
          <w:tcPr>
            <w:tcW w:w="2411" w:type="dxa"/>
          </w:tcPr>
          <w:p w14:paraId="087BA725"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 xml:space="preserve">Classroom management is proactive, positive, and multiple strategies are implemented. </w:t>
            </w:r>
          </w:p>
          <w:p w14:paraId="0AC7F875"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Strategies are individualized and used in a positive to engage students. Students may be invited to take part in rule making and management strategies. The teacher candidate</w:t>
            </w:r>
          </w:p>
          <w:p w14:paraId="349354F4"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uses strategies that promote self-regulation.</w:t>
            </w:r>
          </w:p>
          <w:p w14:paraId="132EF42D" w14:textId="77777777" w:rsidR="00DA3CDD" w:rsidRPr="009F3EDD" w:rsidRDefault="00DA3CDD" w:rsidP="00F367D7">
            <w:pPr>
              <w:pStyle w:val="Normal1"/>
              <w:rPr>
                <w:rFonts w:ascii="Avenir Light Oblique" w:hAnsi="Avenir Light Oblique"/>
                <w:i/>
                <w:iCs/>
              </w:rPr>
            </w:pPr>
          </w:p>
        </w:tc>
      </w:tr>
      <w:tr w:rsidR="00DA3CDD" w:rsidRPr="009F3EDD" w14:paraId="213C4E00" w14:textId="77777777" w:rsidTr="00F367D7">
        <w:trPr>
          <w:trHeight w:val="180"/>
        </w:trPr>
        <w:tc>
          <w:tcPr>
            <w:tcW w:w="2410" w:type="dxa"/>
          </w:tcPr>
          <w:p w14:paraId="1D6B0A24"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0</w:t>
            </w:r>
          </w:p>
        </w:tc>
        <w:tc>
          <w:tcPr>
            <w:tcW w:w="2410" w:type="dxa"/>
          </w:tcPr>
          <w:p w14:paraId="2E70CB6A"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1</w:t>
            </w:r>
          </w:p>
        </w:tc>
        <w:tc>
          <w:tcPr>
            <w:tcW w:w="2410" w:type="dxa"/>
          </w:tcPr>
          <w:p w14:paraId="38386E29"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2</w:t>
            </w:r>
          </w:p>
        </w:tc>
        <w:tc>
          <w:tcPr>
            <w:tcW w:w="2411" w:type="dxa"/>
          </w:tcPr>
          <w:p w14:paraId="67E6EDC3"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3</w:t>
            </w:r>
          </w:p>
        </w:tc>
      </w:tr>
    </w:tbl>
    <w:p w14:paraId="5AB672FA" w14:textId="77777777" w:rsidR="00DA3CDD" w:rsidRPr="009F3EDD" w:rsidRDefault="00DA3CDD" w:rsidP="009F3EDD">
      <w:pPr>
        <w:pStyle w:val="Normal1"/>
        <w:numPr>
          <w:ilvl w:val="0"/>
          <w:numId w:val="34"/>
        </w:numPr>
        <w:ind w:hanging="359"/>
        <w:contextualSpacing/>
        <w:rPr>
          <w:rFonts w:ascii="Avenir Light Oblique" w:eastAsia="Arial" w:hAnsi="Avenir Light Oblique" w:cs="Arial"/>
          <w:i/>
          <w:iCs/>
          <w:color w:val="333333"/>
          <w:sz w:val="20"/>
        </w:rPr>
      </w:pPr>
      <w:r w:rsidRPr="009F3EDD">
        <w:rPr>
          <w:rFonts w:ascii="Avenir Light Oblique" w:eastAsia="Arial" w:hAnsi="Avenir Light Oblique" w:cs="Arial"/>
          <w:i/>
          <w:iCs/>
          <w:color w:val="333333"/>
          <w:sz w:val="20"/>
        </w:rPr>
        <w:t xml:space="preserve">Instructional Tools and Technology. Integrates appropriate technologies for enhancing learning tasks. </w:t>
      </w:r>
    </w:p>
    <w:tbl>
      <w:tblPr>
        <w:tblW w:w="964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410"/>
        <w:gridCol w:w="2410"/>
        <w:gridCol w:w="2411"/>
      </w:tblGrid>
      <w:tr w:rsidR="00DA3CDD" w:rsidRPr="009F3EDD" w14:paraId="591228CF" w14:textId="77777777" w:rsidTr="00F367D7">
        <w:trPr>
          <w:trHeight w:val="200"/>
        </w:trPr>
        <w:tc>
          <w:tcPr>
            <w:tcW w:w="2410" w:type="dxa"/>
          </w:tcPr>
          <w:p w14:paraId="2465D376"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Unacceptable</w:t>
            </w:r>
          </w:p>
        </w:tc>
        <w:tc>
          <w:tcPr>
            <w:tcW w:w="2410" w:type="dxa"/>
          </w:tcPr>
          <w:p w14:paraId="716E2C42"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Emergent</w:t>
            </w:r>
          </w:p>
        </w:tc>
        <w:tc>
          <w:tcPr>
            <w:tcW w:w="2410" w:type="dxa"/>
          </w:tcPr>
          <w:p w14:paraId="2AA4CA60"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Sufficient</w:t>
            </w:r>
          </w:p>
        </w:tc>
        <w:tc>
          <w:tcPr>
            <w:tcW w:w="2411" w:type="dxa"/>
          </w:tcPr>
          <w:p w14:paraId="0EF49C05"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Advanced</w:t>
            </w:r>
          </w:p>
        </w:tc>
      </w:tr>
      <w:tr w:rsidR="00DA3CDD" w:rsidRPr="009F3EDD" w14:paraId="3CC77961" w14:textId="77777777" w:rsidTr="00F367D7">
        <w:trPr>
          <w:trHeight w:val="160"/>
        </w:trPr>
        <w:tc>
          <w:tcPr>
            <w:tcW w:w="2410" w:type="dxa"/>
          </w:tcPr>
          <w:p w14:paraId="28B4617F"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The teacher candidate avoids technology and cannot articulate appropriate uses for technology in instruction.</w:t>
            </w:r>
          </w:p>
          <w:p w14:paraId="2B0D05E0" w14:textId="77777777" w:rsidR="00DA3CDD" w:rsidRPr="009F3EDD" w:rsidRDefault="00DA3CDD" w:rsidP="00F367D7">
            <w:pPr>
              <w:pStyle w:val="Normal1"/>
              <w:rPr>
                <w:rFonts w:ascii="Avenir Light Oblique" w:hAnsi="Avenir Light Oblique"/>
                <w:i/>
                <w:iCs/>
              </w:rPr>
            </w:pPr>
          </w:p>
        </w:tc>
        <w:tc>
          <w:tcPr>
            <w:tcW w:w="2410" w:type="dxa"/>
          </w:tcPr>
          <w:p w14:paraId="2DA739D1"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Some technology is available in the classroom and the school, and the teacher candidate uses it on a limited basis. Technology is used as an “add on” to instruction and is not integral to instructional goals and activities.</w:t>
            </w:r>
          </w:p>
          <w:p w14:paraId="0361DFCB" w14:textId="77777777" w:rsidR="00DA3CDD" w:rsidRPr="009F3EDD" w:rsidRDefault="00DA3CDD" w:rsidP="00F367D7">
            <w:pPr>
              <w:pStyle w:val="Normal1"/>
              <w:rPr>
                <w:rFonts w:ascii="Avenir Light Oblique" w:eastAsia="Arial" w:hAnsi="Avenir Light Oblique" w:cs="Arial"/>
                <w:i/>
                <w:iCs/>
                <w:sz w:val="20"/>
              </w:rPr>
            </w:pPr>
          </w:p>
          <w:p w14:paraId="5CD3328E" w14:textId="77777777" w:rsidR="00DA3CDD" w:rsidRPr="009F3EDD" w:rsidRDefault="00DA3CDD" w:rsidP="00F367D7">
            <w:pPr>
              <w:pStyle w:val="Normal1"/>
              <w:rPr>
                <w:rFonts w:ascii="Avenir Light Oblique" w:hAnsi="Avenir Light Oblique"/>
                <w:i/>
                <w:iCs/>
              </w:rPr>
            </w:pPr>
          </w:p>
        </w:tc>
        <w:tc>
          <w:tcPr>
            <w:tcW w:w="2410" w:type="dxa"/>
          </w:tcPr>
          <w:p w14:paraId="2D475A30"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The teacher candidate uses available technology in the classroom, and integrates technology into teaching. Can articulate creative uses for existing technology.</w:t>
            </w:r>
          </w:p>
        </w:tc>
        <w:tc>
          <w:tcPr>
            <w:tcW w:w="2411" w:type="dxa"/>
          </w:tcPr>
          <w:p w14:paraId="255BACCB"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Technology is infused into and transforms instruction in effective ways. Readily adopts emerging technology and seeks out opportunities to learn about new technologies that are not already available in the school.</w:t>
            </w:r>
          </w:p>
          <w:p w14:paraId="4900BAEB" w14:textId="77777777" w:rsidR="00DA3CDD" w:rsidRPr="009F3EDD" w:rsidRDefault="00DA3CDD" w:rsidP="00F367D7">
            <w:pPr>
              <w:pStyle w:val="Normal1"/>
              <w:rPr>
                <w:rFonts w:ascii="Avenir Light Oblique" w:eastAsia="Arial" w:hAnsi="Avenir Light Oblique" w:cs="Arial"/>
                <w:i/>
                <w:iCs/>
                <w:sz w:val="20"/>
              </w:rPr>
            </w:pPr>
          </w:p>
          <w:p w14:paraId="3C0F94AD" w14:textId="77777777" w:rsidR="00DA3CDD" w:rsidRPr="009F3EDD" w:rsidRDefault="00DA3CDD" w:rsidP="00F367D7">
            <w:pPr>
              <w:pStyle w:val="Normal1"/>
              <w:rPr>
                <w:rFonts w:ascii="Avenir Light Oblique" w:hAnsi="Avenir Light Oblique"/>
                <w:i/>
                <w:iCs/>
              </w:rPr>
            </w:pPr>
          </w:p>
        </w:tc>
      </w:tr>
      <w:tr w:rsidR="00DA3CDD" w:rsidRPr="009F3EDD" w14:paraId="4B4A3A8E" w14:textId="77777777" w:rsidTr="00F367D7">
        <w:trPr>
          <w:trHeight w:val="180"/>
        </w:trPr>
        <w:tc>
          <w:tcPr>
            <w:tcW w:w="2410" w:type="dxa"/>
          </w:tcPr>
          <w:p w14:paraId="4B88517C"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0</w:t>
            </w:r>
          </w:p>
        </w:tc>
        <w:tc>
          <w:tcPr>
            <w:tcW w:w="2410" w:type="dxa"/>
          </w:tcPr>
          <w:p w14:paraId="47AAD451"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1</w:t>
            </w:r>
          </w:p>
        </w:tc>
        <w:tc>
          <w:tcPr>
            <w:tcW w:w="2410" w:type="dxa"/>
          </w:tcPr>
          <w:p w14:paraId="7FA01232"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2</w:t>
            </w:r>
          </w:p>
        </w:tc>
        <w:tc>
          <w:tcPr>
            <w:tcW w:w="2411" w:type="dxa"/>
          </w:tcPr>
          <w:p w14:paraId="3AE70226"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3</w:t>
            </w:r>
          </w:p>
        </w:tc>
      </w:tr>
    </w:tbl>
    <w:p w14:paraId="1C3CD6CB" w14:textId="77777777" w:rsidR="009F3EDD" w:rsidRDefault="009F3EDD" w:rsidP="009F3EDD">
      <w:pPr>
        <w:rPr>
          <w:rFonts w:ascii="Arial" w:eastAsia="Arial" w:hAnsi="Arial" w:cs="Arial"/>
          <w:color w:val="333333"/>
          <w:sz w:val="20"/>
          <w:szCs w:val="20"/>
        </w:rPr>
      </w:pPr>
    </w:p>
    <w:p w14:paraId="6508E949" w14:textId="77777777" w:rsidR="009F3EDD" w:rsidRDefault="009F3EDD" w:rsidP="009F3EDD">
      <w:pPr>
        <w:rPr>
          <w:rFonts w:ascii="Arial" w:eastAsia="Arial" w:hAnsi="Arial" w:cs="Arial"/>
          <w:color w:val="333333"/>
          <w:sz w:val="20"/>
          <w:szCs w:val="20"/>
        </w:rPr>
      </w:pPr>
    </w:p>
    <w:p w14:paraId="21EA708F" w14:textId="77777777" w:rsidR="009F3EDD" w:rsidRDefault="009F3EDD" w:rsidP="009F3EDD">
      <w:pPr>
        <w:rPr>
          <w:rFonts w:ascii="Arial" w:eastAsia="Arial" w:hAnsi="Arial" w:cs="Arial"/>
          <w:color w:val="333333"/>
          <w:sz w:val="20"/>
          <w:szCs w:val="20"/>
        </w:rPr>
      </w:pPr>
    </w:p>
    <w:p w14:paraId="39ECEC06" w14:textId="77777777" w:rsidR="009F3EDD" w:rsidRDefault="009F3EDD" w:rsidP="009F3EDD">
      <w:pPr>
        <w:rPr>
          <w:rFonts w:ascii="Arial" w:eastAsia="Arial" w:hAnsi="Arial" w:cs="Arial"/>
          <w:color w:val="333333"/>
          <w:sz w:val="20"/>
          <w:szCs w:val="20"/>
        </w:rPr>
      </w:pPr>
    </w:p>
    <w:p w14:paraId="5127865C" w14:textId="77777777" w:rsidR="009F3EDD" w:rsidRDefault="009F3EDD" w:rsidP="009F3EDD">
      <w:pPr>
        <w:rPr>
          <w:rFonts w:ascii="Arial" w:eastAsia="Arial" w:hAnsi="Arial" w:cs="Arial"/>
          <w:color w:val="333333"/>
          <w:sz w:val="20"/>
          <w:szCs w:val="20"/>
        </w:rPr>
      </w:pPr>
    </w:p>
    <w:p w14:paraId="745A4BA3" w14:textId="77777777" w:rsidR="009F3EDD" w:rsidRDefault="009F3EDD" w:rsidP="009F3EDD">
      <w:pPr>
        <w:rPr>
          <w:rFonts w:ascii="Arial" w:eastAsia="Arial" w:hAnsi="Arial" w:cs="Arial"/>
          <w:color w:val="333333"/>
          <w:sz w:val="20"/>
          <w:szCs w:val="20"/>
        </w:rPr>
      </w:pPr>
    </w:p>
    <w:p w14:paraId="4714B2B6" w14:textId="77777777" w:rsidR="009F3EDD" w:rsidRDefault="009F3EDD" w:rsidP="009F3EDD">
      <w:pPr>
        <w:rPr>
          <w:rFonts w:ascii="Arial" w:eastAsia="Arial" w:hAnsi="Arial" w:cs="Arial"/>
          <w:color w:val="333333"/>
          <w:sz w:val="20"/>
          <w:szCs w:val="20"/>
        </w:rPr>
      </w:pPr>
    </w:p>
    <w:p w14:paraId="0018CBC2" w14:textId="77777777" w:rsidR="009F3EDD" w:rsidRDefault="009F3EDD" w:rsidP="009F3EDD">
      <w:pPr>
        <w:rPr>
          <w:rFonts w:ascii="Arial" w:eastAsia="Arial" w:hAnsi="Arial" w:cs="Arial"/>
          <w:color w:val="333333"/>
          <w:sz w:val="20"/>
          <w:szCs w:val="20"/>
        </w:rPr>
      </w:pPr>
    </w:p>
    <w:p w14:paraId="524D8A92" w14:textId="77777777" w:rsidR="009F3EDD" w:rsidRDefault="009F3EDD" w:rsidP="009F3EDD">
      <w:pPr>
        <w:rPr>
          <w:rFonts w:ascii="Arial" w:eastAsia="Arial" w:hAnsi="Arial" w:cs="Arial"/>
          <w:color w:val="333333"/>
          <w:sz w:val="20"/>
          <w:szCs w:val="20"/>
        </w:rPr>
      </w:pPr>
    </w:p>
    <w:p w14:paraId="6A91567E" w14:textId="52AEF012" w:rsidR="00DA3CDD" w:rsidRPr="009F3EDD" w:rsidRDefault="00DA3CDD" w:rsidP="009F3EDD">
      <w:pPr>
        <w:rPr>
          <w:rFonts w:ascii="Arial" w:eastAsia="Arial" w:hAnsi="Arial" w:cs="Arial"/>
          <w:b/>
        </w:rPr>
      </w:pPr>
      <w:r w:rsidRPr="009F3EDD">
        <w:rPr>
          <w:rFonts w:ascii="Avenir Light Oblique" w:eastAsia="Arial" w:hAnsi="Avenir Light Oblique" w:cs="Arial"/>
          <w:i/>
          <w:iCs/>
          <w:sz w:val="20"/>
          <w:szCs w:val="20"/>
        </w:rPr>
        <w:lastRenderedPageBreak/>
        <w:t>Collaboration and professional growth</w:t>
      </w:r>
    </w:p>
    <w:p w14:paraId="64B01EB3" w14:textId="77777777" w:rsidR="00DA3CDD" w:rsidRPr="00BE2AB6" w:rsidRDefault="00DA3CDD" w:rsidP="00DA3CDD">
      <w:pPr>
        <w:pStyle w:val="Normal1"/>
        <w:numPr>
          <w:ilvl w:val="0"/>
          <w:numId w:val="34"/>
        </w:numPr>
        <w:ind w:hanging="359"/>
        <w:contextualSpacing/>
        <w:rPr>
          <w:rFonts w:ascii="Avenir Light Oblique" w:eastAsia="Arial" w:hAnsi="Avenir Light Oblique" w:cs="Arial"/>
          <w:i/>
          <w:iCs/>
          <w:color w:val="333333"/>
          <w:sz w:val="16"/>
          <w:szCs w:val="16"/>
        </w:rPr>
      </w:pPr>
      <w:r w:rsidRPr="00BE2AB6">
        <w:rPr>
          <w:rFonts w:ascii="Avenir Light Oblique" w:eastAsia="Arial" w:hAnsi="Avenir Light Oblique" w:cs="Arial"/>
          <w:i/>
          <w:iCs/>
          <w:color w:val="333333"/>
          <w:sz w:val="16"/>
          <w:szCs w:val="16"/>
        </w:rPr>
        <w:t>Collaborative Relations</w:t>
      </w:r>
      <w:r w:rsidRPr="00BE2AB6">
        <w:rPr>
          <w:rFonts w:ascii="Avenir Light Oblique" w:eastAsia="Arial" w:hAnsi="Avenir Light Oblique" w:cs="Arial"/>
          <w:i/>
          <w:iCs/>
          <w:sz w:val="16"/>
          <w:szCs w:val="16"/>
        </w:rPr>
        <w:t xml:space="preserve"> and Professional Conduct. </w:t>
      </w:r>
      <w:r w:rsidRPr="00BE2AB6">
        <w:rPr>
          <w:rFonts w:ascii="Avenir Light Oblique" w:eastAsia="Arial" w:hAnsi="Avenir Light Oblique" w:cs="Arial"/>
          <w:i/>
          <w:iCs/>
          <w:color w:val="333333"/>
          <w:sz w:val="16"/>
          <w:szCs w:val="16"/>
        </w:rPr>
        <w:t xml:space="preserve">Uses effective communication and consultation techniques with other professionals and families for the benefit of student learning. </w:t>
      </w:r>
    </w:p>
    <w:tbl>
      <w:tblPr>
        <w:tblW w:w="964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410"/>
        <w:gridCol w:w="2410"/>
        <w:gridCol w:w="2411"/>
      </w:tblGrid>
      <w:tr w:rsidR="00DA3CDD" w:rsidRPr="009F3EDD" w14:paraId="5306B60A" w14:textId="77777777" w:rsidTr="00F367D7">
        <w:trPr>
          <w:trHeight w:val="200"/>
        </w:trPr>
        <w:tc>
          <w:tcPr>
            <w:tcW w:w="2410" w:type="dxa"/>
          </w:tcPr>
          <w:p w14:paraId="5396ADB1"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Unacceptable</w:t>
            </w:r>
          </w:p>
        </w:tc>
        <w:tc>
          <w:tcPr>
            <w:tcW w:w="2410" w:type="dxa"/>
          </w:tcPr>
          <w:p w14:paraId="56923205"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Emergent</w:t>
            </w:r>
          </w:p>
        </w:tc>
        <w:tc>
          <w:tcPr>
            <w:tcW w:w="2410" w:type="dxa"/>
          </w:tcPr>
          <w:p w14:paraId="4195D809"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Sufficient</w:t>
            </w:r>
          </w:p>
        </w:tc>
        <w:tc>
          <w:tcPr>
            <w:tcW w:w="2411" w:type="dxa"/>
          </w:tcPr>
          <w:p w14:paraId="2C8DB287"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Advanced</w:t>
            </w:r>
          </w:p>
        </w:tc>
      </w:tr>
      <w:tr w:rsidR="00DA3CDD" w:rsidRPr="009F3EDD" w14:paraId="305458D7" w14:textId="77777777" w:rsidTr="00F367D7">
        <w:trPr>
          <w:trHeight w:val="160"/>
        </w:trPr>
        <w:tc>
          <w:tcPr>
            <w:tcW w:w="2410" w:type="dxa"/>
          </w:tcPr>
          <w:p w14:paraId="43828509"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 xml:space="preserve">Does not communicate orally or in writing. </w:t>
            </w:r>
          </w:p>
          <w:p w14:paraId="0136773A"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Makes derogatory comments about students, colleagues, parents, families, schools. Violates ethical codes of conduct. Makes inappropriate use of social media.</w:t>
            </w:r>
          </w:p>
          <w:p w14:paraId="21888E17" w14:textId="77777777" w:rsidR="00DA3CDD" w:rsidRPr="009F3EDD" w:rsidRDefault="00DA3CDD" w:rsidP="00F367D7">
            <w:pPr>
              <w:pStyle w:val="Normal1"/>
              <w:rPr>
                <w:rFonts w:ascii="Avenir Light Oblique" w:eastAsia="Arial" w:hAnsi="Avenir Light Oblique" w:cs="Arial"/>
                <w:i/>
                <w:iCs/>
                <w:sz w:val="20"/>
              </w:rPr>
            </w:pPr>
          </w:p>
          <w:p w14:paraId="0EBFCDAB" w14:textId="77777777" w:rsidR="00DA3CDD" w:rsidRPr="009F3EDD" w:rsidRDefault="00DA3CDD" w:rsidP="00F367D7">
            <w:pPr>
              <w:pStyle w:val="Normal1"/>
              <w:rPr>
                <w:rFonts w:ascii="Avenir Light Oblique" w:hAnsi="Avenir Light Oblique"/>
                <w:i/>
                <w:iCs/>
              </w:rPr>
            </w:pPr>
          </w:p>
        </w:tc>
        <w:tc>
          <w:tcPr>
            <w:tcW w:w="2410" w:type="dxa"/>
          </w:tcPr>
          <w:p w14:paraId="6F41D8C5"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Is a willing partner with colleagues if they initiate collaboration. Is appropriate and well-mannered in conduct. Communicates with colleagues and families.</w:t>
            </w:r>
          </w:p>
          <w:p w14:paraId="4C25F63D" w14:textId="77777777" w:rsidR="00DA3CDD" w:rsidRPr="009F3EDD" w:rsidRDefault="00DA3CDD" w:rsidP="00F367D7">
            <w:pPr>
              <w:pStyle w:val="Normal1"/>
              <w:rPr>
                <w:rFonts w:ascii="Avenir Light Oblique" w:eastAsia="Arial" w:hAnsi="Avenir Light Oblique" w:cs="Arial"/>
                <w:i/>
                <w:iCs/>
                <w:sz w:val="20"/>
              </w:rPr>
            </w:pPr>
          </w:p>
          <w:p w14:paraId="67645D59" w14:textId="77777777" w:rsidR="00DA3CDD" w:rsidRPr="009F3EDD" w:rsidRDefault="00DA3CDD" w:rsidP="00F367D7">
            <w:pPr>
              <w:pStyle w:val="Normal1"/>
              <w:rPr>
                <w:rFonts w:ascii="Avenir Light Oblique" w:hAnsi="Avenir Light Oblique"/>
                <w:i/>
                <w:iCs/>
              </w:rPr>
            </w:pPr>
          </w:p>
        </w:tc>
        <w:tc>
          <w:tcPr>
            <w:tcW w:w="2410" w:type="dxa"/>
          </w:tcPr>
          <w:p w14:paraId="105DFB59"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Has strong oral and written communication; and readily and effectively partners with other professionals or families to plan, create and sustain learning environments. Is familiar with and follows professional codes of conduct.</w:t>
            </w:r>
          </w:p>
          <w:p w14:paraId="00803AE9" w14:textId="77777777" w:rsidR="00DA3CDD" w:rsidRPr="009F3EDD" w:rsidRDefault="00DA3CDD" w:rsidP="00F367D7">
            <w:pPr>
              <w:pStyle w:val="Normal1"/>
              <w:rPr>
                <w:rFonts w:ascii="Avenir Light Oblique" w:eastAsia="Arial" w:hAnsi="Avenir Light Oblique" w:cs="Arial"/>
                <w:i/>
                <w:iCs/>
                <w:sz w:val="20"/>
              </w:rPr>
            </w:pPr>
          </w:p>
          <w:p w14:paraId="5260AB40" w14:textId="77777777" w:rsidR="00DA3CDD" w:rsidRPr="009F3EDD" w:rsidRDefault="00DA3CDD" w:rsidP="00F367D7">
            <w:pPr>
              <w:pStyle w:val="Normal1"/>
              <w:rPr>
                <w:rFonts w:ascii="Avenir Light Oblique" w:eastAsia="Arial" w:hAnsi="Avenir Light Oblique" w:cs="Arial"/>
                <w:i/>
                <w:iCs/>
                <w:sz w:val="20"/>
              </w:rPr>
            </w:pPr>
          </w:p>
          <w:p w14:paraId="61968F57" w14:textId="77777777" w:rsidR="00DA3CDD" w:rsidRPr="009F3EDD" w:rsidRDefault="00DA3CDD" w:rsidP="00F367D7">
            <w:pPr>
              <w:pStyle w:val="Normal1"/>
              <w:rPr>
                <w:rFonts w:ascii="Avenir Light Oblique" w:eastAsia="Arial" w:hAnsi="Avenir Light Oblique" w:cs="Arial"/>
                <w:i/>
                <w:iCs/>
                <w:sz w:val="20"/>
              </w:rPr>
            </w:pPr>
          </w:p>
          <w:p w14:paraId="6805E0C8" w14:textId="77777777" w:rsidR="00DA3CDD" w:rsidRPr="009F3EDD" w:rsidRDefault="00DA3CDD" w:rsidP="00F367D7">
            <w:pPr>
              <w:pStyle w:val="Normal1"/>
              <w:rPr>
                <w:rFonts w:ascii="Avenir Light Oblique" w:eastAsia="Arial" w:hAnsi="Avenir Light Oblique" w:cs="Arial"/>
                <w:i/>
                <w:iCs/>
                <w:sz w:val="20"/>
              </w:rPr>
            </w:pPr>
          </w:p>
          <w:p w14:paraId="448D533D" w14:textId="77777777" w:rsidR="00DA3CDD" w:rsidRPr="009F3EDD" w:rsidRDefault="00DA3CDD" w:rsidP="00F367D7">
            <w:pPr>
              <w:pStyle w:val="Normal1"/>
              <w:rPr>
                <w:rFonts w:ascii="Avenir Light Oblique" w:hAnsi="Avenir Light Oblique"/>
                <w:i/>
                <w:iCs/>
              </w:rPr>
            </w:pPr>
          </w:p>
        </w:tc>
        <w:tc>
          <w:tcPr>
            <w:tcW w:w="2411" w:type="dxa"/>
          </w:tcPr>
          <w:p w14:paraId="7CBF2B4A"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 xml:space="preserve">Has strong oral and written communication; and takes a leadership role in forming or maintaining collaborative partnerships with colleagues or families. </w:t>
            </w:r>
          </w:p>
          <w:p w14:paraId="4CECB7CF" w14:textId="77777777" w:rsidR="00DA3CDD" w:rsidRPr="009F3EDD" w:rsidRDefault="00DA3CDD" w:rsidP="00F367D7">
            <w:pPr>
              <w:pStyle w:val="Normal1"/>
              <w:rPr>
                <w:rFonts w:ascii="Avenir Light Oblique" w:eastAsia="Arial" w:hAnsi="Avenir Light Oblique" w:cs="Arial"/>
                <w:i/>
                <w:iCs/>
                <w:sz w:val="20"/>
              </w:rPr>
            </w:pPr>
            <w:r w:rsidRPr="009F3EDD">
              <w:rPr>
                <w:rFonts w:ascii="Avenir Light Oblique" w:eastAsia="Arial" w:hAnsi="Avenir Light Oblique" w:cs="Arial"/>
                <w:i/>
                <w:iCs/>
                <w:sz w:val="20"/>
              </w:rPr>
              <w:t>Takes initiative in establishing relationships with families. Uses a professional code of conduct as a resource for decision-making.</w:t>
            </w:r>
          </w:p>
        </w:tc>
      </w:tr>
      <w:tr w:rsidR="00DA3CDD" w:rsidRPr="009F3EDD" w14:paraId="43FA79C2" w14:textId="77777777" w:rsidTr="00F367D7">
        <w:trPr>
          <w:trHeight w:val="180"/>
        </w:trPr>
        <w:tc>
          <w:tcPr>
            <w:tcW w:w="2410" w:type="dxa"/>
          </w:tcPr>
          <w:p w14:paraId="2EE10560"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0</w:t>
            </w:r>
          </w:p>
        </w:tc>
        <w:tc>
          <w:tcPr>
            <w:tcW w:w="2410" w:type="dxa"/>
          </w:tcPr>
          <w:p w14:paraId="0998027A"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1</w:t>
            </w:r>
          </w:p>
        </w:tc>
        <w:tc>
          <w:tcPr>
            <w:tcW w:w="2410" w:type="dxa"/>
          </w:tcPr>
          <w:p w14:paraId="27A3CA8E"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2</w:t>
            </w:r>
          </w:p>
        </w:tc>
        <w:tc>
          <w:tcPr>
            <w:tcW w:w="2411" w:type="dxa"/>
          </w:tcPr>
          <w:p w14:paraId="519E60F5"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3</w:t>
            </w:r>
          </w:p>
        </w:tc>
      </w:tr>
    </w:tbl>
    <w:p w14:paraId="7CBB77F2" w14:textId="77777777" w:rsidR="00DA3CDD" w:rsidRPr="00BE2AB6" w:rsidRDefault="00DA3CDD" w:rsidP="00DA3CDD">
      <w:pPr>
        <w:pStyle w:val="Normal1"/>
        <w:numPr>
          <w:ilvl w:val="0"/>
          <w:numId w:val="34"/>
        </w:numPr>
        <w:ind w:hanging="359"/>
        <w:contextualSpacing/>
        <w:rPr>
          <w:rFonts w:ascii="Avenir Light Oblique" w:eastAsia="Arial" w:hAnsi="Avenir Light Oblique" w:cs="Arial"/>
          <w:i/>
          <w:iCs/>
          <w:sz w:val="16"/>
          <w:szCs w:val="16"/>
        </w:rPr>
      </w:pPr>
      <w:r w:rsidRPr="00BE2AB6">
        <w:rPr>
          <w:rFonts w:ascii="Avenir Light Oblique" w:eastAsia="Arial" w:hAnsi="Avenir Light Oblique" w:cs="Arial"/>
          <w:i/>
          <w:iCs/>
          <w:color w:val="333333"/>
          <w:sz w:val="16"/>
          <w:szCs w:val="16"/>
        </w:rPr>
        <w:t xml:space="preserve">Reflective Practices and Professional Growth. Continually evaluates how choices and actions affect students and others in the learning community, makes necessary adjustments and actively seeks opportunities to grow professionally. </w:t>
      </w:r>
    </w:p>
    <w:tbl>
      <w:tblPr>
        <w:tblW w:w="96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2400"/>
        <w:gridCol w:w="2400"/>
        <w:gridCol w:w="2401"/>
      </w:tblGrid>
      <w:tr w:rsidR="00BE2AB6" w:rsidRPr="009F3EDD" w14:paraId="3AA16E9E" w14:textId="77777777" w:rsidTr="00BE2AB6">
        <w:trPr>
          <w:trHeight w:val="172"/>
        </w:trPr>
        <w:tc>
          <w:tcPr>
            <w:tcW w:w="2400" w:type="dxa"/>
          </w:tcPr>
          <w:p w14:paraId="3EF573F4"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Unacceptable</w:t>
            </w:r>
          </w:p>
        </w:tc>
        <w:tc>
          <w:tcPr>
            <w:tcW w:w="2400" w:type="dxa"/>
          </w:tcPr>
          <w:p w14:paraId="696E26FD"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Emergent</w:t>
            </w:r>
          </w:p>
        </w:tc>
        <w:tc>
          <w:tcPr>
            <w:tcW w:w="2400" w:type="dxa"/>
          </w:tcPr>
          <w:p w14:paraId="41DA9F76"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Sufficient</w:t>
            </w:r>
          </w:p>
        </w:tc>
        <w:tc>
          <w:tcPr>
            <w:tcW w:w="2401" w:type="dxa"/>
          </w:tcPr>
          <w:p w14:paraId="7B244CC0"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Advanced</w:t>
            </w:r>
          </w:p>
        </w:tc>
      </w:tr>
      <w:tr w:rsidR="00BE2AB6" w:rsidRPr="009F3EDD" w14:paraId="6D41F760" w14:textId="77777777" w:rsidTr="00BE2AB6">
        <w:trPr>
          <w:trHeight w:val="137"/>
        </w:trPr>
        <w:tc>
          <w:tcPr>
            <w:tcW w:w="2400" w:type="dxa"/>
          </w:tcPr>
          <w:p w14:paraId="5E1D6974" w14:textId="77777777" w:rsidR="00DA3CDD" w:rsidRPr="00BE2AB6" w:rsidRDefault="00DA3CDD" w:rsidP="00F367D7">
            <w:pPr>
              <w:pStyle w:val="Normal1"/>
              <w:rPr>
                <w:rFonts w:ascii="Avenir Light Oblique" w:eastAsia="Arial" w:hAnsi="Avenir Light Oblique" w:cs="Arial"/>
                <w:i/>
                <w:iCs/>
                <w:sz w:val="18"/>
                <w:szCs w:val="18"/>
              </w:rPr>
            </w:pPr>
            <w:r w:rsidRPr="00BE2AB6">
              <w:rPr>
                <w:rFonts w:ascii="Avenir Light Oblique" w:eastAsia="Arial" w:hAnsi="Avenir Light Oblique" w:cs="Arial"/>
                <w:i/>
                <w:iCs/>
                <w:sz w:val="18"/>
                <w:szCs w:val="18"/>
              </w:rPr>
              <w:t>Does not attend professional development opportunities. Reflects on practice only when prompted or required to do so. Reflection is merely recounting what occurred and includes no conclusions, interpretations, or recommendations for future practice. Does not make judgments or form opinions for refinement or adjustments to teaching.</w:t>
            </w:r>
          </w:p>
          <w:p w14:paraId="296380FA" w14:textId="77777777" w:rsidR="00DA3CDD" w:rsidRPr="00BE2AB6" w:rsidRDefault="00DA3CDD" w:rsidP="00F367D7">
            <w:pPr>
              <w:pStyle w:val="Normal1"/>
              <w:rPr>
                <w:rFonts w:ascii="Avenir Light Oblique" w:hAnsi="Avenir Light Oblique"/>
                <w:i/>
                <w:iCs/>
                <w:sz w:val="18"/>
                <w:szCs w:val="18"/>
              </w:rPr>
            </w:pPr>
          </w:p>
        </w:tc>
        <w:tc>
          <w:tcPr>
            <w:tcW w:w="2400" w:type="dxa"/>
          </w:tcPr>
          <w:p w14:paraId="6957B7A2" w14:textId="77777777" w:rsidR="00DA3CDD" w:rsidRPr="00BE2AB6" w:rsidRDefault="00DA3CDD" w:rsidP="00F367D7">
            <w:pPr>
              <w:pStyle w:val="Normal1"/>
              <w:rPr>
                <w:rFonts w:ascii="Avenir Light Oblique" w:eastAsia="Arial" w:hAnsi="Avenir Light Oblique" w:cs="Arial"/>
                <w:i/>
                <w:iCs/>
                <w:sz w:val="18"/>
                <w:szCs w:val="18"/>
              </w:rPr>
            </w:pPr>
            <w:r w:rsidRPr="00BE2AB6">
              <w:rPr>
                <w:rFonts w:ascii="Avenir Light Oblique" w:eastAsia="Arial" w:hAnsi="Avenir Light Oblique" w:cs="Arial"/>
                <w:i/>
                <w:iCs/>
                <w:sz w:val="18"/>
                <w:szCs w:val="18"/>
              </w:rPr>
              <w:t>Attends required professional development activities.</w:t>
            </w:r>
          </w:p>
          <w:p w14:paraId="652CA042" w14:textId="77777777" w:rsidR="00DA3CDD" w:rsidRPr="00BE2AB6" w:rsidRDefault="00DA3CDD" w:rsidP="00F367D7">
            <w:pPr>
              <w:pStyle w:val="Normal1"/>
              <w:rPr>
                <w:rFonts w:ascii="Avenir Light Oblique" w:eastAsia="Arial" w:hAnsi="Avenir Light Oblique" w:cs="Arial"/>
                <w:i/>
                <w:iCs/>
                <w:sz w:val="18"/>
                <w:szCs w:val="18"/>
              </w:rPr>
            </w:pPr>
            <w:r w:rsidRPr="00BE2AB6">
              <w:rPr>
                <w:rFonts w:ascii="Avenir Light Oblique" w:eastAsia="Arial" w:hAnsi="Avenir Light Oblique" w:cs="Arial"/>
                <w:i/>
                <w:iCs/>
                <w:sz w:val="18"/>
                <w:szCs w:val="18"/>
              </w:rPr>
              <w:t xml:space="preserve">Draws conclusions or opinions about what occurred during teaching, but is unsure what to do about it. Does not necessarily take action based on feedback or observations. </w:t>
            </w:r>
          </w:p>
          <w:p w14:paraId="7C0CFF15" w14:textId="77777777" w:rsidR="00DA3CDD" w:rsidRPr="00BE2AB6" w:rsidRDefault="00DA3CDD" w:rsidP="00F367D7">
            <w:pPr>
              <w:pStyle w:val="Normal1"/>
              <w:rPr>
                <w:rFonts w:ascii="Avenir Light Oblique" w:eastAsia="Arial" w:hAnsi="Avenir Light Oblique" w:cs="Arial"/>
                <w:i/>
                <w:iCs/>
                <w:sz w:val="18"/>
                <w:szCs w:val="18"/>
              </w:rPr>
            </w:pPr>
          </w:p>
          <w:p w14:paraId="19A2B32E" w14:textId="77777777" w:rsidR="00DA3CDD" w:rsidRPr="00BE2AB6" w:rsidRDefault="00DA3CDD" w:rsidP="00F367D7">
            <w:pPr>
              <w:pStyle w:val="Normal1"/>
              <w:rPr>
                <w:rFonts w:ascii="Avenir Light Oblique" w:eastAsia="Arial" w:hAnsi="Avenir Light Oblique" w:cs="Arial"/>
                <w:i/>
                <w:iCs/>
                <w:sz w:val="18"/>
                <w:szCs w:val="18"/>
              </w:rPr>
            </w:pPr>
          </w:p>
          <w:p w14:paraId="11C0AA94" w14:textId="77777777" w:rsidR="00DA3CDD" w:rsidRPr="00BE2AB6" w:rsidRDefault="00DA3CDD" w:rsidP="00F367D7">
            <w:pPr>
              <w:pStyle w:val="Normal1"/>
              <w:rPr>
                <w:rFonts w:ascii="Avenir Light Oblique" w:eastAsia="Arial" w:hAnsi="Avenir Light Oblique" w:cs="Arial"/>
                <w:i/>
                <w:iCs/>
                <w:sz w:val="18"/>
                <w:szCs w:val="18"/>
              </w:rPr>
            </w:pPr>
          </w:p>
          <w:p w14:paraId="275CB274" w14:textId="77777777" w:rsidR="00DA3CDD" w:rsidRPr="00BE2AB6" w:rsidRDefault="00DA3CDD" w:rsidP="00F367D7">
            <w:pPr>
              <w:pStyle w:val="Normal1"/>
              <w:rPr>
                <w:rFonts w:ascii="Avenir Light Oblique" w:eastAsia="Arial" w:hAnsi="Avenir Light Oblique" w:cs="Arial"/>
                <w:i/>
                <w:iCs/>
                <w:sz w:val="18"/>
                <w:szCs w:val="18"/>
              </w:rPr>
            </w:pPr>
          </w:p>
          <w:p w14:paraId="2A36D8F2" w14:textId="77777777" w:rsidR="00DA3CDD" w:rsidRPr="00BE2AB6" w:rsidRDefault="00DA3CDD" w:rsidP="00F367D7">
            <w:pPr>
              <w:pStyle w:val="Normal1"/>
              <w:rPr>
                <w:rFonts w:ascii="Avenir Light Oblique" w:hAnsi="Avenir Light Oblique"/>
                <w:i/>
                <w:iCs/>
                <w:sz w:val="18"/>
                <w:szCs w:val="18"/>
              </w:rPr>
            </w:pPr>
          </w:p>
        </w:tc>
        <w:tc>
          <w:tcPr>
            <w:tcW w:w="2400" w:type="dxa"/>
          </w:tcPr>
          <w:p w14:paraId="152D765C" w14:textId="77777777" w:rsidR="00DA3CDD" w:rsidRPr="00BE2AB6" w:rsidRDefault="00DA3CDD" w:rsidP="00F367D7">
            <w:pPr>
              <w:pStyle w:val="Normal1"/>
              <w:rPr>
                <w:rFonts w:ascii="Avenir Light Oblique" w:eastAsia="Arial" w:hAnsi="Avenir Light Oblique" w:cs="Arial"/>
                <w:i/>
                <w:iCs/>
                <w:sz w:val="18"/>
                <w:szCs w:val="18"/>
              </w:rPr>
            </w:pPr>
            <w:r w:rsidRPr="00BE2AB6">
              <w:rPr>
                <w:rFonts w:ascii="Avenir Light Oblique" w:eastAsia="Arial" w:hAnsi="Avenir Light Oblique" w:cs="Arial"/>
                <w:i/>
                <w:iCs/>
                <w:sz w:val="18"/>
                <w:szCs w:val="18"/>
              </w:rPr>
              <w:t>Attends all professional development activities that the cooperating teacher attends; and attends local or state conferences if opportunities arise; and applies information from professional development activities.</w:t>
            </w:r>
          </w:p>
          <w:p w14:paraId="0C2274FA" w14:textId="77777777" w:rsidR="00DA3CDD" w:rsidRPr="00BE2AB6" w:rsidRDefault="00DA3CDD" w:rsidP="00F367D7">
            <w:pPr>
              <w:pStyle w:val="Normal1"/>
              <w:rPr>
                <w:rFonts w:ascii="Avenir Light Oblique" w:eastAsia="Arial" w:hAnsi="Avenir Light Oblique" w:cs="Arial"/>
                <w:i/>
                <w:iCs/>
                <w:sz w:val="18"/>
                <w:szCs w:val="18"/>
              </w:rPr>
            </w:pPr>
            <w:r w:rsidRPr="00BE2AB6">
              <w:rPr>
                <w:rFonts w:ascii="Avenir Light Oblique" w:eastAsia="Arial" w:hAnsi="Avenir Light Oblique" w:cs="Arial"/>
                <w:i/>
                <w:iCs/>
                <w:sz w:val="18"/>
                <w:szCs w:val="18"/>
              </w:rPr>
              <w:t>When reflecting on instruction, makes one or more specific suggestions for revising teaching. Uses feedback to refine future teaching.</w:t>
            </w:r>
          </w:p>
          <w:p w14:paraId="20EE4E39" w14:textId="77777777" w:rsidR="00DA3CDD" w:rsidRPr="00BE2AB6" w:rsidRDefault="00DA3CDD" w:rsidP="00F367D7">
            <w:pPr>
              <w:pStyle w:val="Normal1"/>
              <w:rPr>
                <w:rFonts w:ascii="Avenir Light Oblique" w:eastAsia="Arial" w:hAnsi="Avenir Light Oblique" w:cs="Arial"/>
                <w:i/>
                <w:iCs/>
                <w:sz w:val="18"/>
                <w:szCs w:val="18"/>
              </w:rPr>
            </w:pPr>
          </w:p>
          <w:p w14:paraId="713BAB68" w14:textId="77777777" w:rsidR="00DA3CDD" w:rsidRPr="00BE2AB6" w:rsidRDefault="00DA3CDD" w:rsidP="00F367D7">
            <w:pPr>
              <w:pStyle w:val="Normal1"/>
              <w:rPr>
                <w:rFonts w:ascii="Avenir Light Oblique" w:hAnsi="Avenir Light Oblique"/>
                <w:i/>
                <w:iCs/>
                <w:sz w:val="18"/>
                <w:szCs w:val="18"/>
              </w:rPr>
            </w:pPr>
          </w:p>
        </w:tc>
        <w:tc>
          <w:tcPr>
            <w:tcW w:w="2401" w:type="dxa"/>
          </w:tcPr>
          <w:p w14:paraId="192BB8A8" w14:textId="77777777" w:rsidR="00DA3CDD" w:rsidRPr="00BE2AB6" w:rsidRDefault="00DA3CDD" w:rsidP="00F367D7">
            <w:pPr>
              <w:pStyle w:val="Normal1"/>
              <w:rPr>
                <w:rFonts w:ascii="Avenir Light Oblique" w:eastAsia="Arial" w:hAnsi="Avenir Light Oblique" w:cs="Arial"/>
                <w:i/>
                <w:iCs/>
                <w:sz w:val="18"/>
                <w:szCs w:val="18"/>
              </w:rPr>
            </w:pPr>
            <w:r w:rsidRPr="00BE2AB6">
              <w:rPr>
                <w:rFonts w:ascii="Avenir Light Oblique" w:eastAsia="Arial" w:hAnsi="Avenir Light Oblique" w:cs="Arial"/>
                <w:i/>
                <w:iCs/>
                <w:sz w:val="18"/>
                <w:szCs w:val="18"/>
              </w:rPr>
              <w:t>Seeks out professional development opportunities within and beyond the school setting.  Is planful in advancing professional development. Routinely uses feedback and personal reflection to continuously refine and improve teaching.</w:t>
            </w:r>
          </w:p>
          <w:p w14:paraId="3D57D2E2" w14:textId="77777777" w:rsidR="00DA3CDD" w:rsidRPr="00BE2AB6" w:rsidRDefault="00DA3CDD" w:rsidP="00F367D7">
            <w:pPr>
              <w:pStyle w:val="Normal1"/>
              <w:rPr>
                <w:rFonts w:ascii="Avenir Light Oblique" w:eastAsia="Arial" w:hAnsi="Avenir Light Oblique" w:cs="Arial"/>
                <w:i/>
                <w:iCs/>
                <w:sz w:val="18"/>
                <w:szCs w:val="18"/>
              </w:rPr>
            </w:pPr>
            <w:r w:rsidRPr="00BE2AB6">
              <w:rPr>
                <w:rFonts w:ascii="Avenir Light Oblique" w:eastAsia="Arial" w:hAnsi="Avenir Light Oblique" w:cs="Arial"/>
                <w:i/>
                <w:iCs/>
                <w:sz w:val="18"/>
                <w:szCs w:val="18"/>
              </w:rPr>
              <w:t>Increasingly differentiates instruction based on feedback or personal observation of the classroom and students. Shares information with others from professional development opportunities or from personal reflections.</w:t>
            </w:r>
          </w:p>
        </w:tc>
      </w:tr>
      <w:tr w:rsidR="00BE2AB6" w:rsidRPr="009F3EDD" w14:paraId="22AC3384" w14:textId="77777777" w:rsidTr="00BE2AB6">
        <w:trPr>
          <w:trHeight w:val="157"/>
        </w:trPr>
        <w:tc>
          <w:tcPr>
            <w:tcW w:w="2400" w:type="dxa"/>
          </w:tcPr>
          <w:p w14:paraId="16BBFE76" w14:textId="693893DC" w:rsidR="00DA3CDD" w:rsidRPr="009F3EDD" w:rsidRDefault="00BE2AB6" w:rsidP="00F367D7">
            <w:pPr>
              <w:pStyle w:val="Normal1"/>
              <w:jc w:val="center"/>
              <w:rPr>
                <w:rFonts w:ascii="Avenir Light Oblique" w:hAnsi="Avenir Light Oblique"/>
                <w:i/>
                <w:iCs/>
              </w:rPr>
            </w:pPr>
            <w:r>
              <w:rPr>
                <w:rFonts w:ascii="Avenir Light Oblique" w:eastAsia="Arial" w:hAnsi="Avenir Light Oblique" w:cs="Arial"/>
                <w:i/>
                <w:iCs/>
                <w:sz w:val="20"/>
              </w:rPr>
              <w:t xml:space="preserve"> </w:t>
            </w:r>
            <w:r w:rsidR="00DA3CDD" w:rsidRPr="009F3EDD">
              <w:rPr>
                <w:rFonts w:ascii="Avenir Light Oblique" w:eastAsia="Arial" w:hAnsi="Avenir Light Oblique" w:cs="Arial"/>
                <w:i/>
                <w:iCs/>
                <w:sz w:val="20"/>
              </w:rPr>
              <w:t>0</w:t>
            </w:r>
          </w:p>
        </w:tc>
        <w:tc>
          <w:tcPr>
            <w:tcW w:w="2400" w:type="dxa"/>
          </w:tcPr>
          <w:p w14:paraId="451DAD97"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1</w:t>
            </w:r>
          </w:p>
        </w:tc>
        <w:tc>
          <w:tcPr>
            <w:tcW w:w="2400" w:type="dxa"/>
          </w:tcPr>
          <w:p w14:paraId="1E994097"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2</w:t>
            </w:r>
          </w:p>
        </w:tc>
        <w:tc>
          <w:tcPr>
            <w:tcW w:w="2401" w:type="dxa"/>
          </w:tcPr>
          <w:p w14:paraId="784FA650" w14:textId="77777777" w:rsidR="00DA3CDD" w:rsidRPr="009F3EDD" w:rsidRDefault="00DA3CDD" w:rsidP="00F367D7">
            <w:pPr>
              <w:pStyle w:val="Normal1"/>
              <w:jc w:val="center"/>
              <w:rPr>
                <w:rFonts w:ascii="Avenir Light Oblique" w:hAnsi="Avenir Light Oblique"/>
                <w:i/>
                <w:iCs/>
              </w:rPr>
            </w:pPr>
            <w:r w:rsidRPr="009F3EDD">
              <w:rPr>
                <w:rFonts w:ascii="Avenir Light Oblique" w:eastAsia="Arial" w:hAnsi="Avenir Light Oblique" w:cs="Arial"/>
                <w:i/>
                <w:iCs/>
                <w:sz w:val="20"/>
              </w:rPr>
              <w:t>3</w:t>
            </w:r>
          </w:p>
        </w:tc>
      </w:tr>
    </w:tbl>
    <w:p w14:paraId="43410A85" w14:textId="77777777" w:rsidR="00DA3CDD" w:rsidRDefault="00DA3CDD" w:rsidP="00DA3CDD">
      <w:pPr>
        <w:pStyle w:val="Normal1"/>
        <w:contextualSpacing/>
        <w:rPr>
          <w:rFonts w:ascii="Arial" w:eastAsia="Arial" w:hAnsi="Arial" w:cs="Arial"/>
          <w:sz w:val="20"/>
        </w:rPr>
      </w:pPr>
    </w:p>
    <w:p w14:paraId="313D79AB" w14:textId="77777777" w:rsidR="00DA3CDD" w:rsidRPr="00301686" w:rsidRDefault="00DA3CDD" w:rsidP="001413A1">
      <w:pPr>
        <w:jc w:val="both"/>
        <w:rPr>
          <w:rFonts w:ascii="Arial" w:hAnsi="Arial"/>
        </w:rPr>
      </w:pPr>
    </w:p>
    <w:p w14:paraId="4C86E59B" w14:textId="77777777" w:rsidR="00E36454" w:rsidRDefault="00E36454" w:rsidP="00F367D7">
      <w:pPr>
        <w:jc w:val="center"/>
        <w:rPr>
          <w:b/>
          <w:sz w:val="20"/>
          <w:szCs w:val="20"/>
        </w:rPr>
      </w:pPr>
    </w:p>
    <w:p w14:paraId="19CCE74F" w14:textId="7F394391" w:rsidR="002E7353" w:rsidRDefault="00F367D7" w:rsidP="002E7353">
      <w:pPr>
        <w:tabs>
          <w:tab w:val="center" w:pos="7200"/>
          <w:tab w:val="right" w:pos="14310"/>
        </w:tabs>
        <w:spacing w:after="120"/>
        <w:contextualSpacing/>
        <w:jc w:val="center"/>
        <w:rPr>
          <w:rFonts w:ascii="DIN Condensed" w:hAnsi="DIN Condensed"/>
          <w:b/>
          <w:sz w:val="52"/>
          <w:szCs w:val="52"/>
        </w:rPr>
      </w:pPr>
      <w:r w:rsidRPr="001D7C24">
        <w:rPr>
          <w:rFonts w:ascii="DIN Condensed" w:hAnsi="DIN Condensed"/>
          <w:b/>
          <w:sz w:val="52"/>
          <w:szCs w:val="52"/>
        </w:rPr>
        <w:lastRenderedPageBreak/>
        <w:t>APPEN</w:t>
      </w:r>
      <w:r w:rsidR="002E7353">
        <w:rPr>
          <w:rFonts w:ascii="DIN Condensed" w:hAnsi="DIN Condensed"/>
          <w:b/>
          <w:sz w:val="52"/>
          <w:szCs w:val="52"/>
        </w:rPr>
        <w:t>DIX B</w:t>
      </w:r>
    </w:p>
    <w:p w14:paraId="4DA60027" w14:textId="7460A424" w:rsidR="004445E7" w:rsidRDefault="004445E7" w:rsidP="002E7353">
      <w:pPr>
        <w:tabs>
          <w:tab w:val="center" w:pos="7200"/>
          <w:tab w:val="right" w:pos="14310"/>
        </w:tabs>
        <w:spacing w:after="120"/>
        <w:contextualSpacing/>
        <w:jc w:val="center"/>
        <w:rPr>
          <w:rFonts w:ascii="Avenir Light" w:hAnsi="Avenir Light"/>
          <w:color w:val="000000" w:themeColor="text1"/>
          <w:sz w:val="22"/>
          <w:szCs w:val="22"/>
        </w:rPr>
      </w:pPr>
      <w:r w:rsidRPr="004445E7">
        <w:rPr>
          <w:rFonts w:ascii="Avenir Light" w:hAnsi="Avenir Light"/>
          <w:color w:val="000000" w:themeColor="text1"/>
          <w:sz w:val="20"/>
          <w:szCs w:val="20"/>
          <w:shd w:val="clear" w:color="auto" w:fill="D9D9D9" w:themeFill="background1" w:themeFillShade="D9"/>
        </w:rPr>
        <w:t>NE Clinical Practice Evaluation Rubric</w:t>
      </w:r>
    </w:p>
    <w:p w14:paraId="7D1EE064" w14:textId="77777777" w:rsidR="002E7353" w:rsidRDefault="002E7353" w:rsidP="002E7353">
      <w:pPr>
        <w:tabs>
          <w:tab w:val="center" w:pos="7200"/>
          <w:tab w:val="right" w:pos="14310"/>
        </w:tabs>
        <w:spacing w:after="120"/>
        <w:contextualSpacing/>
        <w:rPr>
          <w:rFonts w:ascii="Avenir Light" w:hAnsi="Avenir Light"/>
          <w:color w:val="000000" w:themeColor="text1"/>
          <w:sz w:val="22"/>
          <w:szCs w:val="22"/>
        </w:rPr>
      </w:pPr>
    </w:p>
    <w:p w14:paraId="70CA3143" w14:textId="202F36F6" w:rsidR="002E7353" w:rsidRPr="0091441C" w:rsidRDefault="002E7353" w:rsidP="004445E7">
      <w:pPr>
        <w:tabs>
          <w:tab w:val="center" w:pos="7200"/>
          <w:tab w:val="right" w:pos="14310"/>
        </w:tabs>
        <w:spacing w:after="120"/>
        <w:contextualSpacing/>
        <w:rPr>
          <w:rFonts w:ascii="Avenir Light" w:hAnsi="Avenir Light"/>
          <w:color w:val="000000" w:themeColor="text1"/>
          <w:sz w:val="20"/>
          <w:szCs w:val="20"/>
        </w:rPr>
      </w:pPr>
      <w:r w:rsidRPr="0091441C">
        <w:rPr>
          <w:rFonts w:ascii="Avenir Light" w:hAnsi="Avenir Light"/>
          <w:color w:val="000000" w:themeColor="text1"/>
          <w:sz w:val="20"/>
          <w:szCs w:val="20"/>
        </w:rPr>
        <w:t>Teacher Candidate _________________________</w:t>
      </w:r>
      <w:r w:rsidRPr="0091441C">
        <w:rPr>
          <w:rFonts w:ascii="Avenir Light" w:hAnsi="Avenir Light"/>
          <w:color w:val="000000" w:themeColor="text1"/>
          <w:sz w:val="20"/>
          <w:szCs w:val="20"/>
        </w:rPr>
        <w:tab/>
        <w:t>Evaluator’s Name:  ________________________</w:t>
      </w:r>
      <w:r w:rsidRPr="0091441C">
        <w:rPr>
          <w:rFonts w:ascii="Avenir Light" w:hAnsi="Avenir Light"/>
          <w:color w:val="000000" w:themeColor="text1"/>
          <w:sz w:val="20"/>
          <w:szCs w:val="20"/>
        </w:rPr>
        <w:tab/>
      </w:r>
    </w:p>
    <w:p w14:paraId="17D0DA9E" w14:textId="192CC2DB" w:rsidR="002E7353" w:rsidRPr="0091441C" w:rsidRDefault="004445E7" w:rsidP="002E7353">
      <w:pPr>
        <w:tabs>
          <w:tab w:val="left" w:pos="5760"/>
          <w:tab w:val="left" w:pos="9000"/>
          <w:tab w:val="right" w:pos="14310"/>
        </w:tabs>
        <w:spacing w:after="120"/>
        <w:contextualSpacing/>
        <w:rPr>
          <w:rFonts w:ascii="Avenir Light" w:hAnsi="Avenir Light"/>
          <w:color w:val="000000" w:themeColor="text1"/>
          <w:sz w:val="20"/>
          <w:szCs w:val="20"/>
        </w:rPr>
      </w:pPr>
      <w:r>
        <w:rPr>
          <w:rFonts w:ascii="Avenir Light" w:hAnsi="Avenir Light"/>
          <w:color w:val="000000" w:themeColor="text1"/>
          <w:sz w:val="20"/>
          <w:szCs w:val="20"/>
        </w:rPr>
        <w:t xml:space="preserve">Evaluator’s Role:  Cooperating Teacher (CT) </w:t>
      </w:r>
      <w:r w:rsidR="002E7353" w:rsidRPr="0091441C">
        <w:rPr>
          <w:rFonts w:ascii="Avenir Light" w:hAnsi="Avenir Light"/>
          <w:color w:val="000000" w:themeColor="text1"/>
          <w:sz w:val="20"/>
          <w:szCs w:val="20"/>
        </w:rPr>
        <w:t>University Supervisor (US)Teacher Candidate (TC)</w:t>
      </w:r>
    </w:p>
    <w:p w14:paraId="425F9BDE" w14:textId="77777777" w:rsidR="002E7353" w:rsidRDefault="002E7353" w:rsidP="002E7353">
      <w:pPr>
        <w:spacing w:after="120"/>
        <w:contextualSpacing/>
        <w:rPr>
          <w:rFonts w:ascii="Avenir Light" w:hAnsi="Avenir Light"/>
          <w:color w:val="000000" w:themeColor="text1"/>
          <w:sz w:val="20"/>
          <w:szCs w:val="20"/>
        </w:rPr>
      </w:pPr>
      <w:r w:rsidRPr="0091441C">
        <w:rPr>
          <w:rFonts w:ascii="Avenir Light" w:hAnsi="Avenir Light"/>
          <w:color w:val="000000" w:themeColor="text1"/>
          <w:sz w:val="20"/>
          <w:szCs w:val="20"/>
        </w:rPr>
        <w:t>Date: __________________________________</w:t>
      </w:r>
    </w:p>
    <w:p w14:paraId="653C0B78" w14:textId="77777777" w:rsidR="004445E7" w:rsidRPr="0091441C" w:rsidRDefault="004445E7" w:rsidP="002E7353">
      <w:pPr>
        <w:spacing w:after="120"/>
        <w:contextualSpacing/>
        <w:rPr>
          <w:rFonts w:ascii="Avenir Light" w:hAnsi="Avenir Light"/>
          <w:color w:val="000000" w:themeColor="text1"/>
          <w:sz w:val="20"/>
          <w:szCs w:val="20"/>
        </w:rPr>
      </w:pPr>
      <w:bookmarkStart w:id="1" w:name="_GoBack"/>
      <w:bookmarkEnd w:id="1"/>
    </w:p>
    <w:p w14:paraId="68EB5D87" w14:textId="77777777" w:rsidR="002E7353" w:rsidRPr="0091441C" w:rsidRDefault="002E7353" w:rsidP="002E7353">
      <w:pPr>
        <w:contextualSpacing/>
        <w:rPr>
          <w:rFonts w:ascii="Avenir Light" w:hAnsi="Avenir Light"/>
          <w:color w:val="000000" w:themeColor="text1"/>
          <w:sz w:val="20"/>
          <w:szCs w:val="20"/>
        </w:rPr>
      </w:pPr>
      <w:r w:rsidRPr="0091441C">
        <w:rPr>
          <w:rFonts w:ascii="Avenir Light" w:hAnsi="Avenir Light"/>
          <w:color w:val="000000" w:themeColor="text1"/>
          <w:sz w:val="20"/>
          <w:szCs w:val="20"/>
        </w:rPr>
        <w:t xml:space="preserve">Select the cell in each row, which best describes performance. At midterm, the goal would be for student teachers to be performing at </w:t>
      </w:r>
      <w:r w:rsidRPr="0091441C">
        <w:rPr>
          <w:rFonts w:ascii="Avenir Light" w:hAnsi="Avenir Light"/>
          <w:color w:val="000000" w:themeColor="text1"/>
          <w:sz w:val="20"/>
          <w:szCs w:val="20"/>
          <w:u w:val="single"/>
        </w:rPr>
        <w:t>Developing or Proficient.</w:t>
      </w:r>
      <w:r w:rsidRPr="0091441C">
        <w:rPr>
          <w:rFonts w:ascii="Avenir Light" w:hAnsi="Avenir Light"/>
          <w:color w:val="000000" w:themeColor="text1"/>
          <w:sz w:val="20"/>
          <w:szCs w:val="20"/>
        </w:rPr>
        <w:t xml:space="preserve"> If performance is scored “Below Standard,” please be in communication with ___________________________________________.</w:t>
      </w:r>
    </w:p>
    <w:p w14:paraId="286FE1A1" w14:textId="77777777" w:rsidR="002E7353" w:rsidRPr="00445352" w:rsidRDefault="002E7353" w:rsidP="002E7353">
      <w:pPr>
        <w:contextualSpacing/>
        <w:rPr>
          <w:rFonts w:ascii="Avenir Light" w:hAnsi="Avenir Light"/>
          <w:color w:val="000000" w:themeColor="text1"/>
          <w:sz w:val="22"/>
          <w:szCs w:val="22"/>
        </w:rPr>
      </w:pPr>
    </w:p>
    <w:tbl>
      <w:tblPr>
        <w:tblStyle w:val="TableGrid"/>
        <w:tblW w:w="0" w:type="auto"/>
        <w:tblInd w:w="5" w:type="dxa"/>
        <w:tblLook w:val="04A0" w:firstRow="1" w:lastRow="0" w:firstColumn="1" w:lastColumn="0" w:noHBand="0" w:noVBand="1"/>
      </w:tblPr>
      <w:tblGrid>
        <w:gridCol w:w="1554"/>
        <w:gridCol w:w="1783"/>
        <w:gridCol w:w="1782"/>
        <w:gridCol w:w="1782"/>
        <w:gridCol w:w="1724"/>
      </w:tblGrid>
      <w:tr w:rsidR="002E7353" w:rsidRPr="00445352" w14:paraId="6B7EDB09" w14:textId="77777777" w:rsidTr="00946BF2">
        <w:trPr>
          <w:trHeight w:val="287"/>
        </w:trPr>
        <w:tc>
          <w:tcPr>
            <w:tcW w:w="2877" w:type="dxa"/>
          </w:tcPr>
          <w:p w14:paraId="672FB24E" w14:textId="77777777" w:rsidR="002E7353" w:rsidRPr="00445352" w:rsidRDefault="002E7353" w:rsidP="002E7353">
            <w:pPr>
              <w:contextualSpacing/>
              <w:rPr>
                <w:rFonts w:ascii="Avenir Light" w:hAnsi="Avenir Light"/>
                <w:color w:val="000000" w:themeColor="text1"/>
                <w:sz w:val="22"/>
                <w:szCs w:val="22"/>
              </w:rPr>
            </w:pPr>
          </w:p>
        </w:tc>
        <w:tc>
          <w:tcPr>
            <w:tcW w:w="2877" w:type="dxa"/>
          </w:tcPr>
          <w:p w14:paraId="2BD84BDB"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Advanced</w:t>
            </w:r>
          </w:p>
        </w:tc>
        <w:tc>
          <w:tcPr>
            <w:tcW w:w="2877" w:type="dxa"/>
          </w:tcPr>
          <w:p w14:paraId="23E2CB28"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Proficient</w:t>
            </w:r>
          </w:p>
        </w:tc>
        <w:tc>
          <w:tcPr>
            <w:tcW w:w="2877" w:type="dxa"/>
          </w:tcPr>
          <w:p w14:paraId="4E9872A8"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Developing</w:t>
            </w:r>
          </w:p>
        </w:tc>
        <w:tc>
          <w:tcPr>
            <w:tcW w:w="2877" w:type="dxa"/>
          </w:tcPr>
          <w:p w14:paraId="4973688E"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Below Standard</w:t>
            </w:r>
          </w:p>
        </w:tc>
      </w:tr>
      <w:tr w:rsidR="002E7353" w:rsidRPr="00445352" w14:paraId="0AFE9EBB" w14:textId="77777777" w:rsidTr="00946BF2">
        <w:tc>
          <w:tcPr>
            <w:tcW w:w="2877" w:type="dxa"/>
            <w:vMerge w:val="restart"/>
          </w:tcPr>
          <w:p w14:paraId="7CA5E519"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1</w:t>
            </w:r>
          </w:p>
          <w:p w14:paraId="0352E19A"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Learner Development</w:t>
            </w:r>
          </w:p>
        </w:tc>
        <w:tc>
          <w:tcPr>
            <w:tcW w:w="2877" w:type="dxa"/>
          </w:tcPr>
          <w:p w14:paraId="1DA58B9E"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Uses data about students and their development to adjust teaching and build on student strengths resulting in student learning. </w:t>
            </w:r>
            <w:r w:rsidRPr="00445352">
              <w:rPr>
                <w:rFonts w:ascii="Avenir Light" w:hAnsi="Avenir Light"/>
                <w:color w:val="000000" w:themeColor="text1"/>
                <w:sz w:val="16"/>
                <w:szCs w:val="16"/>
              </w:rPr>
              <w:t>InTASC 1; CAEP 1.1</w:t>
            </w:r>
          </w:p>
        </w:tc>
        <w:tc>
          <w:tcPr>
            <w:tcW w:w="2877" w:type="dxa"/>
          </w:tcPr>
          <w:p w14:paraId="72E9E87E"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Uses data about students and their development to adjust teaching. </w:t>
            </w:r>
            <w:r w:rsidRPr="00445352">
              <w:rPr>
                <w:rFonts w:ascii="Avenir Light" w:hAnsi="Avenir Light"/>
                <w:color w:val="000000" w:themeColor="text1"/>
                <w:sz w:val="16"/>
                <w:szCs w:val="16"/>
              </w:rPr>
              <w:t>InTASC 1; CAEP 1.1</w:t>
            </w:r>
          </w:p>
        </w:tc>
        <w:tc>
          <w:tcPr>
            <w:tcW w:w="2877" w:type="dxa"/>
          </w:tcPr>
          <w:p w14:paraId="12890E2E"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Collects data about students and their development but does not adjust teaching. </w:t>
            </w:r>
            <w:r w:rsidRPr="00445352">
              <w:rPr>
                <w:rFonts w:ascii="Avenir Light" w:hAnsi="Avenir Light"/>
                <w:color w:val="000000" w:themeColor="text1"/>
                <w:sz w:val="16"/>
                <w:szCs w:val="16"/>
              </w:rPr>
              <w:t>InTASC 1; CAEP 1.1</w:t>
            </w:r>
          </w:p>
        </w:tc>
        <w:tc>
          <w:tcPr>
            <w:tcW w:w="2877" w:type="dxa"/>
          </w:tcPr>
          <w:p w14:paraId="2EF1BD79"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Lacks evidence of data collection and use related to students and their development. </w:t>
            </w:r>
            <w:r w:rsidRPr="00445352">
              <w:rPr>
                <w:rFonts w:ascii="Avenir Light" w:hAnsi="Avenir Light"/>
                <w:color w:val="000000" w:themeColor="text1"/>
                <w:sz w:val="16"/>
                <w:szCs w:val="16"/>
              </w:rPr>
              <w:t>InTASC 1; CAEP 1.1</w:t>
            </w:r>
          </w:p>
        </w:tc>
      </w:tr>
      <w:tr w:rsidR="002E7353" w:rsidRPr="00445352" w14:paraId="610213A8" w14:textId="77777777" w:rsidTr="00946BF2">
        <w:tc>
          <w:tcPr>
            <w:tcW w:w="2877" w:type="dxa"/>
            <w:vMerge/>
          </w:tcPr>
          <w:p w14:paraId="651C2241"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035B0BE8"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56E47329"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1522C85C"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726D2A71"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7CC3D318" w14:textId="77777777" w:rsidTr="00946BF2">
        <w:trPr>
          <w:trHeight w:val="864"/>
        </w:trPr>
        <w:tc>
          <w:tcPr>
            <w:tcW w:w="14385" w:type="dxa"/>
            <w:gridSpan w:val="5"/>
          </w:tcPr>
          <w:p w14:paraId="27B8EF5F"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tc>
      </w:tr>
      <w:tr w:rsidR="002E7353" w:rsidRPr="00445352" w14:paraId="4BC8BEA6" w14:textId="77777777" w:rsidTr="00946BF2">
        <w:tc>
          <w:tcPr>
            <w:tcW w:w="2877" w:type="dxa"/>
            <w:vMerge w:val="restart"/>
          </w:tcPr>
          <w:p w14:paraId="7F8639C6"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2</w:t>
            </w:r>
          </w:p>
          <w:p w14:paraId="5B635D16"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Learner Differences</w:t>
            </w:r>
          </w:p>
        </w:tc>
        <w:tc>
          <w:tcPr>
            <w:tcW w:w="2877" w:type="dxa"/>
          </w:tcPr>
          <w:p w14:paraId="0DF6EE16" w14:textId="77777777" w:rsidR="002E7353" w:rsidRPr="00445352" w:rsidRDefault="002E7353" w:rsidP="002E7353">
            <w:pPr>
              <w:contextualSpacing/>
              <w:rPr>
                <w:rFonts w:ascii="Avenir Light" w:hAnsi="Avenir Light"/>
                <w:color w:val="000000" w:themeColor="text1"/>
              </w:rPr>
            </w:pPr>
            <w:r w:rsidRPr="00445352">
              <w:rPr>
                <w:rFonts w:ascii="Avenir Light" w:hAnsi="Avenir Light"/>
                <w:color w:val="000000" w:themeColor="text1"/>
                <w:sz w:val="22"/>
                <w:szCs w:val="22"/>
              </w:rPr>
              <w:t xml:space="preserve">Identifies students’ needs for differentiation and responds with individualized instruction, flexible grouping, and varied learning experiences to include </w:t>
            </w:r>
            <w:r w:rsidRPr="00445352">
              <w:rPr>
                <w:rFonts w:ascii="Avenir Light" w:hAnsi="Avenir Light"/>
                <w:color w:val="000000" w:themeColor="text1"/>
                <w:sz w:val="22"/>
                <w:szCs w:val="22"/>
              </w:rPr>
              <w:lastRenderedPageBreak/>
              <w:t>bringing multiple perspectives and cultural resources to the discussion of content.</w:t>
            </w:r>
          </w:p>
          <w:p w14:paraId="55187458"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 </w:t>
            </w:r>
            <w:r w:rsidRPr="00445352">
              <w:rPr>
                <w:rFonts w:ascii="Avenir Light" w:hAnsi="Avenir Light"/>
                <w:color w:val="000000" w:themeColor="text1"/>
                <w:sz w:val="16"/>
                <w:szCs w:val="16"/>
              </w:rPr>
              <w:t>InTASC 2; CAEP 1.1</w:t>
            </w:r>
          </w:p>
        </w:tc>
        <w:tc>
          <w:tcPr>
            <w:tcW w:w="2877" w:type="dxa"/>
          </w:tcPr>
          <w:p w14:paraId="26343035" w14:textId="77777777" w:rsidR="002E7353" w:rsidRPr="00445352" w:rsidRDefault="002E7353" w:rsidP="002E7353">
            <w:pPr>
              <w:contextualSpacing/>
              <w:rPr>
                <w:rFonts w:ascii="Avenir Light" w:hAnsi="Avenir Light"/>
                <w:color w:val="000000" w:themeColor="text1"/>
              </w:rPr>
            </w:pPr>
            <w:r w:rsidRPr="00445352">
              <w:rPr>
                <w:rFonts w:ascii="Avenir Light" w:hAnsi="Avenir Light"/>
                <w:color w:val="000000" w:themeColor="text1"/>
                <w:sz w:val="22"/>
                <w:szCs w:val="22"/>
              </w:rPr>
              <w:lastRenderedPageBreak/>
              <w:t xml:space="preserve">Identifies students’ needs for differentiation and responds with individualized instruction, flexible grouping, and varied learning experiences. </w:t>
            </w:r>
          </w:p>
          <w:p w14:paraId="3B2A2BBC" w14:textId="77777777" w:rsidR="002E7353" w:rsidRPr="00445352" w:rsidRDefault="002E7353" w:rsidP="002E7353">
            <w:pPr>
              <w:contextualSpacing/>
              <w:rPr>
                <w:rFonts w:ascii="Avenir Light" w:hAnsi="Avenir Light"/>
                <w:color w:val="000000" w:themeColor="text1"/>
              </w:rPr>
            </w:pPr>
            <w:r w:rsidRPr="00445352">
              <w:rPr>
                <w:rFonts w:ascii="Avenir Light" w:hAnsi="Avenir Light"/>
                <w:color w:val="000000" w:themeColor="text1"/>
                <w:sz w:val="22"/>
                <w:szCs w:val="22"/>
              </w:rPr>
              <w:t xml:space="preserve"> </w:t>
            </w:r>
            <w:r w:rsidRPr="00445352">
              <w:rPr>
                <w:rFonts w:ascii="Avenir Light" w:hAnsi="Avenir Light"/>
                <w:color w:val="000000" w:themeColor="text1"/>
                <w:sz w:val="16"/>
                <w:szCs w:val="16"/>
              </w:rPr>
              <w:t>InTASC 2; CAEP 1.1</w:t>
            </w:r>
          </w:p>
        </w:tc>
        <w:tc>
          <w:tcPr>
            <w:tcW w:w="2877" w:type="dxa"/>
          </w:tcPr>
          <w:p w14:paraId="5BDC93E7"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Identifies students’ needs for differentiation. </w:t>
            </w:r>
            <w:r w:rsidRPr="00445352">
              <w:rPr>
                <w:rFonts w:ascii="Avenir Light" w:hAnsi="Avenir Light"/>
                <w:color w:val="000000" w:themeColor="text1"/>
                <w:sz w:val="16"/>
                <w:szCs w:val="16"/>
              </w:rPr>
              <w:t>InTASC 2; CAEP 1.1</w:t>
            </w:r>
          </w:p>
        </w:tc>
        <w:tc>
          <w:tcPr>
            <w:tcW w:w="2877" w:type="dxa"/>
          </w:tcPr>
          <w:p w14:paraId="3822DF22" w14:textId="77777777" w:rsidR="002E7353" w:rsidRPr="00445352" w:rsidRDefault="002E7353" w:rsidP="002E7353">
            <w:pPr>
              <w:contextualSpacing/>
              <w:rPr>
                <w:rFonts w:ascii="Avenir Light" w:hAnsi="Avenir Light"/>
                <w:color w:val="000000" w:themeColor="text1"/>
                <w:sz w:val="16"/>
                <w:szCs w:val="16"/>
              </w:rPr>
            </w:pPr>
            <w:r w:rsidRPr="00445352">
              <w:rPr>
                <w:rFonts w:ascii="Avenir Light" w:hAnsi="Avenir Light"/>
                <w:color w:val="000000" w:themeColor="text1"/>
                <w:sz w:val="22"/>
                <w:szCs w:val="22"/>
              </w:rPr>
              <w:t xml:space="preserve">Does not Identifies students’ needs for differentiation. </w:t>
            </w:r>
            <w:r w:rsidRPr="00445352">
              <w:rPr>
                <w:rFonts w:ascii="Avenir Light" w:hAnsi="Avenir Light"/>
                <w:color w:val="000000" w:themeColor="text1"/>
                <w:sz w:val="16"/>
                <w:szCs w:val="16"/>
              </w:rPr>
              <w:t>InTASC 2; CAEP 1.1</w:t>
            </w:r>
          </w:p>
          <w:p w14:paraId="2CD6E981"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112F096D" w14:textId="77777777" w:rsidTr="00946BF2">
        <w:tc>
          <w:tcPr>
            <w:tcW w:w="2877" w:type="dxa"/>
            <w:vMerge/>
          </w:tcPr>
          <w:p w14:paraId="6F46B667"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06D06DEE"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0515F524"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366A29F7"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21D8B1F0"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045921FB" w14:textId="77777777" w:rsidTr="00946BF2">
        <w:trPr>
          <w:trHeight w:val="864"/>
        </w:trPr>
        <w:tc>
          <w:tcPr>
            <w:tcW w:w="14385" w:type="dxa"/>
            <w:gridSpan w:val="5"/>
          </w:tcPr>
          <w:p w14:paraId="548947C7"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31938B70"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35BFA672" w14:textId="77777777" w:rsidTr="00946BF2">
        <w:tc>
          <w:tcPr>
            <w:tcW w:w="2877" w:type="dxa"/>
            <w:vMerge w:val="restart"/>
          </w:tcPr>
          <w:p w14:paraId="6A7948F0"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3</w:t>
            </w:r>
          </w:p>
          <w:p w14:paraId="49F00637"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Learning Environments</w:t>
            </w:r>
          </w:p>
          <w:p w14:paraId="182B3C75" w14:textId="77777777" w:rsidR="002E7353" w:rsidRPr="00445352" w:rsidRDefault="002E7353" w:rsidP="002E7353">
            <w:pPr>
              <w:contextualSpacing/>
              <w:jc w:val="center"/>
              <w:rPr>
                <w:rFonts w:ascii="Avenir Light" w:hAnsi="Avenir Light"/>
                <w:color w:val="000000" w:themeColor="text1"/>
                <w:sz w:val="22"/>
                <w:szCs w:val="22"/>
              </w:rPr>
            </w:pPr>
          </w:p>
          <w:p w14:paraId="4DBB0B20"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1BA6B46D"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Communicates and reinforces clear task and behavior expectations to students, develops routines that support expectations and minimizes the loss of instructional time. </w:t>
            </w:r>
            <w:r w:rsidRPr="00445352">
              <w:rPr>
                <w:rFonts w:ascii="Avenir Light" w:hAnsi="Avenir Light"/>
                <w:color w:val="000000" w:themeColor="text1"/>
                <w:sz w:val="16"/>
                <w:szCs w:val="16"/>
              </w:rPr>
              <w:t>InTASC 3; CAEP 1.1</w:t>
            </w:r>
          </w:p>
        </w:tc>
        <w:tc>
          <w:tcPr>
            <w:tcW w:w="2877" w:type="dxa"/>
          </w:tcPr>
          <w:p w14:paraId="65647F5B"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Communicates and reinforces clear task and behavior expectations to students and follows routines that support expectations for the learning environment. </w:t>
            </w:r>
            <w:r w:rsidRPr="00445352">
              <w:rPr>
                <w:rFonts w:ascii="Avenir Light" w:hAnsi="Avenir Light"/>
                <w:color w:val="000000" w:themeColor="text1"/>
                <w:sz w:val="16"/>
                <w:szCs w:val="16"/>
              </w:rPr>
              <w:t>InTASC 3; CAEP 1.1</w:t>
            </w:r>
          </w:p>
        </w:tc>
        <w:tc>
          <w:tcPr>
            <w:tcW w:w="2877" w:type="dxa"/>
          </w:tcPr>
          <w:p w14:paraId="5B76A404"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Communicates and reinforces clear task and behavior expectations to students. </w:t>
            </w:r>
            <w:r w:rsidRPr="00445352">
              <w:rPr>
                <w:rFonts w:ascii="Avenir Light" w:hAnsi="Avenir Light"/>
                <w:color w:val="000000" w:themeColor="text1"/>
                <w:sz w:val="16"/>
                <w:szCs w:val="16"/>
              </w:rPr>
              <w:t>InTASC 3; CAEP 1.1</w:t>
            </w:r>
          </w:p>
        </w:tc>
        <w:tc>
          <w:tcPr>
            <w:tcW w:w="2877" w:type="dxa"/>
          </w:tcPr>
          <w:p w14:paraId="717F251C"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Attempts to communicate and reinforces clear task and behavior expectations to students. </w:t>
            </w:r>
            <w:r w:rsidRPr="00445352">
              <w:rPr>
                <w:rFonts w:ascii="Avenir Light" w:hAnsi="Avenir Light"/>
                <w:color w:val="000000" w:themeColor="text1"/>
                <w:sz w:val="16"/>
                <w:szCs w:val="16"/>
              </w:rPr>
              <w:t>InTASC 3; CAEP 1.1</w:t>
            </w:r>
          </w:p>
        </w:tc>
      </w:tr>
      <w:tr w:rsidR="002E7353" w:rsidRPr="00445352" w14:paraId="25C12CD9" w14:textId="77777777" w:rsidTr="00946BF2">
        <w:tc>
          <w:tcPr>
            <w:tcW w:w="2877" w:type="dxa"/>
            <w:vMerge/>
          </w:tcPr>
          <w:p w14:paraId="1461463F"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72D0A8C3"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49E744CA"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4846CE47"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5F644BEA"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296C1D07" w14:textId="77777777" w:rsidTr="00946BF2">
        <w:trPr>
          <w:trHeight w:val="864"/>
        </w:trPr>
        <w:tc>
          <w:tcPr>
            <w:tcW w:w="14385" w:type="dxa"/>
            <w:gridSpan w:val="5"/>
          </w:tcPr>
          <w:p w14:paraId="7EE23654"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474B28E1"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1D226529" w14:textId="77777777" w:rsidTr="00946BF2">
        <w:tc>
          <w:tcPr>
            <w:tcW w:w="2877" w:type="dxa"/>
            <w:vMerge w:val="restart"/>
          </w:tcPr>
          <w:p w14:paraId="33A24E7D"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4</w:t>
            </w:r>
          </w:p>
          <w:p w14:paraId="74A9ED0B"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Content Knowledge</w:t>
            </w:r>
          </w:p>
        </w:tc>
        <w:tc>
          <w:tcPr>
            <w:tcW w:w="2877" w:type="dxa"/>
          </w:tcPr>
          <w:p w14:paraId="35F7C4D2"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Communicates accurate content, uses academic vocabulary correctly, provides relevant opportunities for students to demonstrate understanding </w:t>
            </w:r>
            <w:r w:rsidRPr="00445352">
              <w:rPr>
                <w:rFonts w:ascii="Avenir Light" w:hAnsi="Avenir Light"/>
                <w:color w:val="000000" w:themeColor="text1"/>
                <w:sz w:val="22"/>
                <w:szCs w:val="22"/>
              </w:rPr>
              <w:lastRenderedPageBreak/>
              <w:t xml:space="preserve">and uses knowledge of common misconceptions to create accurate understanding in the content area. </w:t>
            </w:r>
            <w:r w:rsidRPr="00445352">
              <w:rPr>
                <w:rFonts w:ascii="Avenir Light" w:hAnsi="Avenir Light"/>
                <w:color w:val="000000" w:themeColor="text1"/>
                <w:sz w:val="16"/>
                <w:szCs w:val="16"/>
              </w:rPr>
              <w:t>InTASC 4; CAEP 1.1</w:t>
            </w:r>
          </w:p>
        </w:tc>
        <w:tc>
          <w:tcPr>
            <w:tcW w:w="2877" w:type="dxa"/>
          </w:tcPr>
          <w:p w14:paraId="7D466FA5"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Communicates accurate content, uses academic vocabulary correctly and provides relevant opportunities for students to demonstrate </w:t>
            </w:r>
            <w:r w:rsidRPr="00445352">
              <w:rPr>
                <w:rFonts w:ascii="Avenir Light" w:hAnsi="Avenir Light"/>
                <w:color w:val="000000" w:themeColor="text1"/>
                <w:sz w:val="22"/>
                <w:szCs w:val="22"/>
              </w:rPr>
              <w:lastRenderedPageBreak/>
              <w:t xml:space="preserve">understanding. </w:t>
            </w:r>
            <w:r w:rsidRPr="00445352">
              <w:rPr>
                <w:rFonts w:ascii="Avenir Light" w:hAnsi="Avenir Light"/>
                <w:color w:val="000000" w:themeColor="text1"/>
                <w:sz w:val="16"/>
                <w:szCs w:val="16"/>
              </w:rPr>
              <w:t>InTASC 4; CAEP 1.1</w:t>
            </w:r>
          </w:p>
        </w:tc>
        <w:tc>
          <w:tcPr>
            <w:tcW w:w="2877" w:type="dxa"/>
          </w:tcPr>
          <w:p w14:paraId="12361876"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Communicates content and uses academic vocabulary, yet does not consistently provide relevant opportunities for students to demonstrate </w:t>
            </w:r>
            <w:r w:rsidRPr="00445352">
              <w:rPr>
                <w:rFonts w:ascii="Avenir Light" w:hAnsi="Avenir Light"/>
                <w:color w:val="000000" w:themeColor="text1"/>
                <w:sz w:val="22"/>
                <w:szCs w:val="22"/>
              </w:rPr>
              <w:lastRenderedPageBreak/>
              <w:t xml:space="preserve">understanding. </w:t>
            </w:r>
            <w:r w:rsidRPr="00445352">
              <w:rPr>
                <w:rFonts w:ascii="Avenir Light" w:hAnsi="Avenir Light"/>
                <w:color w:val="000000" w:themeColor="text1"/>
                <w:sz w:val="16"/>
                <w:szCs w:val="16"/>
              </w:rPr>
              <w:t>InTASC 4; CAEP 1.1</w:t>
            </w:r>
          </w:p>
        </w:tc>
        <w:tc>
          <w:tcPr>
            <w:tcW w:w="2877" w:type="dxa"/>
          </w:tcPr>
          <w:p w14:paraId="405522BC"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Communicates inaccurate content, academic vocabulary and/or provides irrelevant opportunities for students to demonstrate </w:t>
            </w:r>
            <w:r w:rsidRPr="00445352">
              <w:rPr>
                <w:rFonts w:ascii="Avenir Light" w:hAnsi="Avenir Light"/>
                <w:color w:val="000000" w:themeColor="text1"/>
                <w:sz w:val="22"/>
                <w:szCs w:val="22"/>
              </w:rPr>
              <w:lastRenderedPageBreak/>
              <w:t xml:space="preserve">understanding. </w:t>
            </w:r>
            <w:r w:rsidRPr="00445352">
              <w:rPr>
                <w:rFonts w:ascii="Avenir Light" w:hAnsi="Avenir Light"/>
                <w:color w:val="000000" w:themeColor="text1"/>
                <w:sz w:val="16"/>
                <w:szCs w:val="16"/>
              </w:rPr>
              <w:t>InTASC 4; CAEP 1.1</w:t>
            </w:r>
          </w:p>
        </w:tc>
      </w:tr>
      <w:tr w:rsidR="002E7353" w:rsidRPr="00445352" w14:paraId="7EE83179" w14:textId="77777777" w:rsidTr="00946BF2">
        <w:tc>
          <w:tcPr>
            <w:tcW w:w="2877" w:type="dxa"/>
            <w:vMerge/>
          </w:tcPr>
          <w:p w14:paraId="4B8F87B9"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5C569607"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00C671E0"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580B3DFE"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42562C24"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32DF80A4" w14:textId="77777777" w:rsidTr="00946BF2">
        <w:trPr>
          <w:trHeight w:val="864"/>
        </w:trPr>
        <w:tc>
          <w:tcPr>
            <w:tcW w:w="14385" w:type="dxa"/>
            <w:gridSpan w:val="5"/>
          </w:tcPr>
          <w:p w14:paraId="2CBEEB57"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3357302A"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080902B9" w14:textId="77777777" w:rsidTr="00946BF2">
        <w:tc>
          <w:tcPr>
            <w:tcW w:w="2877" w:type="dxa"/>
            <w:vMerge w:val="restart"/>
          </w:tcPr>
          <w:p w14:paraId="4356F50F"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5</w:t>
            </w:r>
          </w:p>
          <w:p w14:paraId="7A042659"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Application of Content</w:t>
            </w:r>
          </w:p>
        </w:tc>
        <w:tc>
          <w:tcPr>
            <w:tcW w:w="2877" w:type="dxa"/>
          </w:tcPr>
          <w:p w14:paraId="0C4025BD"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Links concepts to help students make connections and engages students in applying methods of inquiry in the discipline to </w:t>
            </w:r>
            <w:r w:rsidRPr="00445352">
              <w:rPr>
                <w:rFonts w:ascii="Avenir Light" w:hAnsi="Avenir Light" w:cs="Avenir Book"/>
                <w:color w:val="000000" w:themeColor="text1"/>
                <w:sz w:val="22"/>
                <w:szCs w:val="22"/>
              </w:rPr>
              <w:t xml:space="preserve">engage learners in critical thinking. </w:t>
            </w:r>
            <w:r w:rsidRPr="00445352">
              <w:rPr>
                <w:rFonts w:ascii="Avenir Light" w:hAnsi="Avenir Light"/>
                <w:color w:val="000000" w:themeColor="text1"/>
                <w:sz w:val="16"/>
                <w:szCs w:val="16"/>
              </w:rPr>
              <w:t>InTASC 4; CAEP 1.1</w:t>
            </w:r>
          </w:p>
        </w:tc>
        <w:tc>
          <w:tcPr>
            <w:tcW w:w="2877" w:type="dxa"/>
          </w:tcPr>
          <w:p w14:paraId="13F46B73"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Links concepts to help students make connections and engages students in applying methods of inquiry in the discipline. </w:t>
            </w:r>
            <w:r w:rsidRPr="00445352">
              <w:rPr>
                <w:rFonts w:ascii="Avenir Light" w:hAnsi="Avenir Light"/>
                <w:color w:val="000000" w:themeColor="text1"/>
                <w:sz w:val="16"/>
                <w:szCs w:val="16"/>
              </w:rPr>
              <w:t>InTASC 4; CAEP 1.1</w:t>
            </w:r>
          </w:p>
        </w:tc>
        <w:tc>
          <w:tcPr>
            <w:tcW w:w="2877" w:type="dxa"/>
          </w:tcPr>
          <w:p w14:paraId="22CADF90"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Links concepts to help students make connections in the discipline. </w:t>
            </w:r>
            <w:r w:rsidRPr="00445352">
              <w:rPr>
                <w:rFonts w:ascii="Avenir Light" w:hAnsi="Avenir Light"/>
                <w:color w:val="000000" w:themeColor="text1"/>
                <w:sz w:val="16"/>
                <w:szCs w:val="16"/>
              </w:rPr>
              <w:t>InTASC 4; CAEP 1.1</w:t>
            </w:r>
          </w:p>
        </w:tc>
        <w:tc>
          <w:tcPr>
            <w:tcW w:w="2877" w:type="dxa"/>
          </w:tcPr>
          <w:p w14:paraId="5BEF6769"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Does not assist students in making connections in the discipline. </w:t>
            </w:r>
            <w:r w:rsidRPr="00445352">
              <w:rPr>
                <w:rFonts w:ascii="Avenir Light" w:hAnsi="Avenir Light"/>
                <w:color w:val="000000" w:themeColor="text1"/>
                <w:sz w:val="16"/>
                <w:szCs w:val="16"/>
              </w:rPr>
              <w:t>InTASC 4; CAEP 1.1</w:t>
            </w:r>
          </w:p>
          <w:p w14:paraId="0A5F07A8" w14:textId="77777777" w:rsidR="002E7353" w:rsidRPr="00445352" w:rsidRDefault="002E7353" w:rsidP="002E7353">
            <w:pPr>
              <w:contextualSpacing/>
              <w:rPr>
                <w:rFonts w:ascii="Avenir Light" w:hAnsi="Avenir Light"/>
                <w:color w:val="000000" w:themeColor="text1"/>
                <w:sz w:val="22"/>
                <w:szCs w:val="22"/>
              </w:rPr>
            </w:pPr>
          </w:p>
          <w:p w14:paraId="7AB569B5" w14:textId="77777777" w:rsidR="002E7353" w:rsidRPr="00445352" w:rsidRDefault="002E7353" w:rsidP="002E7353">
            <w:pPr>
              <w:contextualSpacing/>
              <w:rPr>
                <w:rFonts w:ascii="Avenir Light" w:hAnsi="Avenir Light"/>
                <w:color w:val="000000" w:themeColor="text1"/>
                <w:sz w:val="22"/>
                <w:szCs w:val="22"/>
              </w:rPr>
            </w:pPr>
          </w:p>
          <w:p w14:paraId="1CA52F01"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787F0657" w14:textId="77777777" w:rsidTr="00946BF2">
        <w:tc>
          <w:tcPr>
            <w:tcW w:w="2877" w:type="dxa"/>
            <w:vMerge/>
          </w:tcPr>
          <w:p w14:paraId="5CBA2003"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6B6B04C1"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03A24F03"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04BDD2FA"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01536CBC"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7D06888E" w14:textId="77777777" w:rsidTr="00946BF2">
        <w:trPr>
          <w:trHeight w:val="864"/>
        </w:trPr>
        <w:tc>
          <w:tcPr>
            <w:tcW w:w="14385" w:type="dxa"/>
            <w:gridSpan w:val="5"/>
          </w:tcPr>
          <w:p w14:paraId="3C233197"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2D324825"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233E886F" w14:textId="77777777" w:rsidTr="00946BF2">
        <w:tc>
          <w:tcPr>
            <w:tcW w:w="2877" w:type="dxa"/>
            <w:vMerge w:val="restart"/>
          </w:tcPr>
          <w:p w14:paraId="7EB1BCF9"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5</w:t>
            </w:r>
          </w:p>
          <w:p w14:paraId="03AB935F"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Application of Content</w:t>
            </w:r>
          </w:p>
        </w:tc>
        <w:tc>
          <w:tcPr>
            <w:tcW w:w="2877" w:type="dxa"/>
          </w:tcPr>
          <w:p w14:paraId="6841612D"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Engages students in developing literacy and communication skills to help them recognize the disciplinary expectations for reading different types </w:t>
            </w:r>
            <w:r w:rsidRPr="00445352">
              <w:rPr>
                <w:rFonts w:ascii="Avenir Light" w:hAnsi="Avenir Light"/>
                <w:color w:val="000000" w:themeColor="text1"/>
                <w:sz w:val="22"/>
                <w:szCs w:val="22"/>
              </w:rPr>
              <w:lastRenderedPageBreak/>
              <w:t xml:space="preserve">of text and for writing for targeted purposes and audiences.  </w:t>
            </w:r>
            <w:r w:rsidRPr="00445352">
              <w:rPr>
                <w:rFonts w:ascii="Avenir Light" w:hAnsi="Avenir Light"/>
                <w:color w:val="000000" w:themeColor="text1"/>
                <w:sz w:val="16"/>
                <w:szCs w:val="16"/>
              </w:rPr>
              <w:t>InTASC 5; CAEP 1.1</w:t>
            </w:r>
          </w:p>
        </w:tc>
        <w:tc>
          <w:tcPr>
            <w:tcW w:w="2877" w:type="dxa"/>
          </w:tcPr>
          <w:p w14:paraId="2F39E7FF"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Engages students in developing literacy and communication skills for reading different types of text and for writing for targeted </w:t>
            </w:r>
            <w:r w:rsidRPr="00445352">
              <w:rPr>
                <w:rFonts w:ascii="Avenir Light" w:hAnsi="Avenir Light"/>
                <w:color w:val="000000" w:themeColor="text1"/>
                <w:sz w:val="22"/>
                <w:szCs w:val="22"/>
              </w:rPr>
              <w:lastRenderedPageBreak/>
              <w:t xml:space="preserve">purposes and audiences. </w:t>
            </w:r>
            <w:r w:rsidRPr="00445352">
              <w:rPr>
                <w:rFonts w:ascii="Avenir Light" w:hAnsi="Avenir Light"/>
                <w:color w:val="000000" w:themeColor="text1"/>
                <w:sz w:val="16"/>
                <w:szCs w:val="16"/>
              </w:rPr>
              <w:t>InTASC 5; CAEP 1.1</w:t>
            </w:r>
          </w:p>
        </w:tc>
        <w:tc>
          <w:tcPr>
            <w:tcW w:w="2877" w:type="dxa"/>
          </w:tcPr>
          <w:p w14:paraId="5B85E3A6"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Engages students in developing literacy and communication skills. </w:t>
            </w:r>
            <w:r w:rsidRPr="00445352">
              <w:rPr>
                <w:rFonts w:ascii="Avenir Light" w:hAnsi="Avenir Light"/>
                <w:color w:val="000000" w:themeColor="text1"/>
                <w:sz w:val="16"/>
                <w:szCs w:val="16"/>
              </w:rPr>
              <w:t>InTASC 5; CAEP 1.1</w:t>
            </w:r>
          </w:p>
        </w:tc>
        <w:tc>
          <w:tcPr>
            <w:tcW w:w="2877" w:type="dxa"/>
          </w:tcPr>
          <w:p w14:paraId="3A7B321E"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Provides few opportunities for students to develop literacy and communication skills. </w:t>
            </w:r>
            <w:r w:rsidRPr="00445352">
              <w:rPr>
                <w:rFonts w:ascii="Avenir Light" w:hAnsi="Avenir Light"/>
                <w:color w:val="000000" w:themeColor="text1"/>
                <w:sz w:val="16"/>
                <w:szCs w:val="16"/>
              </w:rPr>
              <w:t>InTASC 5; CAEP 1.1</w:t>
            </w:r>
          </w:p>
        </w:tc>
      </w:tr>
      <w:tr w:rsidR="002E7353" w:rsidRPr="00445352" w14:paraId="79844862" w14:textId="77777777" w:rsidTr="00946BF2">
        <w:tc>
          <w:tcPr>
            <w:tcW w:w="2877" w:type="dxa"/>
            <w:vMerge/>
          </w:tcPr>
          <w:p w14:paraId="3104D481"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21592BF6"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74F840B3"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72D7060A"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3E0FA6F1"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7156FE67" w14:textId="77777777" w:rsidTr="00946BF2">
        <w:trPr>
          <w:trHeight w:val="864"/>
        </w:trPr>
        <w:tc>
          <w:tcPr>
            <w:tcW w:w="14385" w:type="dxa"/>
            <w:gridSpan w:val="5"/>
          </w:tcPr>
          <w:p w14:paraId="62D9D9D3"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5A86682A"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0A47A3AE" w14:textId="77777777" w:rsidTr="00946BF2">
        <w:tc>
          <w:tcPr>
            <w:tcW w:w="2877" w:type="dxa"/>
            <w:vMerge w:val="restart"/>
          </w:tcPr>
          <w:p w14:paraId="316AABE1" w14:textId="77777777" w:rsidR="002E7353" w:rsidRPr="00445352" w:rsidRDefault="002E7353" w:rsidP="002E7353">
            <w:pPr>
              <w:keepNext/>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6</w:t>
            </w:r>
          </w:p>
          <w:p w14:paraId="6450B752" w14:textId="77777777" w:rsidR="002E7353" w:rsidRPr="00445352" w:rsidRDefault="002E7353" w:rsidP="002E7353">
            <w:pPr>
              <w:keepNext/>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Assessment</w:t>
            </w:r>
          </w:p>
        </w:tc>
        <w:tc>
          <w:tcPr>
            <w:tcW w:w="2877" w:type="dxa"/>
          </w:tcPr>
          <w:p w14:paraId="0795A3CD" w14:textId="77777777" w:rsidR="002E7353" w:rsidRPr="00445352" w:rsidRDefault="002E7353" w:rsidP="002E7353">
            <w:pPr>
              <w:keepNext/>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Uses classroom formative and summative assessments that match objectives and inform instructional decisions to guide implementation of differentiated instructional strategies to include designing and/or adapting interventions as a result. </w:t>
            </w:r>
            <w:r w:rsidRPr="00445352">
              <w:rPr>
                <w:rFonts w:ascii="Avenir Light" w:hAnsi="Avenir Light"/>
                <w:color w:val="000000" w:themeColor="text1"/>
                <w:sz w:val="16"/>
                <w:szCs w:val="16"/>
              </w:rPr>
              <w:t>InTASC 6; CAEP 1.1</w:t>
            </w:r>
          </w:p>
        </w:tc>
        <w:tc>
          <w:tcPr>
            <w:tcW w:w="2877" w:type="dxa"/>
          </w:tcPr>
          <w:p w14:paraId="12B9AF3D" w14:textId="77777777" w:rsidR="002E7353" w:rsidRPr="00445352" w:rsidRDefault="002E7353" w:rsidP="002E7353">
            <w:pPr>
              <w:keepNext/>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Uses classroom formative and summative assessments that match objectives and inform instructional decisions to guide implementation of differentiated instructional strategies. </w:t>
            </w:r>
            <w:r w:rsidRPr="00445352">
              <w:rPr>
                <w:rFonts w:ascii="Avenir Light" w:hAnsi="Avenir Light"/>
                <w:color w:val="000000" w:themeColor="text1"/>
                <w:sz w:val="16"/>
                <w:szCs w:val="16"/>
              </w:rPr>
              <w:t>InTASC 6; CAEP 1.1</w:t>
            </w:r>
          </w:p>
        </w:tc>
        <w:tc>
          <w:tcPr>
            <w:tcW w:w="2877" w:type="dxa"/>
          </w:tcPr>
          <w:p w14:paraId="788480BD" w14:textId="77777777" w:rsidR="002E7353" w:rsidRPr="00445352" w:rsidRDefault="002E7353" w:rsidP="002E7353">
            <w:pPr>
              <w:keepNext/>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Uses classroom formative and summative assessments that match objectives and inform instructional decisions. </w:t>
            </w:r>
            <w:r w:rsidRPr="00445352">
              <w:rPr>
                <w:rFonts w:ascii="Avenir Light" w:hAnsi="Avenir Light"/>
                <w:color w:val="000000" w:themeColor="text1"/>
                <w:sz w:val="16"/>
                <w:szCs w:val="16"/>
              </w:rPr>
              <w:t>InTASC 6; CAEP 1.1</w:t>
            </w:r>
          </w:p>
        </w:tc>
        <w:tc>
          <w:tcPr>
            <w:tcW w:w="2877" w:type="dxa"/>
          </w:tcPr>
          <w:p w14:paraId="0E4BBABD" w14:textId="77777777" w:rsidR="002E7353" w:rsidRPr="00445352" w:rsidRDefault="002E7353" w:rsidP="002E7353">
            <w:pPr>
              <w:keepNext/>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Uses classroom formative and summative assessments but may not match objectives and/or inform instructional decisions. </w:t>
            </w:r>
            <w:r w:rsidRPr="00445352">
              <w:rPr>
                <w:rFonts w:ascii="Avenir Light" w:hAnsi="Avenir Light"/>
                <w:color w:val="000000" w:themeColor="text1"/>
                <w:sz w:val="16"/>
                <w:szCs w:val="16"/>
              </w:rPr>
              <w:t>InTASC 6; CAEP 1.1</w:t>
            </w:r>
          </w:p>
        </w:tc>
      </w:tr>
      <w:tr w:rsidR="002E7353" w:rsidRPr="00445352" w14:paraId="5469FB65" w14:textId="77777777" w:rsidTr="00946BF2">
        <w:tc>
          <w:tcPr>
            <w:tcW w:w="2877" w:type="dxa"/>
            <w:vMerge/>
          </w:tcPr>
          <w:p w14:paraId="795EF478"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4AD58A84"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7D2FCB95"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2DA206F8"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3BF22B0A"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3EB8D5DF" w14:textId="77777777" w:rsidTr="00946BF2">
        <w:trPr>
          <w:trHeight w:val="864"/>
        </w:trPr>
        <w:tc>
          <w:tcPr>
            <w:tcW w:w="14385" w:type="dxa"/>
            <w:gridSpan w:val="5"/>
          </w:tcPr>
          <w:p w14:paraId="00DE2697"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657B1A9D"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75F7417D" w14:textId="77777777" w:rsidTr="00946BF2">
        <w:tc>
          <w:tcPr>
            <w:tcW w:w="2877" w:type="dxa"/>
            <w:vMerge w:val="restart"/>
          </w:tcPr>
          <w:p w14:paraId="53F1B356"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6</w:t>
            </w:r>
          </w:p>
          <w:p w14:paraId="7A79D696"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Assessment</w:t>
            </w:r>
          </w:p>
          <w:p w14:paraId="2F2A2B5C" w14:textId="77777777" w:rsidR="002E7353" w:rsidRPr="00445352" w:rsidRDefault="002E7353" w:rsidP="002E7353">
            <w:pPr>
              <w:contextualSpacing/>
              <w:jc w:val="center"/>
              <w:rPr>
                <w:rFonts w:ascii="Avenir Light" w:hAnsi="Avenir Light"/>
                <w:color w:val="000000" w:themeColor="text1"/>
                <w:sz w:val="22"/>
                <w:szCs w:val="22"/>
              </w:rPr>
            </w:pPr>
          </w:p>
          <w:p w14:paraId="7FCE2D6D"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Impact on Student Learning and Development</w:t>
            </w:r>
          </w:p>
        </w:tc>
        <w:tc>
          <w:tcPr>
            <w:tcW w:w="2877" w:type="dxa"/>
          </w:tcPr>
          <w:p w14:paraId="23B1B9F7"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Uses student performance data and knowledge of students to identify interventions </w:t>
            </w:r>
            <w:r w:rsidRPr="00445352">
              <w:rPr>
                <w:rFonts w:ascii="Avenir Light" w:hAnsi="Avenir Light"/>
                <w:color w:val="000000" w:themeColor="text1"/>
                <w:sz w:val="22"/>
                <w:szCs w:val="22"/>
              </w:rPr>
              <w:lastRenderedPageBreak/>
              <w:t xml:space="preserve">that support and/or advance learning through a series of differentiated assessment practices that positively impact learning. </w:t>
            </w:r>
            <w:r w:rsidRPr="00445352">
              <w:rPr>
                <w:rFonts w:ascii="Avenir Light" w:hAnsi="Avenir Light"/>
                <w:color w:val="000000" w:themeColor="text1"/>
                <w:sz w:val="16"/>
                <w:szCs w:val="16"/>
              </w:rPr>
              <w:t>InTASC 6; CAEP 1.1</w:t>
            </w:r>
          </w:p>
        </w:tc>
        <w:tc>
          <w:tcPr>
            <w:tcW w:w="2877" w:type="dxa"/>
          </w:tcPr>
          <w:p w14:paraId="74380CDF"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Uses student performance data and knowledge of students to identify interventions </w:t>
            </w:r>
            <w:r w:rsidRPr="00445352">
              <w:rPr>
                <w:rFonts w:ascii="Avenir Light" w:hAnsi="Avenir Light"/>
                <w:color w:val="000000" w:themeColor="text1"/>
                <w:sz w:val="22"/>
                <w:szCs w:val="22"/>
              </w:rPr>
              <w:lastRenderedPageBreak/>
              <w:t xml:space="preserve">that support and/or advance students to positively impact learning. </w:t>
            </w:r>
            <w:r w:rsidRPr="00445352">
              <w:rPr>
                <w:rFonts w:ascii="Avenir Light" w:hAnsi="Avenir Light"/>
                <w:color w:val="000000" w:themeColor="text1"/>
                <w:sz w:val="16"/>
                <w:szCs w:val="16"/>
              </w:rPr>
              <w:t>InTASC 6; CAEP 1.1</w:t>
            </w:r>
          </w:p>
          <w:p w14:paraId="2552C68B" w14:textId="77777777" w:rsidR="002E7353" w:rsidRPr="00445352" w:rsidRDefault="002E7353" w:rsidP="002E7353">
            <w:pPr>
              <w:contextualSpacing/>
              <w:rPr>
                <w:rFonts w:ascii="Avenir Light" w:hAnsi="Avenir Light"/>
                <w:color w:val="000000" w:themeColor="text1"/>
                <w:sz w:val="22"/>
                <w:szCs w:val="22"/>
              </w:rPr>
            </w:pPr>
          </w:p>
          <w:p w14:paraId="73977BF7" w14:textId="77777777" w:rsidR="002E7353" w:rsidRPr="00445352" w:rsidRDefault="002E7353" w:rsidP="002E7353">
            <w:pPr>
              <w:contextualSpacing/>
              <w:rPr>
                <w:rFonts w:ascii="Avenir Light" w:hAnsi="Avenir Light"/>
                <w:color w:val="000000" w:themeColor="text1"/>
                <w:sz w:val="22"/>
                <w:szCs w:val="22"/>
              </w:rPr>
            </w:pPr>
          </w:p>
          <w:p w14:paraId="157B98C9" w14:textId="77777777" w:rsidR="002E7353" w:rsidRPr="00445352" w:rsidRDefault="002E7353" w:rsidP="002E7353">
            <w:pPr>
              <w:contextualSpacing/>
              <w:rPr>
                <w:rFonts w:ascii="Avenir Light" w:hAnsi="Avenir Light"/>
                <w:color w:val="000000" w:themeColor="text1"/>
                <w:sz w:val="22"/>
                <w:szCs w:val="22"/>
              </w:rPr>
            </w:pPr>
          </w:p>
        </w:tc>
        <w:tc>
          <w:tcPr>
            <w:tcW w:w="2877" w:type="dxa"/>
          </w:tcPr>
          <w:p w14:paraId="41A119C8"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Uses student performance data and knowledge of students to identify interventions </w:t>
            </w:r>
            <w:r w:rsidRPr="00445352">
              <w:rPr>
                <w:rFonts w:ascii="Avenir Light" w:hAnsi="Avenir Light"/>
                <w:color w:val="000000" w:themeColor="text1"/>
                <w:sz w:val="22"/>
                <w:szCs w:val="22"/>
              </w:rPr>
              <w:lastRenderedPageBreak/>
              <w:t xml:space="preserve">that support students. </w:t>
            </w:r>
            <w:r w:rsidRPr="00445352">
              <w:rPr>
                <w:rFonts w:ascii="Avenir Light" w:hAnsi="Avenir Light"/>
                <w:color w:val="000000" w:themeColor="text1"/>
                <w:sz w:val="16"/>
                <w:szCs w:val="16"/>
              </w:rPr>
              <w:t>InTASC 6; CAEP 1.1</w:t>
            </w:r>
            <w:r w:rsidRPr="00445352">
              <w:rPr>
                <w:rFonts w:ascii="Avenir Light" w:hAnsi="Avenir Light"/>
                <w:color w:val="000000" w:themeColor="text1"/>
                <w:sz w:val="22"/>
                <w:szCs w:val="22"/>
              </w:rPr>
              <w:t xml:space="preserve"> </w:t>
            </w:r>
          </w:p>
          <w:p w14:paraId="5C66E16D" w14:textId="77777777" w:rsidR="002E7353" w:rsidRPr="00445352" w:rsidRDefault="002E7353" w:rsidP="002E7353">
            <w:pPr>
              <w:contextualSpacing/>
              <w:rPr>
                <w:rFonts w:ascii="Avenir Light" w:hAnsi="Avenir Light"/>
                <w:color w:val="000000" w:themeColor="text1"/>
                <w:sz w:val="22"/>
                <w:szCs w:val="22"/>
              </w:rPr>
            </w:pPr>
          </w:p>
          <w:p w14:paraId="71E2EF48" w14:textId="77777777" w:rsidR="002E7353" w:rsidRPr="00445352" w:rsidRDefault="002E7353" w:rsidP="002E7353">
            <w:pPr>
              <w:contextualSpacing/>
              <w:rPr>
                <w:rFonts w:ascii="Avenir Light" w:hAnsi="Avenir Light"/>
                <w:color w:val="000000" w:themeColor="text1"/>
                <w:sz w:val="22"/>
                <w:szCs w:val="22"/>
              </w:rPr>
            </w:pPr>
          </w:p>
          <w:p w14:paraId="2A029172" w14:textId="77777777" w:rsidR="002E7353" w:rsidRPr="00445352" w:rsidRDefault="002E7353" w:rsidP="002E7353">
            <w:pPr>
              <w:contextualSpacing/>
              <w:rPr>
                <w:rFonts w:ascii="Avenir Light" w:hAnsi="Avenir Light"/>
                <w:color w:val="000000" w:themeColor="text1"/>
                <w:sz w:val="22"/>
                <w:szCs w:val="22"/>
              </w:rPr>
            </w:pPr>
          </w:p>
        </w:tc>
        <w:tc>
          <w:tcPr>
            <w:tcW w:w="2877" w:type="dxa"/>
          </w:tcPr>
          <w:p w14:paraId="3F9298A8"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Does not use student performance data and/or knowledge of students to identify </w:t>
            </w:r>
            <w:r w:rsidRPr="00445352">
              <w:rPr>
                <w:rFonts w:ascii="Avenir Light" w:hAnsi="Avenir Light"/>
                <w:color w:val="000000" w:themeColor="text1"/>
                <w:sz w:val="22"/>
                <w:szCs w:val="22"/>
              </w:rPr>
              <w:lastRenderedPageBreak/>
              <w:t xml:space="preserve">interventions that support students. </w:t>
            </w:r>
            <w:r w:rsidRPr="00445352">
              <w:rPr>
                <w:rFonts w:ascii="Avenir Light" w:hAnsi="Avenir Light"/>
                <w:color w:val="000000" w:themeColor="text1"/>
                <w:sz w:val="16"/>
                <w:szCs w:val="16"/>
              </w:rPr>
              <w:t>InTASC 6; CAEP 1.1</w:t>
            </w:r>
          </w:p>
        </w:tc>
      </w:tr>
      <w:tr w:rsidR="002E7353" w:rsidRPr="00445352" w14:paraId="4C5F78F3" w14:textId="77777777" w:rsidTr="00946BF2">
        <w:tc>
          <w:tcPr>
            <w:tcW w:w="2877" w:type="dxa"/>
            <w:vMerge/>
          </w:tcPr>
          <w:p w14:paraId="29985E29"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55610736"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065E84ED"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731E378F"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69466361"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4FB6B188" w14:textId="77777777" w:rsidTr="00946BF2">
        <w:trPr>
          <w:trHeight w:val="864"/>
        </w:trPr>
        <w:tc>
          <w:tcPr>
            <w:tcW w:w="14385" w:type="dxa"/>
            <w:gridSpan w:val="5"/>
          </w:tcPr>
          <w:p w14:paraId="05AFCDA9"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44717588"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47229916" w14:textId="77777777" w:rsidTr="00946BF2">
        <w:tc>
          <w:tcPr>
            <w:tcW w:w="2877" w:type="dxa"/>
            <w:vMerge w:val="restart"/>
          </w:tcPr>
          <w:p w14:paraId="2EC5810E"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7</w:t>
            </w:r>
          </w:p>
          <w:p w14:paraId="69F4B6F9"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Planning for Instruction</w:t>
            </w:r>
          </w:p>
        </w:tc>
        <w:tc>
          <w:tcPr>
            <w:tcW w:w="2877" w:type="dxa"/>
          </w:tcPr>
          <w:p w14:paraId="6C1C53D5"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Sequences learning experiences linked to the learning objectives, performance tasks and assessments to provide multiple ways for students to demonstrate knowledge and skills to include using data to adjust for recurring learning needs throughout planning. </w:t>
            </w:r>
            <w:r w:rsidRPr="00445352">
              <w:rPr>
                <w:rFonts w:ascii="Avenir Light" w:hAnsi="Avenir Light"/>
                <w:color w:val="000000" w:themeColor="text1"/>
                <w:sz w:val="16"/>
                <w:szCs w:val="16"/>
              </w:rPr>
              <w:t>InTASC 7; CAEP 1.1</w:t>
            </w:r>
          </w:p>
          <w:p w14:paraId="15C9095E"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 </w:t>
            </w:r>
          </w:p>
        </w:tc>
        <w:tc>
          <w:tcPr>
            <w:tcW w:w="2877" w:type="dxa"/>
          </w:tcPr>
          <w:p w14:paraId="5C791FB5"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Sequences learning experiences linked to the learning objectives, performance tasks and assessments to provide multiple ways for students to demonstrate knowledge and skills. </w:t>
            </w:r>
            <w:r w:rsidRPr="00445352">
              <w:rPr>
                <w:rFonts w:ascii="Avenir Light" w:hAnsi="Avenir Light"/>
                <w:color w:val="000000" w:themeColor="text1"/>
                <w:sz w:val="16"/>
                <w:szCs w:val="16"/>
              </w:rPr>
              <w:t>InTASC 7; CAEP 1.1</w:t>
            </w:r>
          </w:p>
          <w:p w14:paraId="2DC24450" w14:textId="77777777" w:rsidR="002E7353" w:rsidRPr="00445352" w:rsidRDefault="002E7353" w:rsidP="002E7353">
            <w:pPr>
              <w:contextualSpacing/>
              <w:rPr>
                <w:rFonts w:ascii="Avenir Light" w:hAnsi="Avenir Light"/>
                <w:color w:val="000000" w:themeColor="text1"/>
                <w:sz w:val="22"/>
                <w:szCs w:val="22"/>
              </w:rPr>
            </w:pPr>
          </w:p>
          <w:p w14:paraId="10C37793" w14:textId="77777777" w:rsidR="002E7353" w:rsidRPr="00445352" w:rsidRDefault="002E7353" w:rsidP="002E7353">
            <w:pPr>
              <w:contextualSpacing/>
              <w:rPr>
                <w:rFonts w:ascii="Avenir Light" w:hAnsi="Avenir Light"/>
                <w:color w:val="000000" w:themeColor="text1"/>
                <w:sz w:val="22"/>
                <w:szCs w:val="22"/>
              </w:rPr>
            </w:pPr>
          </w:p>
        </w:tc>
        <w:tc>
          <w:tcPr>
            <w:tcW w:w="2877" w:type="dxa"/>
          </w:tcPr>
          <w:p w14:paraId="35CEF2F5"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Sequences learning experiences linked to the learning objectives, performance tasks and assessments. </w:t>
            </w:r>
            <w:r w:rsidRPr="00445352">
              <w:rPr>
                <w:rFonts w:ascii="Avenir Light" w:hAnsi="Avenir Light"/>
                <w:color w:val="000000" w:themeColor="text1"/>
                <w:sz w:val="16"/>
                <w:szCs w:val="16"/>
              </w:rPr>
              <w:t>InTASC 7; CAEP 1.1</w:t>
            </w:r>
            <w:r w:rsidRPr="00445352">
              <w:rPr>
                <w:rFonts w:ascii="Avenir Light" w:hAnsi="Avenir Light"/>
                <w:color w:val="000000" w:themeColor="text1"/>
                <w:sz w:val="22"/>
                <w:szCs w:val="22"/>
              </w:rPr>
              <w:t xml:space="preserve"> </w:t>
            </w:r>
          </w:p>
          <w:p w14:paraId="5F4B6F74" w14:textId="77777777" w:rsidR="002E7353" w:rsidRPr="00445352" w:rsidRDefault="002E7353" w:rsidP="002E7353">
            <w:pPr>
              <w:contextualSpacing/>
              <w:rPr>
                <w:rFonts w:ascii="Avenir Light" w:hAnsi="Avenir Light"/>
                <w:color w:val="000000" w:themeColor="text1"/>
                <w:sz w:val="22"/>
                <w:szCs w:val="22"/>
              </w:rPr>
            </w:pPr>
          </w:p>
        </w:tc>
        <w:tc>
          <w:tcPr>
            <w:tcW w:w="2877" w:type="dxa"/>
          </w:tcPr>
          <w:p w14:paraId="6BFF95CC"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Provides little or no evidence of sequenced learning experiences and/or experiences are not linked to the learning objectives, performance tasks and/or assessments. </w:t>
            </w:r>
            <w:r w:rsidRPr="00445352">
              <w:rPr>
                <w:rFonts w:ascii="Avenir Light" w:hAnsi="Avenir Light"/>
                <w:color w:val="000000" w:themeColor="text1"/>
                <w:sz w:val="16"/>
                <w:szCs w:val="16"/>
              </w:rPr>
              <w:t>InTASC 7; CAEP 1.1</w:t>
            </w:r>
          </w:p>
        </w:tc>
      </w:tr>
      <w:tr w:rsidR="002E7353" w:rsidRPr="00445352" w14:paraId="3A7F17E8" w14:textId="77777777" w:rsidTr="00946BF2">
        <w:tc>
          <w:tcPr>
            <w:tcW w:w="2877" w:type="dxa"/>
            <w:vMerge/>
          </w:tcPr>
          <w:p w14:paraId="1557C314"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62E380D3"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4CD1FF16"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2F33C011"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6F5C142E"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16D2BA25" w14:textId="77777777" w:rsidTr="00946BF2">
        <w:trPr>
          <w:trHeight w:val="864"/>
        </w:trPr>
        <w:tc>
          <w:tcPr>
            <w:tcW w:w="14385" w:type="dxa"/>
            <w:gridSpan w:val="5"/>
          </w:tcPr>
          <w:p w14:paraId="38C4E80A"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7506896B"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5B6A54DA" w14:textId="77777777" w:rsidTr="00946BF2">
        <w:tc>
          <w:tcPr>
            <w:tcW w:w="2877" w:type="dxa"/>
            <w:vMerge w:val="restart"/>
          </w:tcPr>
          <w:p w14:paraId="2D3BE30D"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Standard 7</w:t>
            </w:r>
          </w:p>
          <w:p w14:paraId="6D8239BE"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Planning for Instruction</w:t>
            </w:r>
          </w:p>
        </w:tc>
        <w:tc>
          <w:tcPr>
            <w:tcW w:w="2877" w:type="dxa"/>
          </w:tcPr>
          <w:p w14:paraId="37EE2DED"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Designs or adapts relevant learning experiences that incorporate digital tools and resources to promote student learning and creativity.</w:t>
            </w:r>
            <w:r w:rsidRPr="00445352">
              <w:rPr>
                <w:rFonts w:ascii="Avenir Light" w:hAnsi="Avenir Light"/>
                <w:color w:val="000000" w:themeColor="text1"/>
                <w:sz w:val="12"/>
                <w:szCs w:val="12"/>
              </w:rPr>
              <w:t xml:space="preserve"> </w:t>
            </w:r>
            <w:r w:rsidRPr="00445352">
              <w:rPr>
                <w:rFonts w:ascii="Avenir Light" w:hAnsi="Avenir Light"/>
                <w:color w:val="000000" w:themeColor="text1"/>
                <w:sz w:val="16"/>
                <w:szCs w:val="16"/>
              </w:rPr>
              <w:t>InTASC 7; CAEP 1.1</w:t>
            </w:r>
          </w:p>
        </w:tc>
        <w:tc>
          <w:tcPr>
            <w:tcW w:w="2877" w:type="dxa"/>
          </w:tcPr>
          <w:p w14:paraId="4764B956"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Provides relevant learning experiences that incorporate digital tools and resources to promote student learning and creativity.</w:t>
            </w:r>
            <w:r w:rsidRPr="00445352">
              <w:rPr>
                <w:rFonts w:ascii="Avenir Light" w:hAnsi="Avenir Light"/>
                <w:color w:val="000000" w:themeColor="text1"/>
                <w:sz w:val="12"/>
                <w:szCs w:val="12"/>
              </w:rPr>
              <w:t xml:space="preserve"> </w:t>
            </w:r>
            <w:r w:rsidRPr="00445352">
              <w:rPr>
                <w:rFonts w:ascii="Avenir Light" w:hAnsi="Avenir Light"/>
                <w:color w:val="000000" w:themeColor="text1"/>
                <w:sz w:val="16"/>
                <w:szCs w:val="16"/>
              </w:rPr>
              <w:t>InTASC 7; CAEP 1.1</w:t>
            </w:r>
          </w:p>
        </w:tc>
        <w:tc>
          <w:tcPr>
            <w:tcW w:w="2877" w:type="dxa"/>
          </w:tcPr>
          <w:p w14:paraId="7E26E2B8"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Provides relevant learning experiences that incorporate digital tools to stimulate interest. </w:t>
            </w:r>
            <w:r w:rsidRPr="00445352">
              <w:rPr>
                <w:rFonts w:ascii="Avenir Light" w:hAnsi="Avenir Light"/>
                <w:color w:val="000000" w:themeColor="text1"/>
                <w:sz w:val="16"/>
                <w:szCs w:val="16"/>
              </w:rPr>
              <w:t>InTASC 7; CAEP 1.1</w:t>
            </w:r>
          </w:p>
        </w:tc>
        <w:tc>
          <w:tcPr>
            <w:tcW w:w="2877" w:type="dxa"/>
          </w:tcPr>
          <w:p w14:paraId="34D49BD0"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Provides learning experiences that incorporate digital tools infrequently or ineffectively.</w:t>
            </w:r>
            <w:r w:rsidRPr="00445352">
              <w:rPr>
                <w:rFonts w:ascii="Avenir Light" w:hAnsi="Avenir Light"/>
                <w:color w:val="000000" w:themeColor="text1"/>
              </w:rPr>
              <w:t xml:space="preserve"> </w:t>
            </w:r>
            <w:r w:rsidRPr="00445352">
              <w:rPr>
                <w:rFonts w:ascii="Avenir Light" w:hAnsi="Avenir Light"/>
                <w:color w:val="000000" w:themeColor="text1"/>
                <w:sz w:val="16"/>
                <w:szCs w:val="16"/>
              </w:rPr>
              <w:t>InTASC 7; CAEP 1.1</w:t>
            </w:r>
          </w:p>
        </w:tc>
      </w:tr>
      <w:tr w:rsidR="002E7353" w:rsidRPr="00445352" w14:paraId="4DC8773B" w14:textId="77777777" w:rsidTr="00946BF2">
        <w:tc>
          <w:tcPr>
            <w:tcW w:w="2877" w:type="dxa"/>
            <w:vMerge/>
          </w:tcPr>
          <w:p w14:paraId="19460451"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2E205817"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29E03AD5"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1A3DB401"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4C2F4DCC"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26FA7DD3" w14:textId="77777777" w:rsidTr="00946BF2">
        <w:trPr>
          <w:trHeight w:val="864"/>
        </w:trPr>
        <w:tc>
          <w:tcPr>
            <w:tcW w:w="14385" w:type="dxa"/>
            <w:gridSpan w:val="5"/>
          </w:tcPr>
          <w:p w14:paraId="1E92F065"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061D23FE"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78EAA4F4" w14:textId="77777777" w:rsidTr="00946BF2">
        <w:tc>
          <w:tcPr>
            <w:tcW w:w="2877" w:type="dxa"/>
            <w:vMerge w:val="restart"/>
          </w:tcPr>
          <w:p w14:paraId="72B9C41E"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8</w:t>
            </w:r>
          </w:p>
          <w:p w14:paraId="5BA5A324"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Instructional Strategies</w:t>
            </w:r>
          </w:p>
        </w:tc>
        <w:tc>
          <w:tcPr>
            <w:tcW w:w="2877" w:type="dxa"/>
          </w:tcPr>
          <w:p w14:paraId="7C7079CF" w14:textId="77777777" w:rsidR="002E7353" w:rsidRPr="00445352" w:rsidRDefault="002E7353" w:rsidP="002E7353">
            <w:pPr>
              <w:contextualSpacing/>
              <w:rPr>
                <w:rFonts w:ascii="Avenir Light" w:hAnsi="Avenir Light"/>
                <w:color w:val="000000" w:themeColor="text1"/>
                <w:sz w:val="12"/>
                <w:szCs w:val="12"/>
              </w:rPr>
            </w:pPr>
            <w:r w:rsidRPr="00445352">
              <w:rPr>
                <w:rFonts w:ascii="Avenir Light" w:hAnsi="Avenir Light"/>
                <w:color w:val="000000" w:themeColor="text1"/>
                <w:sz w:val="22"/>
                <w:szCs w:val="22"/>
              </w:rPr>
              <w:t xml:space="preserve">Uses a broad range of evidence–based strategies to support learning in the content area, poses questions that elicit student thinking about information and concepts to build critical thinking skills. </w:t>
            </w:r>
            <w:r w:rsidRPr="00445352">
              <w:rPr>
                <w:rFonts w:ascii="Avenir Light" w:hAnsi="Avenir Light"/>
                <w:color w:val="000000" w:themeColor="text1"/>
                <w:sz w:val="16"/>
                <w:szCs w:val="16"/>
              </w:rPr>
              <w:t>InTASC 8; CAEP 1.1</w:t>
            </w:r>
          </w:p>
          <w:p w14:paraId="01FE0352" w14:textId="77777777" w:rsidR="002E7353" w:rsidRPr="00445352" w:rsidRDefault="002E7353" w:rsidP="002E7353">
            <w:pPr>
              <w:contextualSpacing/>
              <w:rPr>
                <w:rFonts w:ascii="Avenir Light" w:hAnsi="Avenir Light"/>
                <w:color w:val="000000" w:themeColor="text1"/>
                <w:sz w:val="22"/>
                <w:szCs w:val="22"/>
              </w:rPr>
            </w:pPr>
          </w:p>
        </w:tc>
        <w:tc>
          <w:tcPr>
            <w:tcW w:w="2877" w:type="dxa"/>
          </w:tcPr>
          <w:p w14:paraId="08D223DB" w14:textId="77777777" w:rsidR="002E7353" w:rsidRPr="00445352" w:rsidRDefault="002E7353" w:rsidP="002E7353">
            <w:pPr>
              <w:contextualSpacing/>
              <w:rPr>
                <w:rFonts w:ascii="Avenir Light" w:hAnsi="Avenir Light"/>
                <w:color w:val="000000" w:themeColor="text1"/>
                <w:sz w:val="12"/>
                <w:szCs w:val="12"/>
              </w:rPr>
            </w:pPr>
            <w:r w:rsidRPr="00445352">
              <w:rPr>
                <w:rFonts w:ascii="Avenir Light" w:hAnsi="Avenir Light"/>
                <w:color w:val="000000" w:themeColor="text1"/>
                <w:sz w:val="22"/>
                <w:szCs w:val="22"/>
              </w:rPr>
              <w:t xml:space="preserve">Uses evidence–based strategies to support learning in the content area and poses questions that elicit student thinking and support critical thinking skills. </w:t>
            </w:r>
            <w:r w:rsidRPr="00445352">
              <w:rPr>
                <w:rFonts w:ascii="Avenir Light" w:hAnsi="Avenir Light"/>
                <w:color w:val="000000" w:themeColor="text1"/>
                <w:sz w:val="16"/>
                <w:szCs w:val="16"/>
              </w:rPr>
              <w:t>InTASC 8; CAEP 1.1</w:t>
            </w:r>
          </w:p>
          <w:p w14:paraId="00B62B7B" w14:textId="77777777" w:rsidR="002E7353" w:rsidRPr="00445352" w:rsidRDefault="002E7353" w:rsidP="002E7353">
            <w:pPr>
              <w:contextualSpacing/>
              <w:rPr>
                <w:rFonts w:ascii="Avenir Light" w:hAnsi="Avenir Light"/>
                <w:color w:val="000000" w:themeColor="text1"/>
                <w:sz w:val="22"/>
                <w:szCs w:val="22"/>
              </w:rPr>
            </w:pPr>
          </w:p>
        </w:tc>
        <w:tc>
          <w:tcPr>
            <w:tcW w:w="2877" w:type="dxa"/>
          </w:tcPr>
          <w:p w14:paraId="67AECA84" w14:textId="77777777" w:rsidR="002E7353" w:rsidRPr="00445352" w:rsidRDefault="002E7353" w:rsidP="002E7353">
            <w:pPr>
              <w:contextualSpacing/>
              <w:rPr>
                <w:rFonts w:ascii="Avenir Light" w:hAnsi="Avenir Light"/>
                <w:color w:val="000000" w:themeColor="text1"/>
                <w:sz w:val="12"/>
                <w:szCs w:val="12"/>
              </w:rPr>
            </w:pPr>
            <w:r w:rsidRPr="00445352">
              <w:rPr>
                <w:rFonts w:ascii="Avenir Light" w:hAnsi="Avenir Light"/>
                <w:color w:val="000000" w:themeColor="text1"/>
                <w:sz w:val="22"/>
                <w:szCs w:val="22"/>
              </w:rPr>
              <w:t xml:space="preserve">Uses evidence–based strategies to support learning in the content area and poses questions that elicit student thinking. </w:t>
            </w:r>
            <w:r w:rsidRPr="00445352">
              <w:rPr>
                <w:rFonts w:ascii="Avenir Light" w:hAnsi="Avenir Light"/>
                <w:color w:val="000000" w:themeColor="text1"/>
                <w:sz w:val="16"/>
                <w:szCs w:val="16"/>
              </w:rPr>
              <w:t>InTASC 8; CAEP 1.1</w:t>
            </w:r>
          </w:p>
          <w:p w14:paraId="379C076B" w14:textId="77777777" w:rsidR="002E7353" w:rsidRPr="00445352" w:rsidRDefault="002E7353" w:rsidP="002E7353">
            <w:pPr>
              <w:contextualSpacing/>
              <w:rPr>
                <w:rFonts w:ascii="Avenir Light" w:hAnsi="Avenir Light"/>
                <w:color w:val="000000" w:themeColor="text1"/>
                <w:sz w:val="22"/>
                <w:szCs w:val="22"/>
              </w:rPr>
            </w:pPr>
          </w:p>
        </w:tc>
        <w:tc>
          <w:tcPr>
            <w:tcW w:w="2877" w:type="dxa"/>
          </w:tcPr>
          <w:p w14:paraId="77D56DA2" w14:textId="77777777" w:rsidR="002E7353" w:rsidRPr="00445352" w:rsidRDefault="002E7353" w:rsidP="002E7353">
            <w:pPr>
              <w:contextualSpacing/>
              <w:rPr>
                <w:rFonts w:ascii="Avenir Light" w:hAnsi="Avenir Light"/>
                <w:color w:val="000000" w:themeColor="text1"/>
                <w:sz w:val="12"/>
                <w:szCs w:val="12"/>
              </w:rPr>
            </w:pPr>
            <w:r w:rsidRPr="00445352">
              <w:rPr>
                <w:rFonts w:ascii="Avenir Light" w:hAnsi="Avenir Light"/>
                <w:color w:val="000000" w:themeColor="text1"/>
                <w:sz w:val="22"/>
                <w:szCs w:val="22"/>
              </w:rPr>
              <w:t xml:space="preserve">Uses strategies and poses questions. </w:t>
            </w:r>
            <w:r w:rsidRPr="00445352">
              <w:rPr>
                <w:rFonts w:ascii="Avenir Light" w:hAnsi="Avenir Light"/>
                <w:color w:val="000000" w:themeColor="text1"/>
                <w:sz w:val="16"/>
                <w:szCs w:val="16"/>
              </w:rPr>
              <w:t>InTASC 8; CAEP 1.1</w:t>
            </w:r>
          </w:p>
          <w:p w14:paraId="51DBD0EB"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70D42E3D" w14:textId="77777777" w:rsidTr="00946BF2">
        <w:tc>
          <w:tcPr>
            <w:tcW w:w="2877" w:type="dxa"/>
            <w:vMerge/>
          </w:tcPr>
          <w:p w14:paraId="5CC71FD2"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5E1CACCE"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0D1E3BCC"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5BE8B63B"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09A3ED53"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652CCB8E" w14:textId="77777777" w:rsidTr="00946BF2">
        <w:trPr>
          <w:trHeight w:val="864"/>
        </w:trPr>
        <w:tc>
          <w:tcPr>
            <w:tcW w:w="14385" w:type="dxa"/>
            <w:gridSpan w:val="5"/>
          </w:tcPr>
          <w:p w14:paraId="16FED6FE"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498A996D"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6E903489" w14:textId="77777777" w:rsidTr="00946BF2">
        <w:tc>
          <w:tcPr>
            <w:tcW w:w="2877" w:type="dxa"/>
            <w:vMerge w:val="restart"/>
          </w:tcPr>
          <w:p w14:paraId="0289E214"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8</w:t>
            </w:r>
          </w:p>
          <w:p w14:paraId="7EB2C46C"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Instructional Strategies</w:t>
            </w:r>
          </w:p>
        </w:tc>
        <w:tc>
          <w:tcPr>
            <w:tcW w:w="2877" w:type="dxa"/>
          </w:tcPr>
          <w:p w14:paraId="2B26550E"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Organizes and manages the learning environment for </w:t>
            </w:r>
            <w:r w:rsidRPr="00445352">
              <w:rPr>
                <w:rFonts w:ascii="Avenir Light" w:hAnsi="Avenir Light"/>
                <w:color w:val="000000" w:themeColor="text1"/>
                <w:sz w:val="22"/>
                <w:szCs w:val="22"/>
              </w:rPr>
              <w:lastRenderedPageBreak/>
              <w:t>student engagement and personal accountability using strategies that provide opportunities for students to process and articulate new knowledge.</w:t>
            </w:r>
            <w:r w:rsidRPr="00445352">
              <w:rPr>
                <w:rFonts w:ascii="Avenir Light" w:hAnsi="Avenir Light"/>
                <w:color w:val="000000" w:themeColor="text1"/>
              </w:rPr>
              <w:t xml:space="preserve">  </w:t>
            </w:r>
            <w:r w:rsidRPr="00445352">
              <w:rPr>
                <w:rFonts w:ascii="Avenir Light" w:hAnsi="Avenir Light"/>
                <w:color w:val="000000" w:themeColor="text1"/>
                <w:sz w:val="16"/>
                <w:szCs w:val="16"/>
              </w:rPr>
              <w:t>InTASC 8; CAEP 1.1</w:t>
            </w:r>
          </w:p>
        </w:tc>
        <w:tc>
          <w:tcPr>
            <w:tcW w:w="2877" w:type="dxa"/>
          </w:tcPr>
          <w:p w14:paraId="7899C131"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Organizes and manages the learning environment for </w:t>
            </w:r>
            <w:r w:rsidRPr="00445352">
              <w:rPr>
                <w:rFonts w:ascii="Avenir Light" w:hAnsi="Avenir Light"/>
                <w:color w:val="000000" w:themeColor="text1"/>
                <w:sz w:val="22"/>
                <w:szCs w:val="22"/>
              </w:rPr>
              <w:lastRenderedPageBreak/>
              <w:t>student engagement using strategies that provide opportunities for students to process and articulate new knowledge.</w:t>
            </w:r>
            <w:r w:rsidRPr="00445352">
              <w:rPr>
                <w:rFonts w:ascii="Avenir Light" w:hAnsi="Avenir Light"/>
                <w:color w:val="000000" w:themeColor="text1"/>
              </w:rPr>
              <w:t xml:space="preserve">  </w:t>
            </w:r>
            <w:r w:rsidRPr="00445352">
              <w:rPr>
                <w:rFonts w:ascii="Avenir Light" w:hAnsi="Avenir Light"/>
                <w:color w:val="000000" w:themeColor="text1"/>
                <w:sz w:val="16"/>
                <w:szCs w:val="16"/>
              </w:rPr>
              <w:t>InTASC 8; CAEP 1.1</w:t>
            </w:r>
          </w:p>
        </w:tc>
        <w:tc>
          <w:tcPr>
            <w:tcW w:w="2877" w:type="dxa"/>
          </w:tcPr>
          <w:p w14:paraId="3D955D1A"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Manages the learning environment for student </w:t>
            </w:r>
            <w:r w:rsidRPr="00445352">
              <w:rPr>
                <w:rFonts w:ascii="Avenir Light" w:hAnsi="Avenir Light"/>
                <w:color w:val="000000" w:themeColor="text1"/>
                <w:sz w:val="22"/>
                <w:szCs w:val="22"/>
              </w:rPr>
              <w:lastRenderedPageBreak/>
              <w:t>engagement.</w:t>
            </w:r>
            <w:r w:rsidRPr="00445352">
              <w:rPr>
                <w:rFonts w:ascii="Avenir Light" w:hAnsi="Avenir Light"/>
                <w:color w:val="000000" w:themeColor="text1"/>
              </w:rPr>
              <w:t xml:space="preserve"> </w:t>
            </w:r>
            <w:r w:rsidRPr="00445352">
              <w:rPr>
                <w:rFonts w:ascii="Avenir Light" w:hAnsi="Avenir Light"/>
                <w:color w:val="000000" w:themeColor="text1"/>
                <w:sz w:val="16"/>
                <w:szCs w:val="16"/>
              </w:rPr>
              <w:t>InTASC 8; CAEP 1.1</w:t>
            </w:r>
          </w:p>
        </w:tc>
        <w:tc>
          <w:tcPr>
            <w:tcW w:w="2877" w:type="dxa"/>
          </w:tcPr>
          <w:p w14:paraId="2621824B"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Attempts to manage the learning environment </w:t>
            </w:r>
            <w:r w:rsidRPr="00445352">
              <w:rPr>
                <w:rFonts w:ascii="Avenir Light" w:hAnsi="Avenir Light"/>
                <w:color w:val="000000" w:themeColor="text1"/>
                <w:sz w:val="22"/>
                <w:szCs w:val="22"/>
              </w:rPr>
              <w:lastRenderedPageBreak/>
              <w:t>for student engagement.</w:t>
            </w:r>
            <w:r w:rsidRPr="00445352">
              <w:rPr>
                <w:rFonts w:ascii="Avenir Light" w:hAnsi="Avenir Light"/>
                <w:color w:val="000000" w:themeColor="text1"/>
              </w:rPr>
              <w:t xml:space="preserve"> </w:t>
            </w:r>
            <w:r w:rsidRPr="00445352">
              <w:rPr>
                <w:rFonts w:ascii="Avenir Light" w:hAnsi="Avenir Light"/>
                <w:color w:val="000000" w:themeColor="text1"/>
                <w:sz w:val="16"/>
                <w:szCs w:val="16"/>
              </w:rPr>
              <w:t>InTASC 8; CAEP 1.1</w:t>
            </w:r>
          </w:p>
        </w:tc>
      </w:tr>
      <w:tr w:rsidR="002E7353" w:rsidRPr="00445352" w14:paraId="3AF9AFEA" w14:textId="77777777" w:rsidTr="00946BF2">
        <w:tc>
          <w:tcPr>
            <w:tcW w:w="2877" w:type="dxa"/>
            <w:vMerge/>
          </w:tcPr>
          <w:p w14:paraId="2D3C5BF0"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7F9FDCE0"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32E983A6"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436C3DF6"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2A91EB39"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7A1D5835" w14:textId="77777777" w:rsidTr="00946BF2">
        <w:trPr>
          <w:trHeight w:val="864"/>
        </w:trPr>
        <w:tc>
          <w:tcPr>
            <w:tcW w:w="14385" w:type="dxa"/>
            <w:gridSpan w:val="5"/>
          </w:tcPr>
          <w:p w14:paraId="17DE856B"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4EB11271"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737890C1" w14:textId="77777777" w:rsidTr="00946BF2">
        <w:trPr>
          <w:trHeight w:val="1385"/>
        </w:trPr>
        <w:tc>
          <w:tcPr>
            <w:tcW w:w="2877" w:type="dxa"/>
            <w:vMerge w:val="restart"/>
          </w:tcPr>
          <w:p w14:paraId="52CDDD51"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9</w:t>
            </w:r>
          </w:p>
          <w:p w14:paraId="3EB05434"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Professional Learning and Ethical Practice</w:t>
            </w:r>
          </w:p>
          <w:p w14:paraId="0D9B1853" w14:textId="77777777" w:rsidR="002E7353" w:rsidRPr="00445352" w:rsidRDefault="002E7353" w:rsidP="002E7353">
            <w:pPr>
              <w:contextualSpacing/>
              <w:jc w:val="center"/>
              <w:rPr>
                <w:rFonts w:ascii="Avenir Light" w:hAnsi="Avenir Light"/>
                <w:color w:val="000000" w:themeColor="text1"/>
                <w:sz w:val="22"/>
                <w:szCs w:val="22"/>
              </w:rPr>
            </w:pPr>
          </w:p>
          <w:p w14:paraId="1200DBEE"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Dispositions</w:t>
            </w:r>
          </w:p>
        </w:tc>
        <w:tc>
          <w:tcPr>
            <w:tcW w:w="2877" w:type="dxa"/>
          </w:tcPr>
          <w:p w14:paraId="460200A5" w14:textId="77777777" w:rsidR="002E7353" w:rsidRPr="00445352" w:rsidRDefault="002E7353" w:rsidP="002E7353">
            <w:pPr>
              <w:contextualSpacing/>
              <w:rPr>
                <w:rFonts w:ascii="Avenir Light" w:hAnsi="Avenir Light"/>
                <w:color w:val="000000" w:themeColor="text1"/>
              </w:rPr>
            </w:pPr>
            <w:r w:rsidRPr="00445352">
              <w:rPr>
                <w:rFonts w:ascii="Avenir Light" w:hAnsi="Avenir Light"/>
                <w:color w:val="000000" w:themeColor="text1"/>
                <w:sz w:val="22"/>
                <w:szCs w:val="22"/>
              </w:rPr>
              <w:t>Invites constructive feedback, responds positively, independently sets and implements goals to improve practice</w:t>
            </w:r>
            <w:r w:rsidRPr="00445352">
              <w:rPr>
                <w:rFonts w:ascii="Avenir Light" w:hAnsi="Avenir Light"/>
                <w:color w:val="000000" w:themeColor="text1"/>
              </w:rPr>
              <w:t xml:space="preserve">. </w:t>
            </w:r>
            <w:r w:rsidRPr="00445352">
              <w:rPr>
                <w:rFonts w:ascii="Avenir Light" w:hAnsi="Avenir Light"/>
                <w:color w:val="000000" w:themeColor="text1"/>
                <w:sz w:val="16"/>
                <w:szCs w:val="16"/>
              </w:rPr>
              <w:t>InTASC 9; CAEP 1.1</w:t>
            </w:r>
          </w:p>
        </w:tc>
        <w:tc>
          <w:tcPr>
            <w:tcW w:w="2877" w:type="dxa"/>
          </w:tcPr>
          <w:p w14:paraId="55DF82D8"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Invites constructive feedback, responds positively, with support sets and implements goals to improve practice. </w:t>
            </w:r>
            <w:r w:rsidRPr="00445352">
              <w:rPr>
                <w:rFonts w:ascii="Avenir Light" w:hAnsi="Avenir Light"/>
                <w:color w:val="000000" w:themeColor="text1"/>
                <w:sz w:val="16"/>
                <w:szCs w:val="16"/>
              </w:rPr>
              <w:t>InTASC 9; CAEP 1.1</w:t>
            </w:r>
          </w:p>
        </w:tc>
        <w:tc>
          <w:tcPr>
            <w:tcW w:w="2877" w:type="dxa"/>
          </w:tcPr>
          <w:p w14:paraId="7AAB8E8D"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Invites constructive feedback, responds positively, but inconsistently implements goals to improve practice. </w:t>
            </w:r>
            <w:r w:rsidRPr="00445352">
              <w:rPr>
                <w:rFonts w:ascii="Avenir Light" w:hAnsi="Avenir Light"/>
                <w:color w:val="000000" w:themeColor="text1"/>
                <w:sz w:val="16"/>
                <w:szCs w:val="16"/>
              </w:rPr>
              <w:t>InTASC 9; CAEP 1.1</w:t>
            </w:r>
          </w:p>
        </w:tc>
        <w:tc>
          <w:tcPr>
            <w:tcW w:w="2877" w:type="dxa"/>
          </w:tcPr>
          <w:p w14:paraId="2288C19E"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May resist constructive feedback or fail to implement goals to improve practice. </w:t>
            </w:r>
            <w:r w:rsidRPr="00445352">
              <w:rPr>
                <w:rFonts w:ascii="Avenir Light" w:hAnsi="Avenir Light"/>
                <w:color w:val="000000" w:themeColor="text1"/>
                <w:sz w:val="16"/>
                <w:szCs w:val="16"/>
              </w:rPr>
              <w:t>InTASC 9; CAEP 1.1</w:t>
            </w:r>
          </w:p>
        </w:tc>
      </w:tr>
      <w:tr w:rsidR="002E7353" w:rsidRPr="00445352" w14:paraId="7738790E" w14:textId="77777777" w:rsidTr="00946BF2">
        <w:tc>
          <w:tcPr>
            <w:tcW w:w="2877" w:type="dxa"/>
            <w:vMerge/>
          </w:tcPr>
          <w:p w14:paraId="73562B74"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4BCDFE58"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38A363E4"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6F3BE736"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6821E419"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2C2E7D0F" w14:textId="77777777" w:rsidTr="00946BF2">
        <w:trPr>
          <w:trHeight w:val="864"/>
        </w:trPr>
        <w:tc>
          <w:tcPr>
            <w:tcW w:w="14385" w:type="dxa"/>
            <w:gridSpan w:val="5"/>
          </w:tcPr>
          <w:p w14:paraId="4C891674"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422F5075"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3F3D311D" w14:textId="77777777" w:rsidTr="00946BF2">
        <w:trPr>
          <w:trHeight w:val="1979"/>
        </w:trPr>
        <w:tc>
          <w:tcPr>
            <w:tcW w:w="2877" w:type="dxa"/>
            <w:vMerge w:val="restart"/>
          </w:tcPr>
          <w:p w14:paraId="0E807926"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10</w:t>
            </w:r>
          </w:p>
          <w:p w14:paraId="71B47254"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Leadership and Collaboration</w:t>
            </w:r>
          </w:p>
          <w:p w14:paraId="32930451" w14:textId="77777777" w:rsidR="002E7353" w:rsidRPr="00445352" w:rsidRDefault="002E7353" w:rsidP="002E7353">
            <w:pPr>
              <w:contextualSpacing/>
              <w:jc w:val="center"/>
              <w:rPr>
                <w:rFonts w:ascii="Avenir Light" w:hAnsi="Avenir Light"/>
                <w:color w:val="000000" w:themeColor="text1"/>
                <w:sz w:val="22"/>
                <w:szCs w:val="22"/>
              </w:rPr>
            </w:pPr>
          </w:p>
          <w:p w14:paraId="4D195E62"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Dispositions</w:t>
            </w:r>
          </w:p>
          <w:p w14:paraId="6146AFF7"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6FD972D1"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Conveys a confident, professional decorum when interacting with learners, peers, colleagues and the community in small and large group situations to </w:t>
            </w:r>
            <w:r w:rsidRPr="00445352">
              <w:rPr>
                <w:rFonts w:ascii="Avenir Light" w:hAnsi="Avenir Light"/>
                <w:color w:val="000000" w:themeColor="text1"/>
                <w:sz w:val="22"/>
                <w:szCs w:val="22"/>
              </w:rPr>
              <w:lastRenderedPageBreak/>
              <w:t>include seeking out leadership opportunities in the school and/or community.</w:t>
            </w:r>
            <w:r w:rsidRPr="00445352">
              <w:rPr>
                <w:rFonts w:ascii="Avenir Light" w:hAnsi="Avenir Light"/>
                <w:color w:val="000000" w:themeColor="text1"/>
                <w:sz w:val="16"/>
                <w:szCs w:val="16"/>
              </w:rPr>
              <w:t xml:space="preserve"> InTASC 10; CAEP 1.1</w:t>
            </w:r>
          </w:p>
        </w:tc>
        <w:tc>
          <w:tcPr>
            <w:tcW w:w="2877" w:type="dxa"/>
          </w:tcPr>
          <w:p w14:paraId="04169ED6"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Conveys a confident, professional decorum when interacting with learners, peers, colleagues and the community in small and large group </w:t>
            </w:r>
            <w:r w:rsidRPr="00445352">
              <w:rPr>
                <w:rFonts w:ascii="Avenir Light" w:hAnsi="Avenir Light"/>
                <w:color w:val="000000" w:themeColor="text1"/>
                <w:sz w:val="22"/>
                <w:szCs w:val="22"/>
              </w:rPr>
              <w:lastRenderedPageBreak/>
              <w:t xml:space="preserve">situations. </w:t>
            </w:r>
            <w:r w:rsidRPr="00445352">
              <w:rPr>
                <w:rFonts w:ascii="Avenir Light" w:hAnsi="Avenir Light"/>
                <w:color w:val="000000" w:themeColor="text1"/>
                <w:sz w:val="16"/>
                <w:szCs w:val="16"/>
              </w:rPr>
              <w:t>InTASC 10; CAEP 1.1</w:t>
            </w:r>
          </w:p>
        </w:tc>
        <w:tc>
          <w:tcPr>
            <w:tcW w:w="2877" w:type="dxa"/>
          </w:tcPr>
          <w:p w14:paraId="72D82239"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Conveys professional decorum when interacting with learners, peers, colleagues and the community in small and large group situations. Any minor lapses </w:t>
            </w:r>
            <w:r w:rsidRPr="00445352">
              <w:rPr>
                <w:rFonts w:ascii="Avenir Light" w:hAnsi="Avenir Light"/>
                <w:color w:val="000000" w:themeColor="text1"/>
                <w:sz w:val="22"/>
                <w:szCs w:val="22"/>
              </w:rPr>
              <w:lastRenderedPageBreak/>
              <w:t xml:space="preserve">have been addressed. </w:t>
            </w:r>
            <w:r w:rsidRPr="00445352">
              <w:rPr>
                <w:rFonts w:ascii="Avenir Light" w:hAnsi="Avenir Light"/>
                <w:color w:val="000000" w:themeColor="text1"/>
                <w:sz w:val="16"/>
                <w:szCs w:val="16"/>
              </w:rPr>
              <w:t>InTASC 10; CAEP 1.1</w:t>
            </w:r>
          </w:p>
        </w:tc>
        <w:tc>
          <w:tcPr>
            <w:tcW w:w="2877" w:type="dxa"/>
          </w:tcPr>
          <w:p w14:paraId="68A5E488"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lastRenderedPageBreak/>
              <w:t xml:space="preserve">Conveys a lack of professional decorum when interacting. </w:t>
            </w:r>
            <w:r w:rsidRPr="00445352">
              <w:rPr>
                <w:rFonts w:ascii="Avenir Light" w:hAnsi="Avenir Light"/>
                <w:color w:val="000000" w:themeColor="text1"/>
                <w:sz w:val="16"/>
                <w:szCs w:val="16"/>
              </w:rPr>
              <w:t>InTASC 10; CAEP 1.1</w:t>
            </w:r>
          </w:p>
        </w:tc>
      </w:tr>
      <w:tr w:rsidR="002E7353" w:rsidRPr="00445352" w14:paraId="658AFB5C" w14:textId="77777777" w:rsidTr="00946BF2">
        <w:tc>
          <w:tcPr>
            <w:tcW w:w="2877" w:type="dxa"/>
            <w:vMerge/>
          </w:tcPr>
          <w:p w14:paraId="2991FB1B"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605AFEEB"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1DF25B7C"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75AC5CEA"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7075780A"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32E53F9F" w14:textId="77777777" w:rsidTr="00946BF2">
        <w:trPr>
          <w:trHeight w:val="864"/>
        </w:trPr>
        <w:tc>
          <w:tcPr>
            <w:tcW w:w="14385" w:type="dxa"/>
            <w:gridSpan w:val="5"/>
          </w:tcPr>
          <w:p w14:paraId="1FD9EFA3"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06CAF352" w14:textId="77777777" w:rsidR="002E7353" w:rsidRPr="00445352" w:rsidRDefault="002E7353" w:rsidP="002E7353">
            <w:pPr>
              <w:contextualSpacing/>
              <w:rPr>
                <w:rFonts w:ascii="Avenir Light" w:hAnsi="Avenir Light"/>
                <w:color w:val="000000" w:themeColor="text1"/>
                <w:sz w:val="22"/>
                <w:szCs w:val="22"/>
              </w:rPr>
            </w:pPr>
          </w:p>
        </w:tc>
      </w:tr>
      <w:tr w:rsidR="002E7353" w:rsidRPr="00445352" w14:paraId="05B598A1" w14:textId="77777777" w:rsidTr="00946BF2">
        <w:trPr>
          <w:trHeight w:val="305"/>
        </w:trPr>
        <w:tc>
          <w:tcPr>
            <w:tcW w:w="2877" w:type="dxa"/>
            <w:vMerge w:val="restart"/>
          </w:tcPr>
          <w:p w14:paraId="1FC67E65"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Standard 10</w:t>
            </w:r>
          </w:p>
          <w:p w14:paraId="1CEBB50C"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Leadership and Collaboration</w:t>
            </w:r>
          </w:p>
          <w:p w14:paraId="198D445C" w14:textId="77777777" w:rsidR="002E7353" w:rsidRPr="00445352" w:rsidRDefault="002E7353" w:rsidP="002E7353">
            <w:pPr>
              <w:contextualSpacing/>
              <w:jc w:val="center"/>
              <w:rPr>
                <w:rFonts w:ascii="Avenir Light" w:hAnsi="Avenir Light"/>
                <w:color w:val="000000" w:themeColor="text1"/>
                <w:sz w:val="22"/>
                <w:szCs w:val="22"/>
              </w:rPr>
            </w:pPr>
          </w:p>
          <w:p w14:paraId="5B843D56" w14:textId="77777777" w:rsidR="002E7353" w:rsidRPr="00445352" w:rsidRDefault="002E7353" w:rsidP="002E7353">
            <w:pPr>
              <w:contextualSpacing/>
              <w:jc w:val="center"/>
              <w:rPr>
                <w:rFonts w:ascii="Avenir Light" w:hAnsi="Avenir Light"/>
                <w:color w:val="000000" w:themeColor="text1"/>
                <w:sz w:val="22"/>
                <w:szCs w:val="22"/>
              </w:rPr>
            </w:pPr>
            <w:r w:rsidRPr="00445352">
              <w:rPr>
                <w:rFonts w:ascii="Avenir Light" w:hAnsi="Avenir Light"/>
                <w:color w:val="000000" w:themeColor="text1"/>
                <w:sz w:val="22"/>
                <w:szCs w:val="22"/>
              </w:rPr>
              <w:t>Dispositions</w:t>
            </w:r>
          </w:p>
          <w:p w14:paraId="7B31E3C1"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43FB694F"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Demonstrates professional oral, written and electronic communication, deals with people, problems and crises effectively and communicates with families through a variety of means (i.e. notes home, e-mails or websites, phone calls, conferences, meetings).</w:t>
            </w:r>
            <w:r w:rsidRPr="00445352">
              <w:rPr>
                <w:rFonts w:ascii="Avenir Light" w:hAnsi="Avenir Light"/>
                <w:color w:val="000000" w:themeColor="text1"/>
                <w:sz w:val="12"/>
                <w:szCs w:val="12"/>
              </w:rPr>
              <w:t xml:space="preserve"> </w:t>
            </w:r>
            <w:r w:rsidRPr="00445352">
              <w:rPr>
                <w:rFonts w:ascii="Avenir Light" w:hAnsi="Avenir Light"/>
                <w:color w:val="000000" w:themeColor="text1"/>
                <w:sz w:val="16"/>
                <w:szCs w:val="16"/>
              </w:rPr>
              <w:t>InTASC 10; CAEP 1.1</w:t>
            </w:r>
          </w:p>
        </w:tc>
        <w:tc>
          <w:tcPr>
            <w:tcW w:w="2877" w:type="dxa"/>
          </w:tcPr>
          <w:p w14:paraId="1F03E1D4"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Demonstrates professional oral, written and electronic communication, deals with people, problems and crises effectively. </w:t>
            </w:r>
            <w:r w:rsidRPr="00445352">
              <w:rPr>
                <w:rFonts w:ascii="Avenir Light" w:hAnsi="Avenir Light"/>
                <w:color w:val="000000" w:themeColor="text1"/>
                <w:sz w:val="16"/>
                <w:szCs w:val="16"/>
              </w:rPr>
              <w:t>InTASC 10; CAEP 1.1</w:t>
            </w:r>
          </w:p>
        </w:tc>
        <w:tc>
          <w:tcPr>
            <w:tcW w:w="2877" w:type="dxa"/>
          </w:tcPr>
          <w:p w14:paraId="72FB4B98"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 xml:space="preserve">Demonstrates professional oral, written and electronic communication, deals with people, problems and crises effectively with additional assistance. </w:t>
            </w:r>
            <w:r w:rsidRPr="00445352">
              <w:rPr>
                <w:rFonts w:ascii="Avenir Light" w:hAnsi="Avenir Light"/>
                <w:color w:val="000000" w:themeColor="text1"/>
                <w:sz w:val="16"/>
                <w:szCs w:val="16"/>
              </w:rPr>
              <w:t>InTASC 10; CAEP 1.1</w:t>
            </w:r>
          </w:p>
        </w:tc>
        <w:tc>
          <w:tcPr>
            <w:tcW w:w="2877" w:type="dxa"/>
          </w:tcPr>
          <w:p w14:paraId="2D8FEE4C"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Demonstrates unprofessional oral, written and/or electronic communication and/or deals with people, problems and crises ineffectively.</w:t>
            </w:r>
            <w:r w:rsidRPr="00445352">
              <w:rPr>
                <w:rFonts w:ascii="Avenir Light" w:hAnsi="Avenir Light"/>
                <w:color w:val="000000" w:themeColor="text1"/>
                <w:sz w:val="12"/>
                <w:szCs w:val="12"/>
              </w:rPr>
              <w:t xml:space="preserve"> </w:t>
            </w:r>
            <w:r w:rsidRPr="00445352">
              <w:rPr>
                <w:rFonts w:ascii="Avenir Light" w:hAnsi="Avenir Light"/>
                <w:color w:val="000000" w:themeColor="text1"/>
                <w:sz w:val="16"/>
                <w:szCs w:val="16"/>
              </w:rPr>
              <w:t>InTASC 10; CAEP 1.1</w:t>
            </w:r>
          </w:p>
        </w:tc>
      </w:tr>
      <w:tr w:rsidR="002E7353" w:rsidRPr="00445352" w14:paraId="1C19472F" w14:textId="77777777" w:rsidTr="00946BF2">
        <w:tc>
          <w:tcPr>
            <w:tcW w:w="2877" w:type="dxa"/>
            <w:vMerge/>
          </w:tcPr>
          <w:p w14:paraId="22AD02C0"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624F444F"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15FC6C42"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0FD1E67D" w14:textId="77777777" w:rsidR="002E7353" w:rsidRPr="00445352" w:rsidRDefault="002E7353" w:rsidP="002E7353">
            <w:pPr>
              <w:contextualSpacing/>
              <w:jc w:val="center"/>
              <w:rPr>
                <w:rFonts w:ascii="Avenir Light" w:hAnsi="Avenir Light"/>
                <w:color w:val="000000" w:themeColor="text1"/>
                <w:sz w:val="22"/>
                <w:szCs w:val="22"/>
              </w:rPr>
            </w:pPr>
          </w:p>
        </w:tc>
        <w:tc>
          <w:tcPr>
            <w:tcW w:w="2877" w:type="dxa"/>
          </w:tcPr>
          <w:p w14:paraId="0283F9F8" w14:textId="77777777" w:rsidR="002E7353" w:rsidRPr="00445352" w:rsidRDefault="002E7353" w:rsidP="002E7353">
            <w:pPr>
              <w:contextualSpacing/>
              <w:jc w:val="center"/>
              <w:rPr>
                <w:rFonts w:ascii="Avenir Light" w:hAnsi="Avenir Light"/>
                <w:color w:val="000000" w:themeColor="text1"/>
                <w:sz w:val="22"/>
                <w:szCs w:val="22"/>
              </w:rPr>
            </w:pPr>
          </w:p>
        </w:tc>
      </w:tr>
      <w:tr w:rsidR="002E7353" w:rsidRPr="00445352" w14:paraId="1FA6C1EE" w14:textId="77777777" w:rsidTr="00946BF2">
        <w:trPr>
          <w:trHeight w:val="864"/>
        </w:trPr>
        <w:tc>
          <w:tcPr>
            <w:tcW w:w="14385" w:type="dxa"/>
            <w:gridSpan w:val="5"/>
          </w:tcPr>
          <w:p w14:paraId="10CC9060" w14:textId="77777777" w:rsidR="002E7353" w:rsidRPr="00445352" w:rsidRDefault="002E7353" w:rsidP="002E7353">
            <w:pPr>
              <w:contextualSpacing/>
              <w:rPr>
                <w:rFonts w:ascii="Avenir Light" w:hAnsi="Avenir Light"/>
                <w:color w:val="000000" w:themeColor="text1"/>
                <w:sz w:val="22"/>
                <w:szCs w:val="22"/>
              </w:rPr>
            </w:pPr>
            <w:r w:rsidRPr="00445352">
              <w:rPr>
                <w:rFonts w:ascii="Avenir Light" w:hAnsi="Avenir Light"/>
                <w:color w:val="000000" w:themeColor="text1"/>
                <w:sz w:val="22"/>
                <w:szCs w:val="22"/>
              </w:rPr>
              <w:t>Comments:</w:t>
            </w:r>
          </w:p>
          <w:p w14:paraId="12CB6322" w14:textId="77777777" w:rsidR="002E7353" w:rsidRPr="00445352" w:rsidRDefault="002E7353" w:rsidP="002E7353">
            <w:pPr>
              <w:contextualSpacing/>
              <w:rPr>
                <w:rFonts w:ascii="Avenir Light" w:hAnsi="Avenir Light"/>
                <w:color w:val="000000" w:themeColor="text1"/>
                <w:sz w:val="22"/>
                <w:szCs w:val="22"/>
              </w:rPr>
            </w:pPr>
          </w:p>
        </w:tc>
      </w:tr>
    </w:tbl>
    <w:p w14:paraId="5B6A923D" w14:textId="77777777" w:rsidR="002E7353" w:rsidRPr="00445352" w:rsidRDefault="002E7353" w:rsidP="002E7353">
      <w:pPr>
        <w:contextualSpacing/>
        <w:rPr>
          <w:rFonts w:ascii="Avenir Light" w:hAnsi="Avenir Light"/>
          <w:color w:val="000000" w:themeColor="text1"/>
          <w:sz w:val="22"/>
          <w:szCs w:val="22"/>
        </w:rPr>
      </w:pPr>
    </w:p>
    <w:p w14:paraId="7D340DA5" w14:textId="29C1349E" w:rsidR="00F367D7" w:rsidRPr="001D7C24" w:rsidRDefault="00F367D7" w:rsidP="00F367D7">
      <w:pPr>
        <w:jc w:val="center"/>
        <w:rPr>
          <w:rFonts w:ascii="DIN Condensed" w:hAnsi="DIN Condensed"/>
          <w:b/>
          <w:sz w:val="52"/>
          <w:szCs w:val="52"/>
        </w:rPr>
      </w:pPr>
    </w:p>
    <w:sectPr w:rsidR="00F367D7" w:rsidRPr="001D7C24" w:rsidSect="00E15009">
      <w:headerReference w:type="default" r:id="rId14"/>
      <w:footerReference w:type="even" r:id="rId15"/>
      <w:footerReference w:type="default" r:id="rId16"/>
      <w:pgSz w:w="12240" w:h="15840"/>
      <w:pgMar w:top="1440" w:right="1800" w:bottom="1440" w:left="180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0861" w14:textId="77777777" w:rsidR="009E490A" w:rsidRDefault="009E490A">
      <w:r>
        <w:separator/>
      </w:r>
    </w:p>
  </w:endnote>
  <w:endnote w:type="continuationSeparator" w:id="0">
    <w:p w14:paraId="14580FF1" w14:textId="77777777" w:rsidR="009E490A" w:rsidRDefault="009E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Light Oblique">
    <w:panose1 w:val="020B0402020203090204"/>
    <w:charset w:val="4D"/>
    <w:family w:val="swiss"/>
    <w:pitch w:val="variable"/>
    <w:sig w:usb0="800000AF" w:usb1="5000204A" w:usb2="00000000" w:usb3="00000000" w:csb0="0000009B" w:csb1="00000000"/>
  </w:font>
  <w:font w:name="ヒラギノ角ゴ Pro W3">
    <w:altName w:val="Yu Gothic"/>
    <w:panose1 w:val="020B0300000000000000"/>
    <w:charset w:val="80"/>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obster 1.3">
    <w:altName w:val="Calibri"/>
    <w:panose1 w:val="020B0604020202020204"/>
    <w:charset w:val="00"/>
    <w:family w:val="auto"/>
    <w:pitch w:val="variable"/>
    <w:sig w:usb0="8000002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DIN Condensed">
    <w:panose1 w:val="00000500000000000000"/>
    <w:charset w:val="00"/>
    <w:family w:val="auto"/>
    <w:pitch w:val="variable"/>
    <w:sig w:usb0="800000AF" w:usb1="5000204A" w:usb2="00000000" w:usb3="00000000" w:csb0="00000001" w:csb1="00000000"/>
  </w:font>
  <w:font w:name="Avenir Book">
    <w:panose1 w:val="02000503020000020003"/>
    <w:charset w:val="00"/>
    <w:family w:val="auto"/>
    <w:pitch w:val="variable"/>
    <w:sig w:usb0="800000AF" w:usb1="5000204A" w:usb2="00000000" w:usb3="00000000" w:csb0="0000009B" w:csb1="00000000"/>
  </w:font>
  <w:font w:name="Baghdad">
    <w:panose1 w:val="01000500000000020004"/>
    <w:charset w:val="B2"/>
    <w:family w:val="auto"/>
    <w:pitch w:val="variable"/>
    <w:sig w:usb0="80002003" w:usb1="80000000" w:usb2="00000008" w:usb3="00000000" w:csb0="00000040" w:csb1="00000000"/>
  </w:font>
  <w:font w:name="TimesNewRomanPSMT">
    <w:panose1 w:val="02020603050405020304"/>
    <w:charset w:val="00"/>
    <w:family w:val="auto"/>
    <w:pitch w:val="variable"/>
    <w:sig w:usb0="E0002AEF" w:usb1="C0007841" w:usb2="00000009" w:usb3="00000000" w:csb0="000001FF" w:csb1="00000000"/>
  </w:font>
  <w:font w:name="Avenir Medium Oblique">
    <w:panose1 w:val="02000603020000020003"/>
    <w:charset w:val="00"/>
    <w:family w:val="auto"/>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Avenir Book Oblique">
    <w:panose1 w:val="020005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6B91" w14:textId="77777777" w:rsidR="00946BF2" w:rsidRPr="00DD31E1" w:rsidRDefault="00946BF2" w:rsidP="00DD31E1">
    <w:pPr>
      <w:pStyle w:val="Footer"/>
      <w:framePr w:w="398" w:h="455" w:hRule="exact" w:wrap="around" w:vAnchor="text" w:hAnchor="margin" w:xAlign="center" w:y="7"/>
      <w:rPr>
        <w:rStyle w:val="PageNumber"/>
        <w:rFonts w:ascii="Avenir Book" w:hAnsi="Avenir Book"/>
      </w:rPr>
    </w:pPr>
    <w:r w:rsidRPr="00DD31E1">
      <w:rPr>
        <w:rStyle w:val="PageNumber"/>
        <w:rFonts w:ascii="Avenir Light Oblique" w:hAnsi="Avenir Light Oblique"/>
      </w:rPr>
      <w:fldChar w:fldCharType="begin"/>
    </w:r>
    <w:r w:rsidRPr="00DD31E1">
      <w:rPr>
        <w:rStyle w:val="PageNumber"/>
        <w:rFonts w:ascii="Avenir Light Oblique" w:hAnsi="Avenir Light Oblique"/>
      </w:rPr>
      <w:instrText xml:space="preserve">PAGE  </w:instrText>
    </w:r>
    <w:r w:rsidRPr="00DD31E1">
      <w:rPr>
        <w:rStyle w:val="PageNumber"/>
        <w:rFonts w:ascii="Avenir Light Oblique" w:hAnsi="Avenir Light Oblique"/>
      </w:rPr>
      <w:fldChar w:fldCharType="separate"/>
    </w:r>
    <w:r w:rsidR="00A32058">
      <w:rPr>
        <w:rStyle w:val="PageNumber"/>
        <w:rFonts w:ascii="Avenir Light Oblique" w:hAnsi="Avenir Light Oblique"/>
        <w:noProof/>
      </w:rPr>
      <w:t>2</w:t>
    </w:r>
    <w:r w:rsidRPr="00DD31E1">
      <w:rPr>
        <w:rStyle w:val="PageNumber"/>
        <w:rFonts w:ascii="Avenir Light Oblique" w:hAnsi="Avenir Light Oblique"/>
      </w:rPr>
      <w:fldChar w:fldCharType="end"/>
    </w:r>
  </w:p>
  <w:p w14:paraId="21C759E4" w14:textId="77777777" w:rsidR="00946BF2" w:rsidRDefault="00946BF2">
    <w:pPr>
      <w:pStyle w:val="Footer"/>
      <w:widowControl w:val="0"/>
      <w:tabs>
        <w:tab w:val="clear" w:pos="8640"/>
        <w:tab w:val="right" w:pos="8620"/>
      </w:tabs>
      <w:jc w:val="center"/>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3CE9" w14:textId="77777777" w:rsidR="00946BF2" w:rsidRPr="00DD31E1" w:rsidRDefault="00946BF2" w:rsidP="00CA4E3F">
    <w:pPr>
      <w:pStyle w:val="Footer"/>
      <w:framePr w:wrap="around" w:vAnchor="text" w:hAnchor="margin" w:xAlign="center" w:y="1"/>
      <w:rPr>
        <w:rStyle w:val="PageNumber"/>
        <w:rFonts w:ascii="Avenir Light Oblique" w:hAnsi="Avenir Light Oblique"/>
        <w:i/>
        <w:iCs/>
      </w:rPr>
    </w:pPr>
    <w:r w:rsidRPr="00DD31E1">
      <w:rPr>
        <w:rStyle w:val="PageNumber"/>
        <w:rFonts w:ascii="Avenir Light Oblique" w:hAnsi="Avenir Light Oblique"/>
        <w:i/>
        <w:iCs/>
      </w:rPr>
      <w:fldChar w:fldCharType="begin"/>
    </w:r>
    <w:r w:rsidRPr="00DD31E1">
      <w:rPr>
        <w:rStyle w:val="PageNumber"/>
        <w:rFonts w:ascii="Avenir Light Oblique" w:hAnsi="Avenir Light Oblique"/>
        <w:i/>
        <w:iCs/>
      </w:rPr>
      <w:instrText xml:space="preserve">PAGE  </w:instrText>
    </w:r>
    <w:r w:rsidRPr="00DD31E1">
      <w:rPr>
        <w:rStyle w:val="PageNumber"/>
        <w:rFonts w:ascii="Avenir Light Oblique" w:hAnsi="Avenir Light Oblique"/>
        <w:i/>
        <w:iCs/>
      </w:rPr>
      <w:fldChar w:fldCharType="separate"/>
    </w:r>
    <w:r w:rsidR="00A32058">
      <w:rPr>
        <w:rStyle w:val="PageNumber"/>
        <w:rFonts w:ascii="Avenir Light Oblique" w:hAnsi="Avenir Light Oblique"/>
        <w:i/>
        <w:iCs/>
        <w:noProof/>
      </w:rPr>
      <w:t>1</w:t>
    </w:r>
    <w:r w:rsidRPr="00DD31E1">
      <w:rPr>
        <w:rStyle w:val="PageNumber"/>
        <w:rFonts w:ascii="Avenir Light Oblique" w:hAnsi="Avenir Light Oblique"/>
        <w:i/>
        <w:iCs/>
      </w:rPr>
      <w:fldChar w:fldCharType="end"/>
    </w:r>
  </w:p>
  <w:p w14:paraId="4F2A77E8" w14:textId="77777777" w:rsidR="00946BF2" w:rsidRDefault="00946BF2" w:rsidP="00F82803">
    <w:pPr>
      <w:pStyle w:val="Footer"/>
      <w:widowControl w:val="0"/>
      <w:tabs>
        <w:tab w:val="clear" w:pos="8640"/>
        <w:tab w:val="right" w:pos="8620"/>
      </w:tabs>
      <w:rPr>
        <w:rFonts w:ascii="Arial" w:hAnsi="Arial"/>
        <w:color w:val="D9D9D9" w:themeColor="background1" w:themeShade="D9"/>
        <w:sz w:val="11"/>
        <w:szCs w:val="11"/>
      </w:rPr>
    </w:pPr>
    <w:r>
      <w:rPr>
        <w:rFonts w:ascii="Arial" w:hAnsi="Arial"/>
        <w:color w:val="D9D9D9" w:themeColor="background1" w:themeShade="D9"/>
        <w:sz w:val="11"/>
        <w:szCs w:val="11"/>
      </w:rPr>
      <w:t>Revised: 4.5.17</w:t>
    </w:r>
  </w:p>
  <w:p w14:paraId="2B46E124" w14:textId="77777777" w:rsidR="00946BF2" w:rsidRPr="00A77954" w:rsidRDefault="00946BF2" w:rsidP="00F82803">
    <w:pPr>
      <w:pStyle w:val="Footer"/>
      <w:widowControl w:val="0"/>
      <w:tabs>
        <w:tab w:val="clear" w:pos="8640"/>
        <w:tab w:val="right" w:pos="8620"/>
      </w:tabs>
      <w:rPr>
        <w:rFonts w:ascii="Arial" w:hAnsi="Arial"/>
        <w:color w:val="D9D9D9" w:themeColor="background1" w:themeShade="D9"/>
        <w:sz w:val="11"/>
        <w:szCs w:val="11"/>
      </w:rPr>
    </w:pPr>
  </w:p>
  <w:p w14:paraId="5937DE18" w14:textId="77777777" w:rsidR="00946BF2" w:rsidRPr="00F82803" w:rsidRDefault="00946BF2" w:rsidP="00F82803">
    <w:pPr>
      <w:pStyle w:val="Footer"/>
      <w:widowControl w:val="0"/>
      <w:tabs>
        <w:tab w:val="clear" w:pos="8640"/>
        <w:tab w:val="right" w:pos="8620"/>
      </w:tabs>
      <w:rPr>
        <w:rFonts w:ascii="Times New Roman" w:eastAsia="Times New Roman" w:hAnsi="Times New Roman"/>
        <w:color w:val="auto"/>
        <w:sz w:val="16"/>
        <w:szCs w:val="16"/>
        <w:lang w:bidi="x-none"/>
      </w:rPr>
    </w:pPr>
    <w:r w:rsidRPr="00F82803">
      <w:rPr>
        <w:rFonts w:ascii="Arial" w:hAnsi="Arial"/>
        <w:sz w:val="16"/>
        <w:szCs w:val="16"/>
      </w:rPr>
      <w:br w:type="pag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34B24" w14:textId="77777777" w:rsidR="009E490A" w:rsidRDefault="009E490A">
      <w:r>
        <w:separator/>
      </w:r>
    </w:p>
  </w:footnote>
  <w:footnote w:type="continuationSeparator" w:id="0">
    <w:p w14:paraId="436DF28F" w14:textId="77777777" w:rsidR="009E490A" w:rsidRDefault="009E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184B" w14:textId="77777777" w:rsidR="00946BF2" w:rsidRDefault="00946BF2">
    <w:pPr>
      <w:pStyle w:val="Header"/>
    </w:pPr>
  </w:p>
  <w:p w14:paraId="6864C9EA" w14:textId="77777777" w:rsidR="00946BF2" w:rsidRDefault="00946B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953"/>
    <w:multiLevelType w:val="hybridMultilevel"/>
    <w:tmpl w:val="89B447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C4C9A"/>
    <w:multiLevelType w:val="hybridMultilevel"/>
    <w:tmpl w:val="2E68A58E"/>
    <w:lvl w:ilvl="0" w:tplc="E6BEA7F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27696"/>
    <w:multiLevelType w:val="hybridMultilevel"/>
    <w:tmpl w:val="44C82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C9F"/>
    <w:multiLevelType w:val="hybridMultilevel"/>
    <w:tmpl w:val="C5049C40"/>
    <w:lvl w:ilvl="0" w:tplc="603EB7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975548"/>
    <w:multiLevelType w:val="hybridMultilevel"/>
    <w:tmpl w:val="ED78D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61899"/>
    <w:multiLevelType w:val="multilevel"/>
    <w:tmpl w:val="4E905902"/>
    <w:lvl w:ilvl="0">
      <w:start w:val="1"/>
      <w:numFmt w:val="decimal"/>
      <w:lvlText w:val="%1."/>
      <w:lvlJc w:val="left"/>
      <w:pPr>
        <w:ind w:left="720" w:firstLine="360"/>
      </w:pPr>
      <w:rPr>
        <w:rFonts w:ascii="Avenir Light Oblique" w:hAnsi="Avenir Light Oblique" w:hint="default"/>
        <w:b w:val="0"/>
        <w:bCs w:val="0"/>
        <w:i/>
        <w:i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B2764FF"/>
    <w:multiLevelType w:val="hybridMultilevel"/>
    <w:tmpl w:val="8C58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45B50"/>
    <w:multiLevelType w:val="hybridMultilevel"/>
    <w:tmpl w:val="5C382C74"/>
    <w:lvl w:ilvl="0" w:tplc="FA8C8EA2">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415F62"/>
    <w:multiLevelType w:val="hybridMultilevel"/>
    <w:tmpl w:val="79E4A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5D3986"/>
    <w:multiLevelType w:val="hybridMultilevel"/>
    <w:tmpl w:val="45B8FF96"/>
    <w:lvl w:ilvl="0" w:tplc="62E2F8E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B7F6D"/>
    <w:multiLevelType w:val="hybridMultilevel"/>
    <w:tmpl w:val="9D70452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8E16F24"/>
    <w:multiLevelType w:val="hybridMultilevel"/>
    <w:tmpl w:val="E250C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9163E"/>
    <w:multiLevelType w:val="hybridMultilevel"/>
    <w:tmpl w:val="0DE44C1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3025F"/>
    <w:multiLevelType w:val="hybridMultilevel"/>
    <w:tmpl w:val="6CD6AB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F52716"/>
    <w:multiLevelType w:val="hybridMultilevel"/>
    <w:tmpl w:val="43FA26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C05D5D"/>
    <w:multiLevelType w:val="hybridMultilevel"/>
    <w:tmpl w:val="2326A9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96C4F"/>
    <w:multiLevelType w:val="hybridMultilevel"/>
    <w:tmpl w:val="CA60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43BA0"/>
    <w:multiLevelType w:val="multilevel"/>
    <w:tmpl w:val="2E3E788A"/>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E72554F"/>
    <w:multiLevelType w:val="hybridMultilevel"/>
    <w:tmpl w:val="4822C164"/>
    <w:lvl w:ilvl="0" w:tplc="98A80A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A84E6D"/>
    <w:multiLevelType w:val="hybridMultilevel"/>
    <w:tmpl w:val="E6A8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161B4"/>
    <w:multiLevelType w:val="hybridMultilevel"/>
    <w:tmpl w:val="F2AA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D5768"/>
    <w:multiLevelType w:val="hybridMultilevel"/>
    <w:tmpl w:val="0EF4F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43B0F"/>
    <w:multiLevelType w:val="hybridMultilevel"/>
    <w:tmpl w:val="C0F0317A"/>
    <w:lvl w:ilvl="0" w:tplc="6822619E">
      <w:start w:val="1"/>
      <w:numFmt w:val="lowerLetter"/>
      <w:lvlText w:val="%1."/>
      <w:lvlJc w:val="left"/>
      <w:pPr>
        <w:ind w:left="1440" w:hanging="360"/>
      </w:pPr>
      <w:rPr>
        <w:rFonts w:ascii="Avenir Light Oblique" w:eastAsia="ヒラギノ角ゴ Pro W3" w:hAnsi="Avenir Light Oblique"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9B183B"/>
    <w:multiLevelType w:val="hybridMultilevel"/>
    <w:tmpl w:val="88385FEA"/>
    <w:lvl w:ilvl="0" w:tplc="04090001">
      <w:start w:val="1"/>
      <w:numFmt w:val="bullet"/>
      <w:lvlText w:val=""/>
      <w:lvlJc w:val="left"/>
      <w:pPr>
        <w:ind w:left="360" w:hanging="360"/>
      </w:pPr>
      <w:rPr>
        <w:rFonts w:ascii="Symbol" w:hAnsi="Symbol" w:hint="default"/>
      </w:rPr>
    </w:lvl>
    <w:lvl w:ilvl="1" w:tplc="4844D618">
      <w:start w:val="1"/>
      <w:numFmt w:val="decimal"/>
      <w:lvlText w:val="%2."/>
      <w:lvlJc w:val="left"/>
      <w:pPr>
        <w:ind w:left="1080" w:hanging="360"/>
      </w:pPr>
      <w:rPr>
        <w:rFonts w:hint="default"/>
      </w:rPr>
    </w:lvl>
    <w:lvl w:ilvl="2" w:tplc="1B5026D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FA26F6"/>
    <w:multiLevelType w:val="hybridMultilevel"/>
    <w:tmpl w:val="A9A6C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11989"/>
    <w:multiLevelType w:val="hybridMultilevel"/>
    <w:tmpl w:val="95569590"/>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A751E"/>
    <w:multiLevelType w:val="hybridMultilevel"/>
    <w:tmpl w:val="C600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63DC5"/>
    <w:multiLevelType w:val="hybridMultilevel"/>
    <w:tmpl w:val="F08A6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826B58"/>
    <w:multiLevelType w:val="hybridMultilevel"/>
    <w:tmpl w:val="B7EE9E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6C6C51"/>
    <w:multiLevelType w:val="hybridMultilevel"/>
    <w:tmpl w:val="C5049C40"/>
    <w:lvl w:ilvl="0" w:tplc="603EB7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6C498F"/>
    <w:multiLevelType w:val="hybridMultilevel"/>
    <w:tmpl w:val="905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4786F"/>
    <w:multiLevelType w:val="hybridMultilevel"/>
    <w:tmpl w:val="D59C3AF6"/>
    <w:lvl w:ilvl="0" w:tplc="73B8C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CE2DD3"/>
    <w:multiLevelType w:val="hybridMultilevel"/>
    <w:tmpl w:val="870C4EA8"/>
    <w:lvl w:ilvl="0" w:tplc="01F43A48">
      <w:start w:val="1"/>
      <w:numFmt w:val="lowerLetter"/>
      <w:lvlText w:val="%1."/>
      <w:lvlJc w:val="left"/>
      <w:pPr>
        <w:ind w:left="1440" w:hanging="360"/>
      </w:pPr>
      <w:rPr>
        <w:rFonts w:ascii="Avenir Light Oblique" w:eastAsia="ヒラギノ角ゴ Pro W3" w:hAnsi="Avenir Light Oblique"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4A13A1"/>
    <w:multiLevelType w:val="hybridMultilevel"/>
    <w:tmpl w:val="9358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41636"/>
    <w:multiLevelType w:val="hybridMultilevel"/>
    <w:tmpl w:val="957EA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FE37E5"/>
    <w:multiLevelType w:val="hybridMultilevel"/>
    <w:tmpl w:val="E7CAE6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26"/>
  </w:num>
  <w:num w:numId="4">
    <w:abstractNumId w:val="30"/>
  </w:num>
  <w:num w:numId="5">
    <w:abstractNumId w:val="16"/>
  </w:num>
  <w:num w:numId="6">
    <w:abstractNumId w:val="6"/>
  </w:num>
  <w:num w:numId="7">
    <w:abstractNumId w:val="8"/>
  </w:num>
  <w:num w:numId="8">
    <w:abstractNumId w:val="23"/>
  </w:num>
  <w:num w:numId="9">
    <w:abstractNumId w:val="19"/>
  </w:num>
  <w:num w:numId="10">
    <w:abstractNumId w:val="13"/>
  </w:num>
  <w:num w:numId="11">
    <w:abstractNumId w:val="27"/>
  </w:num>
  <w:num w:numId="12">
    <w:abstractNumId w:val="0"/>
  </w:num>
  <w:num w:numId="13">
    <w:abstractNumId w:val="9"/>
  </w:num>
  <w:num w:numId="14">
    <w:abstractNumId w:val="22"/>
  </w:num>
  <w:num w:numId="15">
    <w:abstractNumId w:val="32"/>
  </w:num>
  <w:num w:numId="16">
    <w:abstractNumId w:val="1"/>
  </w:num>
  <w:num w:numId="17">
    <w:abstractNumId w:val="3"/>
  </w:num>
  <w:num w:numId="18">
    <w:abstractNumId w:val="18"/>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0"/>
  </w:num>
  <w:num w:numId="32">
    <w:abstractNumId w:val="29"/>
  </w:num>
  <w:num w:numId="33">
    <w:abstractNumId w:val="31"/>
  </w:num>
  <w:num w:numId="34">
    <w:abstractNumId w:val="5"/>
  </w:num>
  <w:num w:numId="35">
    <w:abstractNumId w:val="15"/>
  </w:num>
  <w:num w:numId="36">
    <w:abstractNumId w:val="14"/>
  </w:num>
  <w:num w:numId="37">
    <w:abstractNumId w:val="35"/>
  </w:num>
  <w:num w:numId="38">
    <w:abstractNumId w:val="21"/>
  </w:num>
  <w:num w:numId="39">
    <w:abstractNumId w:val="24"/>
  </w:num>
  <w:num w:numId="40">
    <w:abstractNumId w:val="34"/>
  </w:num>
  <w:num w:numId="41">
    <w:abstractNumId w:val="28"/>
  </w:num>
  <w:num w:numId="42">
    <w:abstractNumId w:val="20"/>
  </w:num>
  <w:num w:numId="43">
    <w:abstractNumId w:val="25"/>
  </w:num>
  <w:num w:numId="44">
    <w:abstractNumId w:val="2"/>
  </w:num>
  <w:num w:numId="45">
    <w:abstractNumId w:val="12"/>
  </w:num>
  <w:num w:numId="4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D4"/>
    <w:rsid w:val="00001732"/>
    <w:rsid w:val="00001FFA"/>
    <w:rsid w:val="00003001"/>
    <w:rsid w:val="00011375"/>
    <w:rsid w:val="00016C1B"/>
    <w:rsid w:val="0002020D"/>
    <w:rsid w:val="00024942"/>
    <w:rsid w:val="00025417"/>
    <w:rsid w:val="00026162"/>
    <w:rsid w:val="0003423D"/>
    <w:rsid w:val="0003657C"/>
    <w:rsid w:val="00036E6F"/>
    <w:rsid w:val="00062A9F"/>
    <w:rsid w:val="000807CD"/>
    <w:rsid w:val="000828DF"/>
    <w:rsid w:val="0009347B"/>
    <w:rsid w:val="000B1C07"/>
    <w:rsid w:val="000B7D48"/>
    <w:rsid w:val="000C563C"/>
    <w:rsid w:val="000D5961"/>
    <w:rsid w:val="000E253A"/>
    <w:rsid w:val="000E6BFF"/>
    <w:rsid w:val="000F1EAD"/>
    <w:rsid w:val="000F3569"/>
    <w:rsid w:val="001125B5"/>
    <w:rsid w:val="00114B1E"/>
    <w:rsid w:val="00114B3F"/>
    <w:rsid w:val="0012266B"/>
    <w:rsid w:val="001274DF"/>
    <w:rsid w:val="001413A1"/>
    <w:rsid w:val="00142B66"/>
    <w:rsid w:val="0014351B"/>
    <w:rsid w:val="0014428F"/>
    <w:rsid w:val="001458F4"/>
    <w:rsid w:val="001511EC"/>
    <w:rsid w:val="0016217A"/>
    <w:rsid w:val="0016356A"/>
    <w:rsid w:val="00170882"/>
    <w:rsid w:val="00176E88"/>
    <w:rsid w:val="00192BDD"/>
    <w:rsid w:val="001935A9"/>
    <w:rsid w:val="001A1C50"/>
    <w:rsid w:val="001A2A23"/>
    <w:rsid w:val="001B0705"/>
    <w:rsid w:val="001B1EE1"/>
    <w:rsid w:val="001C685E"/>
    <w:rsid w:val="001C79B2"/>
    <w:rsid w:val="001D7702"/>
    <w:rsid w:val="001D7A55"/>
    <w:rsid w:val="001D7B89"/>
    <w:rsid w:val="001D7C24"/>
    <w:rsid w:val="001E1267"/>
    <w:rsid w:val="001E335A"/>
    <w:rsid w:val="001E36D7"/>
    <w:rsid w:val="001F196D"/>
    <w:rsid w:val="001F47F8"/>
    <w:rsid w:val="00207121"/>
    <w:rsid w:val="00207EDD"/>
    <w:rsid w:val="002109F5"/>
    <w:rsid w:val="00214274"/>
    <w:rsid w:val="0022091E"/>
    <w:rsid w:val="00220BF9"/>
    <w:rsid w:val="00220F0F"/>
    <w:rsid w:val="0023237D"/>
    <w:rsid w:val="0025576B"/>
    <w:rsid w:val="0025661B"/>
    <w:rsid w:val="00266166"/>
    <w:rsid w:val="0026668C"/>
    <w:rsid w:val="00267235"/>
    <w:rsid w:val="00270CD9"/>
    <w:rsid w:val="00271D24"/>
    <w:rsid w:val="00272E5E"/>
    <w:rsid w:val="00277194"/>
    <w:rsid w:val="0028300B"/>
    <w:rsid w:val="00285A68"/>
    <w:rsid w:val="00292E00"/>
    <w:rsid w:val="00293EFD"/>
    <w:rsid w:val="00295F94"/>
    <w:rsid w:val="002A112C"/>
    <w:rsid w:val="002A3C8E"/>
    <w:rsid w:val="002C4858"/>
    <w:rsid w:val="002D171B"/>
    <w:rsid w:val="002E42B2"/>
    <w:rsid w:val="002E7353"/>
    <w:rsid w:val="002F4982"/>
    <w:rsid w:val="00301686"/>
    <w:rsid w:val="00304DEB"/>
    <w:rsid w:val="00315F07"/>
    <w:rsid w:val="00323EB0"/>
    <w:rsid w:val="00327569"/>
    <w:rsid w:val="00333269"/>
    <w:rsid w:val="00334A48"/>
    <w:rsid w:val="00341C4D"/>
    <w:rsid w:val="00342B82"/>
    <w:rsid w:val="0034472B"/>
    <w:rsid w:val="00345124"/>
    <w:rsid w:val="00347471"/>
    <w:rsid w:val="003503E5"/>
    <w:rsid w:val="00362A78"/>
    <w:rsid w:val="0036441F"/>
    <w:rsid w:val="00364CAD"/>
    <w:rsid w:val="00366D00"/>
    <w:rsid w:val="003733BE"/>
    <w:rsid w:val="003761B3"/>
    <w:rsid w:val="003772B7"/>
    <w:rsid w:val="00394585"/>
    <w:rsid w:val="00394CEC"/>
    <w:rsid w:val="00396EFD"/>
    <w:rsid w:val="003C37B4"/>
    <w:rsid w:val="003C63F3"/>
    <w:rsid w:val="003C6AD8"/>
    <w:rsid w:val="003D127C"/>
    <w:rsid w:val="003D66FF"/>
    <w:rsid w:val="003E0AC7"/>
    <w:rsid w:val="003E6596"/>
    <w:rsid w:val="003F3356"/>
    <w:rsid w:val="003F531C"/>
    <w:rsid w:val="004002F3"/>
    <w:rsid w:val="00404D7A"/>
    <w:rsid w:val="00407577"/>
    <w:rsid w:val="0041002E"/>
    <w:rsid w:val="004123C5"/>
    <w:rsid w:val="0042393D"/>
    <w:rsid w:val="00423971"/>
    <w:rsid w:val="004335E4"/>
    <w:rsid w:val="00434FA7"/>
    <w:rsid w:val="004445E7"/>
    <w:rsid w:val="0045563F"/>
    <w:rsid w:val="00471F86"/>
    <w:rsid w:val="00476F00"/>
    <w:rsid w:val="00483D75"/>
    <w:rsid w:val="004963C3"/>
    <w:rsid w:val="004A4A96"/>
    <w:rsid w:val="004A68B3"/>
    <w:rsid w:val="004B0B97"/>
    <w:rsid w:val="004B3F9D"/>
    <w:rsid w:val="004B4243"/>
    <w:rsid w:val="004B449E"/>
    <w:rsid w:val="004C1DC5"/>
    <w:rsid w:val="004F09C8"/>
    <w:rsid w:val="00503670"/>
    <w:rsid w:val="00505E29"/>
    <w:rsid w:val="005106FF"/>
    <w:rsid w:val="00514266"/>
    <w:rsid w:val="005145A1"/>
    <w:rsid w:val="005202EE"/>
    <w:rsid w:val="005376CF"/>
    <w:rsid w:val="00541899"/>
    <w:rsid w:val="00547A38"/>
    <w:rsid w:val="00564521"/>
    <w:rsid w:val="00570161"/>
    <w:rsid w:val="005723D3"/>
    <w:rsid w:val="00576128"/>
    <w:rsid w:val="00583422"/>
    <w:rsid w:val="0058435D"/>
    <w:rsid w:val="00584B3B"/>
    <w:rsid w:val="00594C5B"/>
    <w:rsid w:val="00594F3A"/>
    <w:rsid w:val="005A7837"/>
    <w:rsid w:val="005B40CC"/>
    <w:rsid w:val="005B498B"/>
    <w:rsid w:val="005C2D69"/>
    <w:rsid w:val="005C4312"/>
    <w:rsid w:val="005C688B"/>
    <w:rsid w:val="005D25C5"/>
    <w:rsid w:val="005D4D84"/>
    <w:rsid w:val="005D506F"/>
    <w:rsid w:val="005E3A9C"/>
    <w:rsid w:val="005F21D4"/>
    <w:rsid w:val="006009B6"/>
    <w:rsid w:val="00600F64"/>
    <w:rsid w:val="00604A95"/>
    <w:rsid w:val="00606494"/>
    <w:rsid w:val="00613EAB"/>
    <w:rsid w:val="00614094"/>
    <w:rsid w:val="006214F3"/>
    <w:rsid w:val="00624DB6"/>
    <w:rsid w:val="00627BFB"/>
    <w:rsid w:val="00633ABB"/>
    <w:rsid w:val="00634FD6"/>
    <w:rsid w:val="00643CE4"/>
    <w:rsid w:val="006452E3"/>
    <w:rsid w:val="00646182"/>
    <w:rsid w:val="0064624C"/>
    <w:rsid w:val="00651E10"/>
    <w:rsid w:val="00665D11"/>
    <w:rsid w:val="00670A45"/>
    <w:rsid w:val="00670C61"/>
    <w:rsid w:val="006718EC"/>
    <w:rsid w:val="006803CA"/>
    <w:rsid w:val="0069084A"/>
    <w:rsid w:val="00690CCC"/>
    <w:rsid w:val="00691CD6"/>
    <w:rsid w:val="006A2B29"/>
    <w:rsid w:val="006B1E34"/>
    <w:rsid w:val="006B5548"/>
    <w:rsid w:val="006C1855"/>
    <w:rsid w:val="006D2CCF"/>
    <w:rsid w:val="006E154F"/>
    <w:rsid w:val="006E22D9"/>
    <w:rsid w:val="006E674C"/>
    <w:rsid w:val="00702209"/>
    <w:rsid w:val="007033DB"/>
    <w:rsid w:val="0070418D"/>
    <w:rsid w:val="00706BAD"/>
    <w:rsid w:val="007076FF"/>
    <w:rsid w:val="0071255B"/>
    <w:rsid w:val="00713813"/>
    <w:rsid w:val="0073335B"/>
    <w:rsid w:val="00733C83"/>
    <w:rsid w:val="00733F1D"/>
    <w:rsid w:val="0073472C"/>
    <w:rsid w:val="00737BA2"/>
    <w:rsid w:val="00740253"/>
    <w:rsid w:val="00740319"/>
    <w:rsid w:val="007403DF"/>
    <w:rsid w:val="00740C86"/>
    <w:rsid w:val="00745463"/>
    <w:rsid w:val="0078138D"/>
    <w:rsid w:val="00781EB4"/>
    <w:rsid w:val="007838B3"/>
    <w:rsid w:val="00791063"/>
    <w:rsid w:val="007912B1"/>
    <w:rsid w:val="0079201C"/>
    <w:rsid w:val="007A23AF"/>
    <w:rsid w:val="007A44E0"/>
    <w:rsid w:val="007B74DC"/>
    <w:rsid w:val="007C05CF"/>
    <w:rsid w:val="007C15A1"/>
    <w:rsid w:val="007C48D7"/>
    <w:rsid w:val="007D67C1"/>
    <w:rsid w:val="007E4D62"/>
    <w:rsid w:val="007E716C"/>
    <w:rsid w:val="007F45F4"/>
    <w:rsid w:val="007F700A"/>
    <w:rsid w:val="007F714C"/>
    <w:rsid w:val="00803245"/>
    <w:rsid w:val="00814D43"/>
    <w:rsid w:val="00815935"/>
    <w:rsid w:val="00830A03"/>
    <w:rsid w:val="00831941"/>
    <w:rsid w:val="00837C0D"/>
    <w:rsid w:val="008435E0"/>
    <w:rsid w:val="00844493"/>
    <w:rsid w:val="00851954"/>
    <w:rsid w:val="0085402F"/>
    <w:rsid w:val="008556A3"/>
    <w:rsid w:val="008559A7"/>
    <w:rsid w:val="00860B98"/>
    <w:rsid w:val="00861A49"/>
    <w:rsid w:val="008626F7"/>
    <w:rsid w:val="00864C55"/>
    <w:rsid w:val="00866021"/>
    <w:rsid w:val="008744E0"/>
    <w:rsid w:val="0088185C"/>
    <w:rsid w:val="00885F5A"/>
    <w:rsid w:val="008879AA"/>
    <w:rsid w:val="00890C97"/>
    <w:rsid w:val="008A4BDE"/>
    <w:rsid w:val="008A549D"/>
    <w:rsid w:val="008A7C66"/>
    <w:rsid w:val="008B29F8"/>
    <w:rsid w:val="008B2C49"/>
    <w:rsid w:val="008C0E53"/>
    <w:rsid w:val="008C4B61"/>
    <w:rsid w:val="008C7AD4"/>
    <w:rsid w:val="008E07A8"/>
    <w:rsid w:val="008E14A3"/>
    <w:rsid w:val="008E64D7"/>
    <w:rsid w:val="008E71C7"/>
    <w:rsid w:val="008F1EA7"/>
    <w:rsid w:val="00901388"/>
    <w:rsid w:val="009055B9"/>
    <w:rsid w:val="0090586D"/>
    <w:rsid w:val="0090708C"/>
    <w:rsid w:val="0091441C"/>
    <w:rsid w:val="009166F3"/>
    <w:rsid w:val="0091736E"/>
    <w:rsid w:val="00920E05"/>
    <w:rsid w:val="00922CF2"/>
    <w:rsid w:val="00925B06"/>
    <w:rsid w:val="00931676"/>
    <w:rsid w:val="009316AA"/>
    <w:rsid w:val="00931AAB"/>
    <w:rsid w:val="00932EB3"/>
    <w:rsid w:val="00937584"/>
    <w:rsid w:val="00945933"/>
    <w:rsid w:val="009463CC"/>
    <w:rsid w:val="00946BF2"/>
    <w:rsid w:val="00947907"/>
    <w:rsid w:val="009541A6"/>
    <w:rsid w:val="00956156"/>
    <w:rsid w:val="009613B6"/>
    <w:rsid w:val="00963826"/>
    <w:rsid w:val="00966BB5"/>
    <w:rsid w:val="0097176E"/>
    <w:rsid w:val="0097205E"/>
    <w:rsid w:val="0097571C"/>
    <w:rsid w:val="009838DF"/>
    <w:rsid w:val="00986B6B"/>
    <w:rsid w:val="00993BBB"/>
    <w:rsid w:val="00994E93"/>
    <w:rsid w:val="009A4C2D"/>
    <w:rsid w:val="009B43C9"/>
    <w:rsid w:val="009B5F36"/>
    <w:rsid w:val="009B6996"/>
    <w:rsid w:val="009C175C"/>
    <w:rsid w:val="009C352C"/>
    <w:rsid w:val="009C40FD"/>
    <w:rsid w:val="009C509C"/>
    <w:rsid w:val="009C52F7"/>
    <w:rsid w:val="009D0675"/>
    <w:rsid w:val="009D1807"/>
    <w:rsid w:val="009D329C"/>
    <w:rsid w:val="009D7F7E"/>
    <w:rsid w:val="009E4821"/>
    <w:rsid w:val="009E490A"/>
    <w:rsid w:val="009E6008"/>
    <w:rsid w:val="009E6AC1"/>
    <w:rsid w:val="009F3EDD"/>
    <w:rsid w:val="009F48D5"/>
    <w:rsid w:val="009F523E"/>
    <w:rsid w:val="009F55CB"/>
    <w:rsid w:val="00A03A93"/>
    <w:rsid w:val="00A05863"/>
    <w:rsid w:val="00A07A5C"/>
    <w:rsid w:val="00A110BA"/>
    <w:rsid w:val="00A12B92"/>
    <w:rsid w:val="00A140E7"/>
    <w:rsid w:val="00A214CD"/>
    <w:rsid w:val="00A23044"/>
    <w:rsid w:val="00A32058"/>
    <w:rsid w:val="00A414CB"/>
    <w:rsid w:val="00A41540"/>
    <w:rsid w:val="00A51633"/>
    <w:rsid w:val="00A5533B"/>
    <w:rsid w:val="00A5601B"/>
    <w:rsid w:val="00A605FA"/>
    <w:rsid w:val="00A65212"/>
    <w:rsid w:val="00A66521"/>
    <w:rsid w:val="00A678EB"/>
    <w:rsid w:val="00A67F5E"/>
    <w:rsid w:val="00A77954"/>
    <w:rsid w:val="00A82DCE"/>
    <w:rsid w:val="00A94228"/>
    <w:rsid w:val="00A94AA3"/>
    <w:rsid w:val="00A94BCA"/>
    <w:rsid w:val="00A97430"/>
    <w:rsid w:val="00AA0294"/>
    <w:rsid w:val="00AA46B4"/>
    <w:rsid w:val="00AA5028"/>
    <w:rsid w:val="00AB4686"/>
    <w:rsid w:val="00AC6501"/>
    <w:rsid w:val="00AC7168"/>
    <w:rsid w:val="00AC7C1C"/>
    <w:rsid w:val="00AD2AE5"/>
    <w:rsid w:val="00AD7CA6"/>
    <w:rsid w:val="00AE3444"/>
    <w:rsid w:val="00AF4608"/>
    <w:rsid w:val="00AF6355"/>
    <w:rsid w:val="00AF7D78"/>
    <w:rsid w:val="00B04F7A"/>
    <w:rsid w:val="00B07B20"/>
    <w:rsid w:val="00B07EB5"/>
    <w:rsid w:val="00B12515"/>
    <w:rsid w:val="00B14B0F"/>
    <w:rsid w:val="00B14ED5"/>
    <w:rsid w:val="00B15679"/>
    <w:rsid w:val="00B26DD1"/>
    <w:rsid w:val="00B34B55"/>
    <w:rsid w:val="00B418EE"/>
    <w:rsid w:val="00B5014D"/>
    <w:rsid w:val="00B55E67"/>
    <w:rsid w:val="00B60FB4"/>
    <w:rsid w:val="00B65EB3"/>
    <w:rsid w:val="00B77634"/>
    <w:rsid w:val="00B8220A"/>
    <w:rsid w:val="00B978F1"/>
    <w:rsid w:val="00BA09A7"/>
    <w:rsid w:val="00BA1BAD"/>
    <w:rsid w:val="00BA33F7"/>
    <w:rsid w:val="00BA558A"/>
    <w:rsid w:val="00BB5E9E"/>
    <w:rsid w:val="00BB797C"/>
    <w:rsid w:val="00BC0E81"/>
    <w:rsid w:val="00BC1922"/>
    <w:rsid w:val="00BC2377"/>
    <w:rsid w:val="00BC27A0"/>
    <w:rsid w:val="00BC7BDD"/>
    <w:rsid w:val="00BD7030"/>
    <w:rsid w:val="00BE2AB6"/>
    <w:rsid w:val="00BE7659"/>
    <w:rsid w:val="00BF0C3E"/>
    <w:rsid w:val="00BF1571"/>
    <w:rsid w:val="00BF16D7"/>
    <w:rsid w:val="00C00222"/>
    <w:rsid w:val="00C0428E"/>
    <w:rsid w:val="00C04720"/>
    <w:rsid w:val="00C04BD7"/>
    <w:rsid w:val="00C06036"/>
    <w:rsid w:val="00C10962"/>
    <w:rsid w:val="00C11142"/>
    <w:rsid w:val="00C13306"/>
    <w:rsid w:val="00C27200"/>
    <w:rsid w:val="00C32BC0"/>
    <w:rsid w:val="00C34138"/>
    <w:rsid w:val="00C42BEE"/>
    <w:rsid w:val="00C45E87"/>
    <w:rsid w:val="00C47563"/>
    <w:rsid w:val="00C519D6"/>
    <w:rsid w:val="00C51D7F"/>
    <w:rsid w:val="00C56DD0"/>
    <w:rsid w:val="00C577C1"/>
    <w:rsid w:val="00C6139A"/>
    <w:rsid w:val="00C653E4"/>
    <w:rsid w:val="00C65EAF"/>
    <w:rsid w:val="00C87E16"/>
    <w:rsid w:val="00CA4E3F"/>
    <w:rsid w:val="00CB32F0"/>
    <w:rsid w:val="00CB6265"/>
    <w:rsid w:val="00CC314D"/>
    <w:rsid w:val="00CD1BBB"/>
    <w:rsid w:val="00CD322B"/>
    <w:rsid w:val="00CD3A6D"/>
    <w:rsid w:val="00CD4C95"/>
    <w:rsid w:val="00CD5DBC"/>
    <w:rsid w:val="00CD767F"/>
    <w:rsid w:val="00CE4BCF"/>
    <w:rsid w:val="00CE5296"/>
    <w:rsid w:val="00CE582A"/>
    <w:rsid w:val="00CE6CCB"/>
    <w:rsid w:val="00CE7F5D"/>
    <w:rsid w:val="00CF09EA"/>
    <w:rsid w:val="00CF5CB3"/>
    <w:rsid w:val="00D02FDC"/>
    <w:rsid w:val="00D03C67"/>
    <w:rsid w:val="00D043AC"/>
    <w:rsid w:val="00D0722E"/>
    <w:rsid w:val="00D1029F"/>
    <w:rsid w:val="00D10E94"/>
    <w:rsid w:val="00D13196"/>
    <w:rsid w:val="00D13DFA"/>
    <w:rsid w:val="00D154C0"/>
    <w:rsid w:val="00D166FA"/>
    <w:rsid w:val="00D2079D"/>
    <w:rsid w:val="00D30054"/>
    <w:rsid w:val="00D32737"/>
    <w:rsid w:val="00D3366C"/>
    <w:rsid w:val="00D40186"/>
    <w:rsid w:val="00D4373D"/>
    <w:rsid w:val="00D70D53"/>
    <w:rsid w:val="00D725D2"/>
    <w:rsid w:val="00D82EA4"/>
    <w:rsid w:val="00D87A98"/>
    <w:rsid w:val="00DA3CDD"/>
    <w:rsid w:val="00DB07A7"/>
    <w:rsid w:val="00DD2C63"/>
    <w:rsid w:val="00DD31E1"/>
    <w:rsid w:val="00DD4619"/>
    <w:rsid w:val="00DD5503"/>
    <w:rsid w:val="00DD7139"/>
    <w:rsid w:val="00DE553C"/>
    <w:rsid w:val="00DE62DC"/>
    <w:rsid w:val="00DE63CE"/>
    <w:rsid w:val="00DE6D1F"/>
    <w:rsid w:val="00DF5285"/>
    <w:rsid w:val="00E00A4A"/>
    <w:rsid w:val="00E01810"/>
    <w:rsid w:val="00E06A95"/>
    <w:rsid w:val="00E15009"/>
    <w:rsid w:val="00E248C1"/>
    <w:rsid w:val="00E26F0D"/>
    <w:rsid w:val="00E3203F"/>
    <w:rsid w:val="00E339A5"/>
    <w:rsid w:val="00E3464E"/>
    <w:rsid w:val="00E36454"/>
    <w:rsid w:val="00E463A1"/>
    <w:rsid w:val="00E54DE4"/>
    <w:rsid w:val="00E5736B"/>
    <w:rsid w:val="00E60791"/>
    <w:rsid w:val="00E61EFE"/>
    <w:rsid w:val="00E8784F"/>
    <w:rsid w:val="00E93B38"/>
    <w:rsid w:val="00EA4F20"/>
    <w:rsid w:val="00EA59C0"/>
    <w:rsid w:val="00EB6777"/>
    <w:rsid w:val="00EC0F0A"/>
    <w:rsid w:val="00EC2223"/>
    <w:rsid w:val="00EC3062"/>
    <w:rsid w:val="00EC6FB5"/>
    <w:rsid w:val="00ED274A"/>
    <w:rsid w:val="00ED278B"/>
    <w:rsid w:val="00ED3180"/>
    <w:rsid w:val="00ED4688"/>
    <w:rsid w:val="00EE4572"/>
    <w:rsid w:val="00EE48B1"/>
    <w:rsid w:val="00EE765D"/>
    <w:rsid w:val="00EF6E13"/>
    <w:rsid w:val="00F0456F"/>
    <w:rsid w:val="00F051B3"/>
    <w:rsid w:val="00F06C07"/>
    <w:rsid w:val="00F07150"/>
    <w:rsid w:val="00F12D2F"/>
    <w:rsid w:val="00F14BBC"/>
    <w:rsid w:val="00F1749C"/>
    <w:rsid w:val="00F17F37"/>
    <w:rsid w:val="00F25F2D"/>
    <w:rsid w:val="00F26083"/>
    <w:rsid w:val="00F3082F"/>
    <w:rsid w:val="00F367D7"/>
    <w:rsid w:val="00F4065B"/>
    <w:rsid w:val="00F60CB7"/>
    <w:rsid w:val="00F64D74"/>
    <w:rsid w:val="00F70E93"/>
    <w:rsid w:val="00F717AC"/>
    <w:rsid w:val="00F75944"/>
    <w:rsid w:val="00F762CA"/>
    <w:rsid w:val="00F8082B"/>
    <w:rsid w:val="00F82803"/>
    <w:rsid w:val="00F83967"/>
    <w:rsid w:val="00F84627"/>
    <w:rsid w:val="00F957E9"/>
    <w:rsid w:val="00FA1715"/>
    <w:rsid w:val="00FA21AA"/>
    <w:rsid w:val="00FB01C1"/>
    <w:rsid w:val="00FB4F12"/>
    <w:rsid w:val="00FB7478"/>
    <w:rsid w:val="00FD3F32"/>
    <w:rsid w:val="00FE2B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01F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320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styleId="Footer">
    <w:name w:val="footer"/>
    <w:link w:val="FooterChar"/>
    <w:uiPriority w:val="99"/>
    <w:pPr>
      <w:tabs>
        <w:tab w:val="center" w:pos="4320"/>
        <w:tab w:val="right" w:pos="8640"/>
      </w:tabs>
    </w:pPr>
    <w:rPr>
      <w:rFonts w:ascii="Helvetica" w:eastAsia="ヒラギノ角ゴ Pro W3" w:hAnsi="Helvetica"/>
      <w:color w:val="000000"/>
      <w:sz w:val="24"/>
    </w:rPr>
  </w:style>
  <w:style w:type="paragraph" w:customStyle="1" w:styleId="TableNormalParagraph">
    <w:name w:val="Table Normal Paragraph"/>
    <w:rPr>
      <w:rFonts w:ascii="Lucida Grande" w:eastAsia="ヒラギノ角ゴ Pro W3" w:hAnsi="Lucida Grande"/>
      <w:color w:val="000000"/>
    </w:rPr>
  </w:style>
  <w:style w:type="character" w:styleId="Hyperlink">
    <w:name w:val="Hyperlink"/>
    <w:uiPriority w:val="99"/>
    <w:rPr>
      <w:color w:val="0011FF"/>
      <w:sz w:val="20"/>
      <w:u w:val="single"/>
    </w:rPr>
  </w:style>
  <w:style w:type="paragraph" w:customStyle="1" w:styleId="Heading3A">
    <w:name w:val="Heading 3 A"/>
    <w:next w:val="Normal"/>
    <w:pPr>
      <w:keepNext/>
      <w:outlineLvl w:val="2"/>
    </w:pPr>
    <w:rPr>
      <w:rFonts w:ascii="Palatino" w:eastAsia="ヒラギノ角ゴ Pro W3" w:hAnsi="Palatino"/>
      <w:b/>
      <w:color w:val="000000"/>
      <w:sz w:val="24"/>
      <w:u w:val="single"/>
    </w:rPr>
  </w:style>
  <w:style w:type="paragraph" w:customStyle="1" w:styleId="basic-text">
    <w:name w:val="basic-text"/>
    <w:rPr>
      <w:rFonts w:ascii="Times" w:eastAsia="ヒラギノ角ゴ Pro W3" w:hAnsi="Times"/>
      <w:color w:val="000000"/>
    </w:rPr>
  </w:style>
  <w:style w:type="paragraph" w:customStyle="1" w:styleId="Heading1A">
    <w:name w:val="Heading 1 A"/>
    <w:next w:val="Normal"/>
    <w:pPr>
      <w:keepNext/>
      <w:ind w:left="720" w:hanging="720"/>
      <w:outlineLvl w:val="0"/>
    </w:pPr>
    <w:rPr>
      <w:rFonts w:ascii="Palatino" w:eastAsia="ヒラギノ角ゴ Pro W3" w:hAnsi="Palatino"/>
      <w:b/>
      <w:color w:val="000000"/>
      <w:sz w:val="24"/>
    </w:rPr>
  </w:style>
  <w:style w:type="paragraph" w:customStyle="1" w:styleId="Heading2A">
    <w:name w:val="Heading 2 A"/>
    <w:next w:val="Normal"/>
    <w:pPr>
      <w:keepNext/>
      <w:outlineLvl w:val="1"/>
    </w:pPr>
    <w:rPr>
      <w:rFonts w:ascii="Palatino" w:eastAsia="ヒラギノ角ゴ Pro W3" w:hAnsi="Palatino"/>
      <w:b/>
      <w:color w:val="000000"/>
      <w:sz w:val="24"/>
    </w:rPr>
  </w:style>
  <w:style w:type="paragraph" w:customStyle="1" w:styleId="Heading4A">
    <w:name w:val="Heading 4 A"/>
    <w:next w:val="Normal"/>
    <w:pPr>
      <w:keepNext/>
      <w:spacing w:before="240" w:after="60"/>
      <w:outlineLvl w:val="3"/>
    </w:pPr>
    <w:rPr>
      <w:rFonts w:ascii="Lucida Grande" w:eastAsia="ヒラギノ角ゴ Pro W3" w:hAnsi="Lucida Grande"/>
      <w:b/>
      <w:color w:val="000000"/>
      <w:sz w:val="28"/>
    </w:rPr>
  </w:style>
  <w:style w:type="numbering" w:customStyle="1" w:styleId="List1">
    <w:name w:val="List 1"/>
  </w:style>
  <w:style w:type="character" w:styleId="PageNumber">
    <w:name w:val="page number"/>
    <w:basedOn w:val="DefaultParagraphFont"/>
    <w:rsid w:val="009064B8"/>
  </w:style>
  <w:style w:type="paragraph" w:customStyle="1" w:styleId="Default">
    <w:name w:val="Default"/>
    <w:rsid w:val="00BB7C36"/>
    <w:pPr>
      <w:widowControl w:val="0"/>
      <w:autoSpaceDE w:val="0"/>
      <w:autoSpaceDN w:val="0"/>
      <w:adjustRightInd w:val="0"/>
    </w:pPr>
    <w:rPr>
      <w:rFonts w:ascii="Palatino" w:hAnsi="Palatino" w:cs="Palatino"/>
      <w:color w:val="000000"/>
      <w:sz w:val="24"/>
      <w:szCs w:val="24"/>
    </w:rPr>
  </w:style>
  <w:style w:type="paragraph" w:customStyle="1" w:styleId="CM4">
    <w:name w:val="CM4"/>
    <w:basedOn w:val="Default"/>
    <w:next w:val="Default"/>
    <w:uiPriority w:val="99"/>
    <w:rsid w:val="00BB7C36"/>
    <w:rPr>
      <w:rFonts w:cs="Times New Roman"/>
      <w:color w:val="auto"/>
    </w:rPr>
  </w:style>
  <w:style w:type="paragraph" w:customStyle="1" w:styleId="CM1">
    <w:name w:val="CM1"/>
    <w:basedOn w:val="Default"/>
    <w:next w:val="Default"/>
    <w:uiPriority w:val="99"/>
    <w:rsid w:val="00BB7C36"/>
    <w:rPr>
      <w:rFonts w:cs="Times New Roman"/>
      <w:color w:val="auto"/>
    </w:rPr>
  </w:style>
  <w:style w:type="paragraph" w:customStyle="1" w:styleId="CM5">
    <w:name w:val="CM5"/>
    <w:basedOn w:val="Default"/>
    <w:next w:val="Default"/>
    <w:uiPriority w:val="99"/>
    <w:rsid w:val="00BB7C36"/>
    <w:rPr>
      <w:rFonts w:cs="Times New Roman"/>
      <w:color w:val="auto"/>
    </w:rPr>
  </w:style>
  <w:style w:type="paragraph" w:customStyle="1" w:styleId="CM6">
    <w:name w:val="CM6"/>
    <w:basedOn w:val="Default"/>
    <w:next w:val="Default"/>
    <w:uiPriority w:val="99"/>
    <w:rsid w:val="00BB7C36"/>
    <w:rPr>
      <w:rFonts w:cs="Times New Roman"/>
      <w:color w:val="auto"/>
    </w:rPr>
  </w:style>
  <w:style w:type="paragraph" w:customStyle="1" w:styleId="CM7">
    <w:name w:val="CM7"/>
    <w:basedOn w:val="Default"/>
    <w:next w:val="Default"/>
    <w:uiPriority w:val="99"/>
    <w:rsid w:val="00BB7C36"/>
    <w:rPr>
      <w:rFonts w:cs="Times New Roman"/>
      <w:color w:val="auto"/>
    </w:rPr>
  </w:style>
  <w:style w:type="paragraph" w:customStyle="1" w:styleId="CM8">
    <w:name w:val="CM8"/>
    <w:basedOn w:val="Default"/>
    <w:next w:val="Default"/>
    <w:uiPriority w:val="99"/>
    <w:rsid w:val="00BB7C36"/>
    <w:rPr>
      <w:rFonts w:cs="Times New Roman"/>
      <w:color w:val="auto"/>
    </w:rPr>
  </w:style>
  <w:style w:type="paragraph" w:styleId="Header">
    <w:name w:val="header"/>
    <w:basedOn w:val="Normal"/>
    <w:link w:val="HeaderChar"/>
    <w:rsid w:val="00983B98"/>
    <w:pPr>
      <w:tabs>
        <w:tab w:val="center" w:pos="4320"/>
        <w:tab w:val="right" w:pos="8640"/>
      </w:tabs>
    </w:pPr>
    <w:rPr>
      <w:rFonts w:ascii="Helvetica" w:eastAsia="ヒラギノ角ゴ Pro W3" w:hAnsi="Helvetica"/>
      <w:color w:val="000000"/>
      <w:lang w:val="x-none" w:eastAsia="x-none"/>
    </w:rPr>
  </w:style>
  <w:style w:type="character" w:customStyle="1" w:styleId="HeaderChar">
    <w:name w:val="Header Char"/>
    <w:link w:val="Header"/>
    <w:rsid w:val="00983B98"/>
    <w:rPr>
      <w:rFonts w:ascii="Helvetica" w:eastAsia="ヒラギノ角ゴ Pro W3" w:hAnsi="Helvetica"/>
      <w:color w:val="000000"/>
      <w:sz w:val="24"/>
      <w:szCs w:val="24"/>
    </w:rPr>
  </w:style>
  <w:style w:type="paragraph" w:styleId="ListParagraph">
    <w:name w:val="List Paragraph"/>
    <w:basedOn w:val="Normal"/>
    <w:uiPriority w:val="34"/>
    <w:qFormat/>
    <w:rsid w:val="00001FFA"/>
    <w:pPr>
      <w:ind w:left="720"/>
    </w:pPr>
    <w:rPr>
      <w:rFonts w:ascii="Helvetica" w:eastAsia="ヒラギノ角ゴ Pro W3" w:hAnsi="Helvetica"/>
      <w:color w:val="000000"/>
    </w:rPr>
  </w:style>
  <w:style w:type="paragraph" w:customStyle="1" w:styleId="numbered-list">
    <w:name w:val="numbered-list"/>
    <w:basedOn w:val="Normal"/>
    <w:rsid w:val="00AA5028"/>
    <w:pPr>
      <w:spacing w:before="100" w:beforeAutospacing="1" w:after="100" w:afterAutospacing="1"/>
    </w:pPr>
  </w:style>
  <w:style w:type="paragraph" w:customStyle="1" w:styleId="basic-text1">
    <w:name w:val="basic-text1"/>
    <w:basedOn w:val="Normal"/>
    <w:rsid w:val="00AA5028"/>
    <w:pPr>
      <w:ind w:firstLine="360"/>
    </w:pPr>
  </w:style>
  <w:style w:type="character" w:styleId="CommentReference">
    <w:name w:val="annotation reference"/>
    <w:uiPriority w:val="99"/>
    <w:rsid w:val="00A414CB"/>
    <w:rPr>
      <w:sz w:val="16"/>
      <w:szCs w:val="16"/>
    </w:rPr>
  </w:style>
  <w:style w:type="paragraph" w:styleId="CommentText">
    <w:name w:val="annotation text"/>
    <w:basedOn w:val="Normal"/>
    <w:link w:val="CommentTextChar"/>
    <w:uiPriority w:val="99"/>
    <w:rsid w:val="00A414CB"/>
    <w:rPr>
      <w:rFonts w:ascii="Helvetica" w:eastAsia="ヒラギノ角ゴ Pro W3" w:hAnsi="Helvetica"/>
      <w:color w:val="000000"/>
      <w:sz w:val="20"/>
      <w:szCs w:val="20"/>
    </w:rPr>
  </w:style>
  <w:style w:type="character" w:customStyle="1" w:styleId="CommentTextChar">
    <w:name w:val="Comment Text Char"/>
    <w:link w:val="CommentText"/>
    <w:uiPriority w:val="99"/>
    <w:rsid w:val="00A414CB"/>
    <w:rPr>
      <w:rFonts w:ascii="Helvetica" w:eastAsia="ヒラギノ角ゴ Pro W3" w:hAnsi="Helvetica"/>
      <w:color w:val="000000"/>
    </w:rPr>
  </w:style>
  <w:style w:type="paragraph" w:styleId="CommentSubject">
    <w:name w:val="annotation subject"/>
    <w:basedOn w:val="CommentText"/>
    <w:next w:val="CommentText"/>
    <w:link w:val="CommentSubjectChar"/>
    <w:rsid w:val="00A414CB"/>
    <w:rPr>
      <w:b/>
      <w:bCs/>
    </w:rPr>
  </w:style>
  <w:style w:type="character" w:customStyle="1" w:styleId="CommentSubjectChar">
    <w:name w:val="Comment Subject Char"/>
    <w:link w:val="CommentSubject"/>
    <w:rsid w:val="00A414CB"/>
    <w:rPr>
      <w:rFonts w:ascii="Helvetica" w:eastAsia="ヒラギノ角ゴ Pro W3" w:hAnsi="Helvetica"/>
      <w:b/>
      <w:bCs/>
      <w:color w:val="000000"/>
    </w:rPr>
  </w:style>
  <w:style w:type="paragraph" w:styleId="BalloonText">
    <w:name w:val="Balloon Text"/>
    <w:basedOn w:val="Normal"/>
    <w:link w:val="BalloonTextChar"/>
    <w:rsid w:val="00A414CB"/>
    <w:rPr>
      <w:rFonts w:ascii="Tahoma" w:eastAsia="ヒラギノ角ゴ Pro W3" w:hAnsi="Tahoma" w:cs="Tahoma"/>
      <w:color w:val="000000"/>
      <w:sz w:val="16"/>
      <w:szCs w:val="16"/>
    </w:rPr>
  </w:style>
  <w:style w:type="character" w:customStyle="1" w:styleId="BalloonTextChar">
    <w:name w:val="Balloon Text Char"/>
    <w:link w:val="BalloonText"/>
    <w:rsid w:val="00A414CB"/>
    <w:rPr>
      <w:rFonts w:ascii="Tahoma" w:eastAsia="ヒラギノ角ゴ Pro W3" w:hAnsi="Tahoma" w:cs="Tahoma"/>
      <w:color w:val="000000"/>
      <w:sz w:val="16"/>
      <w:szCs w:val="16"/>
    </w:rPr>
  </w:style>
  <w:style w:type="table" w:styleId="TableGrid">
    <w:name w:val="Table Grid"/>
    <w:basedOn w:val="TableNormal"/>
    <w:uiPriority w:val="39"/>
    <w:rsid w:val="00E2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riftext">
    <w:name w:val="sseriftext"/>
    <w:rsid w:val="00301686"/>
  </w:style>
  <w:style w:type="paragraph" w:styleId="Revision">
    <w:name w:val="Revision"/>
    <w:hidden/>
    <w:rsid w:val="006214F3"/>
    <w:rPr>
      <w:rFonts w:ascii="Helvetica" w:eastAsia="ヒラギノ角ゴ Pro W3" w:hAnsi="Helvetica"/>
      <w:color w:val="000000"/>
      <w:sz w:val="24"/>
      <w:szCs w:val="24"/>
    </w:rPr>
  </w:style>
  <w:style w:type="character" w:customStyle="1" w:styleId="FooterChar">
    <w:name w:val="Footer Char"/>
    <w:basedOn w:val="DefaultParagraphFont"/>
    <w:link w:val="Footer"/>
    <w:uiPriority w:val="99"/>
    <w:rsid w:val="00C10962"/>
    <w:rPr>
      <w:rFonts w:ascii="Helvetica" w:eastAsia="ヒラギノ角ゴ Pro W3" w:hAnsi="Helvetica"/>
      <w:color w:val="000000"/>
      <w:sz w:val="24"/>
    </w:rPr>
  </w:style>
  <w:style w:type="paragraph" w:styleId="FootnoteText">
    <w:name w:val="footnote text"/>
    <w:basedOn w:val="Normal"/>
    <w:link w:val="FootnoteTextChar"/>
    <w:rsid w:val="00A678EB"/>
    <w:rPr>
      <w:rFonts w:ascii="Helvetica" w:eastAsia="ヒラギノ角ゴ Pro W3" w:hAnsi="Helvetica"/>
      <w:color w:val="000000"/>
      <w:sz w:val="20"/>
      <w:szCs w:val="20"/>
    </w:rPr>
  </w:style>
  <w:style w:type="character" w:customStyle="1" w:styleId="FootnoteTextChar">
    <w:name w:val="Footnote Text Char"/>
    <w:basedOn w:val="DefaultParagraphFont"/>
    <w:link w:val="FootnoteText"/>
    <w:rsid w:val="00A678EB"/>
    <w:rPr>
      <w:rFonts w:ascii="Helvetica" w:eastAsia="ヒラギノ角ゴ Pro W3" w:hAnsi="Helvetica"/>
      <w:color w:val="000000"/>
    </w:rPr>
  </w:style>
  <w:style w:type="character" w:styleId="FootnoteReference">
    <w:name w:val="footnote reference"/>
    <w:basedOn w:val="DefaultParagraphFont"/>
    <w:rsid w:val="00A678EB"/>
    <w:rPr>
      <w:vertAlign w:val="superscript"/>
    </w:rPr>
  </w:style>
  <w:style w:type="character" w:styleId="FollowedHyperlink">
    <w:name w:val="FollowedHyperlink"/>
    <w:basedOn w:val="DefaultParagraphFont"/>
    <w:rsid w:val="00F3082F"/>
    <w:rPr>
      <w:color w:val="800080" w:themeColor="followedHyperlink"/>
      <w:u w:val="single"/>
    </w:rPr>
  </w:style>
  <w:style w:type="paragraph" w:customStyle="1" w:styleId="Normal1">
    <w:name w:val="Normal1"/>
    <w:rsid w:val="00DA3CDD"/>
    <w:rPr>
      <w:rFonts w:ascii="Cambria" w:eastAsia="Cambria" w:hAnsi="Cambria" w:cs="Cambria"/>
      <w:color w:val="000000"/>
      <w:sz w:val="24"/>
    </w:rPr>
  </w:style>
  <w:style w:type="paragraph" w:customStyle="1" w:styleId="normal10">
    <w:name w:val="normal1"/>
    <w:basedOn w:val="Normal"/>
    <w:rsid w:val="00DA3CDD"/>
    <w:pPr>
      <w:spacing w:before="100" w:beforeAutospacing="1" w:after="100" w:afterAutospacing="1"/>
    </w:pPr>
    <w:rPr>
      <w:rFonts w:eastAsiaTheme="minorEastAsia"/>
      <w:lang w:eastAsia="ko-KR"/>
    </w:rPr>
  </w:style>
  <w:style w:type="paragraph" w:customStyle="1" w:styleId="BodyAA">
    <w:name w:val="Body A A"/>
    <w:rsid w:val="00F367D7"/>
    <w:pPr>
      <w:spacing w:after="240"/>
    </w:pPr>
    <w:rPr>
      <w:rFonts w:ascii="Helvetica" w:eastAsia="Helvetica" w:hAnsi="Helvetica"/>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4506">
      <w:bodyDiv w:val="1"/>
      <w:marLeft w:val="0"/>
      <w:marRight w:val="0"/>
      <w:marTop w:val="0"/>
      <w:marBottom w:val="0"/>
      <w:divBdr>
        <w:top w:val="none" w:sz="0" w:space="0" w:color="auto"/>
        <w:left w:val="none" w:sz="0" w:space="0" w:color="auto"/>
        <w:bottom w:val="none" w:sz="0" w:space="0" w:color="auto"/>
        <w:right w:val="none" w:sz="0" w:space="0" w:color="auto"/>
      </w:divBdr>
    </w:div>
    <w:div w:id="531309897">
      <w:bodyDiv w:val="1"/>
      <w:marLeft w:val="0"/>
      <w:marRight w:val="0"/>
      <w:marTop w:val="0"/>
      <w:marBottom w:val="0"/>
      <w:divBdr>
        <w:top w:val="none" w:sz="0" w:space="0" w:color="auto"/>
        <w:left w:val="none" w:sz="0" w:space="0" w:color="auto"/>
        <w:bottom w:val="none" w:sz="0" w:space="0" w:color="auto"/>
        <w:right w:val="none" w:sz="0" w:space="0" w:color="auto"/>
      </w:divBdr>
      <w:divsChild>
        <w:div w:id="517233247">
          <w:marLeft w:val="75"/>
          <w:marRight w:val="0"/>
          <w:marTop w:val="0"/>
          <w:marBottom w:val="0"/>
          <w:divBdr>
            <w:top w:val="none" w:sz="0" w:space="0" w:color="auto"/>
            <w:left w:val="none" w:sz="0" w:space="0" w:color="auto"/>
            <w:bottom w:val="none" w:sz="0" w:space="0" w:color="auto"/>
            <w:right w:val="none" w:sz="0" w:space="0" w:color="auto"/>
          </w:divBdr>
          <w:divsChild>
            <w:div w:id="1925409210">
              <w:marLeft w:val="0"/>
              <w:marRight w:val="0"/>
              <w:marTop w:val="0"/>
              <w:marBottom w:val="0"/>
              <w:divBdr>
                <w:top w:val="none" w:sz="0" w:space="0" w:color="auto"/>
                <w:left w:val="none" w:sz="0" w:space="0" w:color="auto"/>
                <w:bottom w:val="none" w:sz="0" w:space="0" w:color="auto"/>
                <w:right w:val="none" w:sz="0" w:space="0" w:color="auto"/>
              </w:divBdr>
              <w:divsChild>
                <w:div w:id="32927758">
                  <w:marLeft w:val="0"/>
                  <w:marRight w:val="0"/>
                  <w:marTop w:val="0"/>
                  <w:marBottom w:val="0"/>
                  <w:divBdr>
                    <w:top w:val="none" w:sz="0" w:space="0" w:color="auto"/>
                    <w:left w:val="none" w:sz="0" w:space="0" w:color="auto"/>
                    <w:bottom w:val="none" w:sz="0" w:space="0" w:color="auto"/>
                    <w:right w:val="none" w:sz="0" w:space="0" w:color="auto"/>
                  </w:divBdr>
                  <w:divsChild>
                    <w:div w:id="1217737405">
                      <w:marLeft w:val="0"/>
                      <w:marRight w:val="0"/>
                      <w:marTop w:val="0"/>
                      <w:marBottom w:val="0"/>
                      <w:divBdr>
                        <w:top w:val="none" w:sz="0" w:space="0" w:color="auto"/>
                        <w:left w:val="none" w:sz="0" w:space="0" w:color="auto"/>
                        <w:bottom w:val="none" w:sz="0" w:space="0" w:color="auto"/>
                        <w:right w:val="none" w:sz="0" w:space="0" w:color="auto"/>
                      </w:divBdr>
                      <w:divsChild>
                        <w:div w:id="948392003">
                          <w:marLeft w:val="0"/>
                          <w:marRight w:val="0"/>
                          <w:marTop w:val="1095"/>
                          <w:marBottom w:val="0"/>
                          <w:divBdr>
                            <w:top w:val="none" w:sz="0" w:space="0" w:color="auto"/>
                            <w:left w:val="none" w:sz="0" w:space="0" w:color="auto"/>
                            <w:bottom w:val="none" w:sz="0" w:space="0" w:color="auto"/>
                            <w:right w:val="none" w:sz="0" w:space="0" w:color="auto"/>
                          </w:divBdr>
                          <w:divsChild>
                            <w:div w:id="862481143">
                              <w:marLeft w:val="0"/>
                              <w:marRight w:val="0"/>
                              <w:marTop w:val="0"/>
                              <w:marBottom w:val="0"/>
                              <w:divBdr>
                                <w:top w:val="none" w:sz="0" w:space="0" w:color="auto"/>
                                <w:left w:val="none" w:sz="0" w:space="0" w:color="auto"/>
                                <w:bottom w:val="none" w:sz="0" w:space="0" w:color="auto"/>
                                <w:right w:val="none" w:sz="0" w:space="0" w:color="auto"/>
                              </w:divBdr>
                              <w:divsChild>
                                <w:div w:id="1173185147">
                                  <w:marLeft w:val="0"/>
                                  <w:marRight w:val="0"/>
                                  <w:marTop w:val="0"/>
                                  <w:marBottom w:val="0"/>
                                  <w:divBdr>
                                    <w:top w:val="none" w:sz="0" w:space="0" w:color="auto"/>
                                    <w:left w:val="none" w:sz="0" w:space="0" w:color="auto"/>
                                    <w:bottom w:val="none" w:sz="0" w:space="0" w:color="auto"/>
                                    <w:right w:val="none" w:sz="0" w:space="0" w:color="auto"/>
                                  </w:divBdr>
                                  <w:divsChild>
                                    <w:div w:id="17510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020675">
      <w:bodyDiv w:val="1"/>
      <w:marLeft w:val="0"/>
      <w:marRight w:val="0"/>
      <w:marTop w:val="0"/>
      <w:marBottom w:val="0"/>
      <w:divBdr>
        <w:top w:val="none" w:sz="0" w:space="0" w:color="auto"/>
        <w:left w:val="none" w:sz="0" w:space="0" w:color="auto"/>
        <w:bottom w:val="none" w:sz="0" w:space="0" w:color="auto"/>
        <w:right w:val="none" w:sz="0" w:space="0" w:color="auto"/>
      </w:divBdr>
    </w:div>
    <w:div w:id="1215775846">
      <w:bodyDiv w:val="1"/>
      <w:marLeft w:val="0"/>
      <w:marRight w:val="0"/>
      <w:marTop w:val="0"/>
      <w:marBottom w:val="0"/>
      <w:divBdr>
        <w:top w:val="none" w:sz="0" w:space="0" w:color="auto"/>
        <w:left w:val="none" w:sz="0" w:space="0" w:color="auto"/>
        <w:bottom w:val="none" w:sz="0" w:space="0" w:color="auto"/>
        <w:right w:val="none" w:sz="0" w:space="0" w:color="auto"/>
      </w:divBdr>
    </w:div>
    <w:div w:id="1503396324">
      <w:bodyDiv w:val="1"/>
      <w:marLeft w:val="0"/>
      <w:marRight w:val="0"/>
      <w:marTop w:val="0"/>
      <w:marBottom w:val="0"/>
      <w:divBdr>
        <w:top w:val="none" w:sz="0" w:space="0" w:color="auto"/>
        <w:left w:val="none" w:sz="0" w:space="0" w:color="auto"/>
        <w:bottom w:val="none" w:sz="0" w:space="0" w:color="auto"/>
        <w:right w:val="none" w:sz="0" w:space="0" w:color="auto"/>
      </w:divBdr>
    </w:div>
    <w:div w:id="1599408397">
      <w:bodyDiv w:val="1"/>
      <w:marLeft w:val="0"/>
      <w:marRight w:val="0"/>
      <w:marTop w:val="0"/>
      <w:marBottom w:val="0"/>
      <w:divBdr>
        <w:top w:val="none" w:sz="0" w:space="0" w:color="auto"/>
        <w:left w:val="none" w:sz="0" w:space="0" w:color="auto"/>
        <w:bottom w:val="none" w:sz="0" w:space="0" w:color="auto"/>
        <w:right w:val="none" w:sz="0" w:space="0" w:color="auto"/>
      </w:divBdr>
    </w:div>
    <w:div w:id="1759710815">
      <w:bodyDiv w:val="1"/>
      <w:marLeft w:val="0"/>
      <w:marRight w:val="0"/>
      <w:marTop w:val="0"/>
      <w:marBottom w:val="0"/>
      <w:divBdr>
        <w:top w:val="none" w:sz="0" w:space="0" w:color="auto"/>
        <w:left w:val="none" w:sz="0" w:space="0" w:color="auto"/>
        <w:bottom w:val="none" w:sz="0" w:space="0" w:color="auto"/>
        <w:right w:val="none" w:sz="0" w:space="0" w:color="auto"/>
      </w:divBdr>
    </w:div>
    <w:div w:id="1854495591">
      <w:bodyDiv w:val="1"/>
      <w:marLeft w:val="0"/>
      <w:marRight w:val="0"/>
      <w:marTop w:val="0"/>
      <w:marBottom w:val="0"/>
      <w:divBdr>
        <w:top w:val="none" w:sz="0" w:space="0" w:color="auto"/>
        <w:left w:val="none" w:sz="0" w:space="0" w:color="auto"/>
        <w:bottom w:val="none" w:sz="0" w:space="0" w:color="auto"/>
        <w:right w:val="none" w:sz="0" w:space="0" w:color="auto"/>
      </w:divBdr>
    </w:div>
    <w:div w:id="200632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ne.gov/tce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e.unl.edu/youth-activity-safety-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braska.edu/board/bylaws-policies-and-rul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1AA5-57FC-0E47-9E17-D46A6F81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11904</Words>
  <Characters>67855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Student Teaching Handbk 5.23.6</vt:lpstr>
    </vt:vector>
  </TitlesOfParts>
  <Company>CEHS -- UNL</Company>
  <LinksUpToDate>false</LinksUpToDate>
  <CharactersWithSpaces>79600</CharactersWithSpaces>
  <SharedDoc>false</SharedDoc>
  <HLinks>
    <vt:vector size="6" baseType="variant">
      <vt:variant>
        <vt:i4>4980743</vt:i4>
      </vt:variant>
      <vt:variant>
        <vt:i4>0</vt:i4>
      </vt:variant>
      <vt:variant>
        <vt:i4>0</vt:i4>
      </vt:variant>
      <vt:variant>
        <vt:i4>5</vt:i4>
      </vt:variant>
      <vt:variant>
        <vt:lpwstr>http://www.education.ne.gov/tcert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Teaching Handbk 5.23.6</dc:title>
  <dc:creator>Tom Wandzilak</dc:creator>
  <cp:lastModifiedBy>Sara Skretta</cp:lastModifiedBy>
  <cp:revision>3</cp:revision>
  <cp:lastPrinted>2017-04-10T13:57:00Z</cp:lastPrinted>
  <dcterms:created xsi:type="dcterms:W3CDTF">2018-03-05T16:23:00Z</dcterms:created>
  <dcterms:modified xsi:type="dcterms:W3CDTF">2018-03-05T16:26:00Z</dcterms:modified>
</cp:coreProperties>
</file>