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5AA6C" w14:textId="77777777" w:rsidR="00A17549" w:rsidRDefault="00255334">
      <w:pPr>
        <w:pStyle w:val="Default"/>
        <w:jc w:val="center"/>
        <w:rPr>
          <w:rFonts w:ascii="Cambria" w:hAnsi="Cambria"/>
          <w:sz w:val="22"/>
          <w:szCs w:val="22"/>
        </w:rPr>
      </w:pPr>
      <w:r>
        <w:rPr>
          <w:rFonts w:ascii="Cambria" w:hAnsi="Cambria"/>
          <w:b/>
          <w:bCs/>
          <w:sz w:val="22"/>
          <w:szCs w:val="22"/>
        </w:rPr>
        <w:t>Buros Center for Testing – Psychometric Consulting</w:t>
      </w:r>
    </w:p>
    <w:p w14:paraId="1137AE01" w14:textId="77777777" w:rsidR="00A17549" w:rsidRDefault="00255334">
      <w:pPr>
        <w:pStyle w:val="Default"/>
        <w:jc w:val="center"/>
        <w:rPr>
          <w:rFonts w:ascii="Cambria" w:hAnsi="Cambria"/>
          <w:sz w:val="22"/>
          <w:szCs w:val="22"/>
        </w:rPr>
      </w:pPr>
      <w:r>
        <w:rPr>
          <w:rFonts w:ascii="Cambria" w:hAnsi="Cambria"/>
          <w:b/>
          <w:bCs/>
          <w:sz w:val="22"/>
          <w:szCs w:val="22"/>
        </w:rPr>
        <w:t>GRADUATE ASSISTANTSHIP AVAILABLE</w:t>
      </w:r>
    </w:p>
    <w:p w14:paraId="201B1BC1" w14:textId="77777777" w:rsidR="00A17549" w:rsidRDefault="00A17549">
      <w:pPr>
        <w:pStyle w:val="Default"/>
        <w:jc w:val="center"/>
        <w:rPr>
          <w:rFonts w:ascii="Cambria" w:hAnsi="Cambria"/>
          <w:sz w:val="22"/>
          <w:szCs w:val="22"/>
        </w:rPr>
      </w:pPr>
    </w:p>
    <w:p w14:paraId="4B048837" w14:textId="59C5DD18" w:rsidR="00A17549" w:rsidRDefault="00255334">
      <w:pPr>
        <w:pStyle w:val="Default"/>
        <w:rPr>
          <w:rFonts w:ascii="Cambria" w:hAnsi="Cambria" w:cs="Times New Roman"/>
          <w:sz w:val="22"/>
          <w:szCs w:val="22"/>
        </w:rPr>
      </w:pPr>
      <w:r>
        <w:rPr>
          <w:rFonts w:ascii="Cambria" w:hAnsi="Cambria" w:cs="Times New Roman"/>
          <w:sz w:val="22"/>
          <w:szCs w:val="22"/>
        </w:rPr>
        <w:t xml:space="preserve">The Psychometric Consulting unit of the Buros Center for Testing is </w:t>
      </w:r>
      <w:r w:rsidR="00936A57">
        <w:rPr>
          <w:rFonts w:ascii="Cambria" w:hAnsi="Cambria" w:cs="Times New Roman"/>
          <w:sz w:val="22"/>
          <w:szCs w:val="22"/>
        </w:rPr>
        <w:t>considering</w:t>
      </w:r>
      <w:r>
        <w:rPr>
          <w:rFonts w:ascii="Cambria" w:hAnsi="Cambria" w:cs="Times New Roman"/>
          <w:sz w:val="22"/>
          <w:szCs w:val="22"/>
        </w:rPr>
        <w:t xml:space="preserve"> one new graduate assistant for the </w:t>
      </w:r>
      <w:r w:rsidR="00DC6D87">
        <w:rPr>
          <w:rFonts w:ascii="Cambria" w:hAnsi="Cambria" w:cs="Times New Roman"/>
          <w:sz w:val="22"/>
          <w:szCs w:val="22"/>
        </w:rPr>
        <w:t>2025</w:t>
      </w:r>
      <w:r w:rsidR="0098218D">
        <w:rPr>
          <w:rFonts w:ascii="Cambria" w:hAnsi="Cambria" w:cs="Times New Roman"/>
          <w:sz w:val="22"/>
          <w:szCs w:val="22"/>
        </w:rPr>
        <w:t>-</w:t>
      </w:r>
      <w:r w:rsidR="00DC6D87">
        <w:rPr>
          <w:rFonts w:ascii="Cambria" w:hAnsi="Cambria" w:cs="Times New Roman"/>
          <w:sz w:val="22"/>
          <w:szCs w:val="22"/>
        </w:rPr>
        <w:t xml:space="preserve">26 </w:t>
      </w:r>
      <w:r>
        <w:rPr>
          <w:rFonts w:ascii="Cambria" w:hAnsi="Cambria" w:cs="Times New Roman"/>
          <w:sz w:val="22"/>
          <w:szCs w:val="22"/>
        </w:rPr>
        <w:t xml:space="preserve">academic year (Fall </w:t>
      </w:r>
      <w:r w:rsidR="00DC6D87">
        <w:rPr>
          <w:rFonts w:ascii="Cambria" w:hAnsi="Cambria" w:cs="Times New Roman"/>
          <w:sz w:val="22"/>
          <w:szCs w:val="22"/>
        </w:rPr>
        <w:t xml:space="preserve">2025 </w:t>
      </w:r>
      <w:r>
        <w:rPr>
          <w:rFonts w:ascii="Cambria" w:hAnsi="Cambria" w:cs="Times New Roman"/>
          <w:sz w:val="22"/>
          <w:szCs w:val="22"/>
        </w:rPr>
        <w:t xml:space="preserve">and Spring </w:t>
      </w:r>
      <w:r w:rsidR="00DC6D87">
        <w:rPr>
          <w:rFonts w:ascii="Cambria" w:hAnsi="Cambria" w:cs="Times New Roman"/>
          <w:sz w:val="22"/>
          <w:szCs w:val="22"/>
        </w:rPr>
        <w:t xml:space="preserve">2026 </w:t>
      </w:r>
      <w:r>
        <w:rPr>
          <w:rFonts w:ascii="Cambria" w:hAnsi="Cambria" w:cs="Times New Roman"/>
          <w:sz w:val="22"/>
          <w:szCs w:val="22"/>
        </w:rPr>
        <w:t xml:space="preserve">semesters) for students interested in testing applications and methodologies. The assistantship(s) will be one-third or one-half time (13 hours or 20 hours per week). The assistantship offers a stipend as well as tuition and insurance benefits. Positions for </w:t>
      </w:r>
      <w:r w:rsidR="001C3B1E">
        <w:rPr>
          <w:rFonts w:ascii="Cambria" w:hAnsi="Cambria" w:cs="Times New Roman"/>
          <w:sz w:val="22"/>
          <w:szCs w:val="22"/>
        </w:rPr>
        <w:t>S</w:t>
      </w:r>
      <w:r>
        <w:rPr>
          <w:rFonts w:ascii="Cambria" w:hAnsi="Cambria" w:cs="Times New Roman"/>
          <w:sz w:val="22"/>
          <w:szCs w:val="22"/>
        </w:rPr>
        <w:t xml:space="preserve">ummer </w:t>
      </w:r>
      <w:r w:rsidR="00DC6D87">
        <w:rPr>
          <w:rFonts w:ascii="Cambria" w:hAnsi="Cambria" w:cs="Times New Roman"/>
          <w:sz w:val="22"/>
          <w:szCs w:val="22"/>
        </w:rPr>
        <w:t xml:space="preserve">2026 </w:t>
      </w:r>
      <w:r>
        <w:rPr>
          <w:rFonts w:ascii="Cambria" w:hAnsi="Cambria" w:cs="Times New Roman"/>
          <w:sz w:val="22"/>
          <w:szCs w:val="22"/>
        </w:rPr>
        <w:t xml:space="preserve">may also be available. </w:t>
      </w:r>
    </w:p>
    <w:p w14:paraId="07EA7C4D" w14:textId="77777777" w:rsidR="00A17549" w:rsidRDefault="00A17549">
      <w:pPr>
        <w:pStyle w:val="Default"/>
        <w:rPr>
          <w:rFonts w:ascii="Cambria" w:hAnsi="Cambria" w:cs="Times New Roman"/>
          <w:sz w:val="22"/>
          <w:szCs w:val="22"/>
        </w:rPr>
      </w:pPr>
    </w:p>
    <w:p w14:paraId="49AF530A" w14:textId="77777777" w:rsidR="00A17549" w:rsidRDefault="00255334">
      <w:pPr>
        <w:pStyle w:val="Default"/>
        <w:rPr>
          <w:rFonts w:ascii="Cambria" w:hAnsi="Cambria" w:cs="Times New Roman"/>
          <w:sz w:val="22"/>
          <w:szCs w:val="22"/>
        </w:rPr>
      </w:pPr>
      <w:r>
        <w:rPr>
          <w:rFonts w:ascii="Cambria" w:hAnsi="Cambria" w:cs="Times New Roman"/>
          <w:sz w:val="22"/>
          <w:szCs w:val="22"/>
        </w:rPr>
        <w:t>Applicants should have completed introductory graduate-level coursework in psychometrics (e.g. classical test theory) and statistics (e.g. ANOVA, regression); comparable experience or training may fulfill this requirement. Preference will be given to students who have completed advanced measurement courses (e.g., item response theory, equating, advanced seminars) and advanced statistics courses (e.g., multivariate statistics, structural equation modeling, multilevel modeling).</w:t>
      </w:r>
    </w:p>
    <w:p w14:paraId="661181E5" w14:textId="77777777" w:rsidR="00A17549" w:rsidRDefault="00A17549">
      <w:pPr>
        <w:pStyle w:val="Default"/>
        <w:rPr>
          <w:rFonts w:ascii="Cambria" w:hAnsi="Cambria" w:cs="Times New Roman"/>
          <w:sz w:val="22"/>
          <w:szCs w:val="22"/>
        </w:rPr>
      </w:pPr>
    </w:p>
    <w:p w14:paraId="48B1112C" w14:textId="7B41B6DC" w:rsidR="00A17549" w:rsidRDefault="00255334">
      <w:pPr>
        <w:pStyle w:val="Default"/>
        <w:rPr>
          <w:rFonts w:ascii="Cambria" w:hAnsi="Cambria" w:cs="Times New Roman"/>
          <w:sz w:val="22"/>
          <w:szCs w:val="22"/>
        </w:rPr>
      </w:pPr>
      <w:r>
        <w:rPr>
          <w:rFonts w:ascii="Cambria" w:hAnsi="Cambria" w:cs="Times New Roman"/>
          <w:sz w:val="22"/>
          <w:szCs w:val="22"/>
        </w:rPr>
        <w:t>Critical requirements include the ability to work independently and proactively, to adhere to timelines, to collaborate in groups</w:t>
      </w:r>
      <w:r w:rsidR="00CC303E">
        <w:rPr>
          <w:rFonts w:ascii="Cambria" w:hAnsi="Cambria" w:cs="Times New Roman"/>
          <w:sz w:val="22"/>
          <w:szCs w:val="22"/>
        </w:rPr>
        <w:t>, and clarity and accuracy in written English.</w:t>
      </w:r>
      <w:r>
        <w:rPr>
          <w:rFonts w:ascii="Cambria" w:hAnsi="Cambria" w:cs="Times New Roman"/>
          <w:sz w:val="22"/>
          <w:szCs w:val="22"/>
        </w:rPr>
        <w:t xml:space="preserve"> </w:t>
      </w:r>
    </w:p>
    <w:p w14:paraId="4BEC9CCD" w14:textId="77777777" w:rsidR="00A17549" w:rsidRDefault="00A17549">
      <w:pPr>
        <w:pStyle w:val="Default"/>
        <w:rPr>
          <w:rFonts w:ascii="Cambria" w:hAnsi="Cambria" w:cs="Times New Roman"/>
          <w:sz w:val="22"/>
          <w:szCs w:val="22"/>
        </w:rPr>
      </w:pPr>
    </w:p>
    <w:p w14:paraId="4F4839D1" w14:textId="77777777" w:rsidR="00A17549" w:rsidRDefault="00255334">
      <w:pPr>
        <w:pStyle w:val="Default"/>
        <w:rPr>
          <w:rFonts w:ascii="Cambria" w:hAnsi="Cambria"/>
          <w:sz w:val="22"/>
          <w:szCs w:val="22"/>
          <w:u w:val="single"/>
        </w:rPr>
      </w:pPr>
      <w:r>
        <w:rPr>
          <w:rFonts w:ascii="Cambria" w:hAnsi="Cambria" w:cs="Times New Roman"/>
          <w:sz w:val="22"/>
          <w:szCs w:val="22"/>
          <w:u w:val="single"/>
        </w:rPr>
        <w:t xml:space="preserve">Job Responsibilities </w:t>
      </w:r>
    </w:p>
    <w:p w14:paraId="20BDB840" w14:textId="46329896" w:rsidR="00A17549" w:rsidRDefault="000B6FC9">
      <w:pPr>
        <w:pStyle w:val="Default"/>
        <w:rPr>
          <w:rFonts w:ascii="Cambria" w:hAnsi="Cambria" w:cs="Times New Roman"/>
          <w:sz w:val="22"/>
          <w:szCs w:val="22"/>
        </w:rPr>
      </w:pPr>
      <w:r>
        <w:rPr>
          <w:rFonts w:ascii="Cambria" w:hAnsi="Cambria" w:cs="Times New Roman"/>
          <w:sz w:val="22"/>
          <w:szCs w:val="22"/>
        </w:rPr>
        <w:t>1</w:t>
      </w:r>
      <w:r w:rsidR="00255334">
        <w:rPr>
          <w:rFonts w:ascii="Cambria" w:hAnsi="Cambria" w:cs="Times New Roman"/>
          <w:sz w:val="22"/>
          <w:szCs w:val="22"/>
        </w:rPr>
        <w:t xml:space="preserve">. Assist with implementation of contract work, including tasks such as data analysis, workshop preparation, and test evaluation </w:t>
      </w:r>
    </w:p>
    <w:p w14:paraId="29522700" w14:textId="14CB90E4" w:rsidR="00A17549" w:rsidRDefault="000B6FC9">
      <w:pPr>
        <w:pStyle w:val="Default"/>
        <w:rPr>
          <w:rFonts w:ascii="Cambria" w:hAnsi="Cambria" w:cs="Times New Roman"/>
          <w:sz w:val="22"/>
          <w:szCs w:val="22"/>
        </w:rPr>
      </w:pPr>
      <w:r>
        <w:rPr>
          <w:rFonts w:ascii="Cambria" w:hAnsi="Cambria" w:cs="Times New Roman"/>
          <w:sz w:val="22"/>
          <w:szCs w:val="22"/>
        </w:rPr>
        <w:t>2</w:t>
      </w:r>
      <w:r w:rsidR="00255334">
        <w:rPr>
          <w:rFonts w:ascii="Cambria" w:hAnsi="Cambria" w:cs="Times New Roman"/>
          <w:sz w:val="22"/>
          <w:szCs w:val="22"/>
        </w:rPr>
        <w:t xml:space="preserve">. Assist with writing and </w:t>
      </w:r>
      <w:proofErr w:type="gramStart"/>
      <w:r w:rsidR="00255334">
        <w:rPr>
          <w:rFonts w:ascii="Cambria" w:hAnsi="Cambria" w:cs="Times New Roman"/>
          <w:sz w:val="22"/>
          <w:szCs w:val="22"/>
        </w:rPr>
        <w:t>editing of</w:t>
      </w:r>
      <w:proofErr w:type="gramEnd"/>
      <w:r w:rsidR="00255334">
        <w:rPr>
          <w:rFonts w:ascii="Cambria" w:hAnsi="Cambria" w:cs="Times New Roman"/>
          <w:sz w:val="22"/>
          <w:szCs w:val="22"/>
        </w:rPr>
        <w:t xml:space="preserve"> reports and other deliverables</w:t>
      </w:r>
    </w:p>
    <w:p w14:paraId="4FAEE3DF" w14:textId="7EAA0752" w:rsidR="00A17549" w:rsidRDefault="000B6FC9">
      <w:pPr>
        <w:pStyle w:val="Default"/>
        <w:rPr>
          <w:rFonts w:ascii="Cambria" w:hAnsi="Cambria" w:cs="Times New Roman"/>
          <w:sz w:val="22"/>
          <w:szCs w:val="22"/>
        </w:rPr>
      </w:pPr>
      <w:r>
        <w:rPr>
          <w:rFonts w:ascii="Cambria" w:hAnsi="Cambria" w:cs="Times New Roman"/>
          <w:sz w:val="22"/>
          <w:szCs w:val="22"/>
        </w:rPr>
        <w:t>3</w:t>
      </w:r>
      <w:r w:rsidR="00255334">
        <w:rPr>
          <w:rFonts w:ascii="Cambria" w:hAnsi="Cambria" w:cs="Times New Roman"/>
          <w:sz w:val="22"/>
          <w:szCs w:val="22"/>
        </w:rPr>
        <w:t>. Help to design, conduct, present, and publish research related to testing</w:t>
      </w:r>
    </w:p>
    <w:p w14:paraId="3CD4BB60" w14:textId="68A37D6E" w:rsidR="00EF1177" w:rsidRDefault="000B6FC9" w:rsidP="00EF1177">
      <w:pPr>
        <w:pStyle w:val="Default"/>
        <w:rPr>
          <w:rFonts w:ascii="Cambria" w:hAnsi="Cambria" w:cs="Times New Roman"/>
          <w:sz w:val="22"/>
          <w:szCs w:val="22"/>
        </w:rPr>
      </w:pPr>
      <w:r>
        <w:rPr>
          <w:rFonts w:ascii="Cambria" w:hAnsi="Cambria" w:cs="Times New Roman"/>
          <w:sz w:val="22"/>
          <w:szCs w:val="22"/>
        </w:rPr>
        <w:t>4</w:t>
      </w:r>
      <w:r w:rsidR="00EF1177">
        <w:rPr>
          <w:rFonts w:ascii="Cambria" w:hAnsi="Cambria" w:cs="Times New Roman"/>
          <w:sz w:val="22"/>
          <w:szCs w:val="22"/>
        </w:rPr>
        <w:t>. Conduct web search for RFPs and assist in proposal development</w:t>
      </w:r>
    </w:p>
    <w:p w14:paraId="774A7854" w14:textId="77777777" w:rsidR="00EF1177" w:rsidRDefault="00EF1177">
      <w:pPr>
        <w:pStyle w:val="Default"/>
        <w:rPr>
          <w:rFonts w:ascii="Cambria" w:hAnsi="Cambria" w:cs="Times New Roman"/>
          <w:sz w:val="22"/>
          <w:szCs w:val="22"/>
        </w:rPr>
      </w:pPr>
    </w:p>
    <w:p w14:paraId="0368B6AF" w14:textId="77777777" w:rsidR="00A17549" w:rsidRDefault="00A17549">
      <w:pPr>
        <w:pStyle w:val="Default"/>
        <w:rPr>
          <w:rFonts w:ascii="Cambria" w:hAnsi="Cambria" w:cs="Times New Roman"/>
          <w:sz w:val="22"/>
          <w:szCs w:val="22"/>
        </w:rPr>
      </w:pPr>
    </w:p>
    <w:p w14:paraId="633514CA" w14:textId="77777777" w:rsidR="00A17549" w:rsidRDefault="00255334">
      <w:pPr>
        <w:pStyle w:val="Default"/>
        <w:rPr>
          <w:rFonts w:ascii="Cambria" w:hAnsi="Cambria"/>
          <w:sz w:val="22"/>
          <w:szCs w:val="22"/>
          <w:u w:val="single"/>
        </w:rPr>
      </w:pPr>
      <w:r>
        <w:rPr>
          <w:rFonts w:ascii="Cambria" w:hAnsi="Cambria" w:cs="Times New Roman"/>
          <w:sz w:val="22"/>
          <w:szCs w:val="22"/>
          <w:u w:val="single"/>
        </w:rPr>
        <w:t xml:space="preserve">Required Skills/Experience </w:t>
      </w:r>
    </w:p>
    <w:p w14:paraId="066B7296" w14:textId="77777777" w:rsidR="00A17549" w:rsidRDefault="00255334">
      <w:pPr>
        <w:pStyle w:val="Default"/>
        <w:rPr>
          <w:rFonts w:ascii="Cambria" w:hAnsi="Cambria" w:cs="Times New Roman"/>
          <w:sz w:val="22"/>
          <w:szCs w:val="22"/>
        </w:rPr>
      </w:pPr>
      <w:r>
        <w:rPr>
          <w:rFonts w:ascii="Cambria" w:hAnsi="Cambria" w:cs="Times New Roman"/>
          <w:sz w:val="22"/>
          <w:szCs w:val="22"/>
        </w:rPr>
        <w:t xml:space="preserve">1. Good team player and strong work ethic </w:t>
      </w:r>
    </w:p>
    <w:p w14:paraId="631798DE" w14:textId="77777777" w:rsidR="00A17549" w:rsidRDefault="00255334">
      <w:pPr>
        <w:pStyle w:val="Default"/>
        <w:rPr>
          <w:rFonts w:ascii="Cambria" w:hAnsi="Cambria" w:cs="Times New Roman"/>
          <w:sz w:val="22"/>
          <w:szCs w:val="22"/>
        </w:rPr>
      </w:pPr>
      <w:r>
        <w:rPr>
          <w:rFonts w:ascii="Cambria" w:hAnsi="Cambria" w:cs="Times New Roman"/>
          <w:sz w:val="22"/>
          <w:szCs w:val="22"/>
        </w:rPr>
        <w:t>2. Familiarity with psychometric and statistical procedures</w:t>
      </w:r>
    </w:p>
    <w:p w14:paraId="1B505537" w14:textId="77777777" w:rsidR="00A17549" w:rsidRDefault="00255334">
      <w:pPr>
        <w:pStyle w:val="Default"/>
        <w:rPr>
          <w:rFonts w:ascii="Cambria" w:hAnsi="Cambria" w:cs="Times New Roman"/>
          <w:sz w:val="22"/>
          <w:szCs w:val="22"/>
        </w:rPr>
      </w:pPr>
      <w:r>
        <w:rPr>
          <w:rFonts w:ascii="Cambria" w:hAnsi="Cambria" w:cs="Times New Roman"/>
          <w:sz w:val="22"/>
          <w:szCs w:val="22"/>
        </w:rPr>
        <w:t xml:space="preserve">3. Ability to use </w:t>
      </w:r>
      <w:r>
        <w:rPr>
          <w:rFonts w:ascii="Cambria" w:hAnsi="Cambria" w:cs="Times New Roman"/>
          <w:i/>
          <w:sz w:val="22"/>
          <w:szCs w:val="22"/>
        </w:rPr>
        <w:t>or learn</w:t>
      </w:r>
      <w:r>
        <w:rPr>
          <w:rFonts w:ascii="Cambria" w:hAnsi="Cambria" w:cs="Times New Roman"/>
          <w:sz w:val="22"/>
          <w:szCs w:val="22"/>
        </w:rPr>
        <w:t xml:space="preserve"> statistical and psychometric analysis software</w:t>
      </w:r>
    </w:p>
    <w:p w14:paraId="73E1ED47" w14:textId="43ED06DB" w:rsidR="00A17549" w:rsidRDefault="00255334">
      <w:pPr>
        <w:pStyle w:val="Default"/>
        <w:rPr>
          <w:rFonts w:ascii="Cambria" w:hAnsi="Cambria" w:cs="Times New Roman"/>
          <w:sz w:val="22"/>
          <w:szCs w:val="22"/>
        </w:rPr>
      </w:pPr>
      <w:r>
        <w:rPr>
          <w:rFonts w:ascii="Cambria" w:hAnsi="Cambria" w:cs="Times New Roman"/>
          <w:sz w:val="22"/>
          <w:szCs w:val="22"/>
        </w:rPr>
        <w:t xml:space="preserve">4. Attention to detail and problem solving </w:t>
      </w:r>
      <w:r w:rsidR="009723D1">
        <w:rPr>
          <w:rFonts w:ascii="Cambria" w:hAnsi="Cambria" w:cs="Times New Roman"/>
          <w:sz w:val="22"/>
          <w:szCs w:val="22"/>
        </w:rPr>
        <w:t xml:space="preserve">with data and </w:t>
      </w:r>
      <w:r w:rsidR="00E7593E">
        <w:rPr>
          <w:rFonts w:ascii="Cambria" w:hAnsi="Cambria" w:cs="Times New Roman"/>
          <w:sz w:val="22"/>
          <w:szCs w:val="22"/>
        </w:rPr>
        <w:t>analysis</w:t>
      </w:r>
    </w:p>
    <w:p w14:paraId="3D58B5E1" w14:textId="77777777" w:rsidR="00A17549" w:rsidRDefault="00255334">
      <w:pPr>
        <w:pStyle w:val="Default"/>
        <w:rPr>
          <w:rFonts w:ascii="Cambria" w:hAnsi="Cambria" w:cs="Times New Roman"/>
          <w:sz w:val="22"/>
          <w:szCs w:val="22"/>
        </w:rPr>
      </w:pPr>
      <w:r>
        <w:rPr>
          <w:rFonts w:ascii="Cambria" w:hAnsi="Cambria" w:cs="Times New Roman"/>
          <w:sz w:val="22"/>
          <w:szCs w:val="22"/>
        </w:rPr>
        <w:t xml:space="preserve">5. Experience in conducting research </w:t>
      </w:r>
    </w:p>
    <w:p w14:paraId="0F464099" w14:textId="77777777" w:rsidR="00A17549" w:rsidRDefault="00A17549">
      <w:pPr>
        <w:pStyle w:val="Default"/>
        <w:rPr>
          <w:rFonts w:ascii="Cambria" w:hAnsi="Cambria" w:cs="Times New Roman"/>
          <w:sz w:val="22"/>
          <w:szCs w:val="22"/>
        </w:rPr>
      </w:pPr>
    </w:p>
    <w:p w14:paraId="1528E87B" w14:textId="77777777" w:rsidR="00A17549" w:rsidRDefault="00255334">
      <w:pPr>
        <w:pStyle w:val="Default"/>
        <w:rPr>
          <w:rFonts w:ascii="Cambria" w:hAnsi="Cambria" w:cs="Times New Roman"/>
          <w:sz w:val="22"/>
          <w:szCs w:val="22"/>
          <w:u w:val="single"/>
        </w:rPr>
      </w:pPr>
      <w:r>
        <w:rPr>
          <w:rFonts w:ascii="Cambria" w:hAnsi="Cambria" w:cs="Times New Roman"/>
          <w:sz w:val="22"/>
          <w:szCs w:val="22"/>
          <w:u w:val="single"/>
        </w:rPr>
        <w:t xml:space="preserve">Desirable Skills/Experience </w:t>
      </w:r>
    </w:p>
    <w:p w14:paraId="5D6B6151" w14:textId="77777777" w:rsidR="00A17549" w:rsidRDefault="00255334">
      <w:pPr>
        <w:pStyle w:val="Default"/>
        <w:rPr>
          <w:rFonts w:ascii="Cambria" w:hAnsi="Cambria"/>
          <w:sz w:val="22"/>
          <w:szCs w:val="22"/>
        </w:rPr>
      </w:pPr>
      <w:r>
        <w:rPr>
          <w:rFonts w:ascii="Cambria" w:hAnsi="Cambria" w:cs="Times New Roman"/>
          <w:sz w:val="22"/>
          <w:szCs w:val="22"/>
        </w:rPr>
        <w:t>1. Excellent writing and communication skills</w:t>
      </w:r>
    </w:p>
    <w:p w14:paraId="7B8147D3" w14:textId="77777777" w:rsidR="00A17549" w:rsidRDefault="00255334">
      <w:pPr>
        <w:pStyle w:val="Default"/>
        <w:rPr>
          <w:rFonts w:ascii="Cambria" w:hAnsi="Cambria" w:cs="Times New Roman"/>
          <w:sz w:val="22"/>
          <w:szCs w:val="22"/>
        </w:rPr>
      </w:pPr>
      <w:r>
        <w:rPr>
          <w:rFonts w:ascii="Cambria" w:hAnsi="Cambria" w:cs="Times New Roman"/>
          <w:sz w:val="22"/>
          <w:szCs w:val="22"/>
        </w:rPr>
        <w:t xml:space="preserve">2. Knowledge of advanced psychometrics, statistics, and measurement </w:t>
      </w:r>
    </w:p>
    <w:p w14:paraId="29AD5CF8" w14:textId="77777777" w:rsidR="00A17549" w:rsidRDefault="00255334">
      <w:pPr>
        <w:pStyle w:val="Default"/>
        <w:rPr>
          <w:rFonts w:ascii="Cambria" w:hAnsi="Cambria" w:cs="Times New Roman"/>
          <w:sz w:val="22"/>
          <w:szCs w:val="22"/>
        </w:rPr>
      </w:pPr>
      <w:r>
        <w:rPr>
          <w:rFonts w:ascii="Cambria" w:hAnsi="Cambria" w:cs="Times New Roman"/>
          <w:sz w:val="22"/>
          <w:szCs w:val="22"/>
        </w:rPr>
        <w:t xml:space="preserve">3. Understanding of K-12 and/or higher education context and related policy </w:t>
      </w:r>
    </w:p>
    <w:p w14:paraId="7AD45E8C" w14:textId="77777777" w:rsidR="00A17549" w:rsidRDefault="00A17549">
      <w:pPr>
        <w:pStyle w:val="Default"/>
        <w:rPr>
          <w:rFonts w:ascii="Cambria" w:hAnsi="Cambria" w:cs="Times New Roman"/>
          <w:sz w:val="22"/>
          <w:szCs w:val="22"/>
        </w:rPr>
      </w:pPr>
    </w:p>
    <w:p w14:paraId="403C1380" w14:textId="77777777" w:rsidR="00A17549" w:rsidRDefault="00255334">
      <w:pPr>
        <w:pStyle w:val="Default"/>
        <w:rPr>
          <w:rFonts w:ascii="Cambria" w:hAnsi="Cambria"/>
          <w:sz w:val="22"/>
          <w:szCs w:val="22"/>
          <w:u w:val="single"/>
        </w:rPr>
      </w:pPr>
      <w:r>
        <w:rPr>
          <w:rFonts w:ascii="Cambria" w:hAnsi="Cambria" w:cs="Times New Roman"/>
          <w:sz w:val="22"/>
          <w:szCs w:val="22"/>
          <w:u w:val="single"/>
        </w:rPr>
        <w:t xml:space="preserve">Application </w:t>
      </w:r>
    </w:p>
    <w:p w14:paraId="5BC4EC0A" w14:textId="3C21BD11" w:rsidR="00A17549" w:rsidRDefault="00255334">
      <w:pPr>
        <w:pStyle w:val="Default"/>
        <w:rPr>
          <w:rFonts w:ascii="Cambria" w:hAnsi="Cambria" w:cs="Times New Roman"/>
          <w:sz w:val="22"/>
          <w:szCs w:val="22"/>
        </w:rPr>
      </w:pPr>
      <w:r>
        <w:rPr>
          <w:rFonts w:ascii="Cambria" w:hAnsi="Cambria" w:cs="Times New Roman"/>
          <w:sz w:val="22"/>
          <w:szCs w:val="22"/>
        </w:rPr>
        <w:t xml:space="preserve">Please submit the following materials to </w:t>
      </w:r>
      <w:r w:rsidR="00462C7C">
        <w:rPr>
          <w:rFonts w:ascii="Cambria" w:hAnsi="Cambria" w:cs="Times New Roman"/>
          <w:sz w:val="22"/>
          <w:szCs w:val="22"/>
        </w:rPr>
        <w:t>tmoses2</w:t>
      </w:r>
      <w:r>
        <w:rPr>
          <w:rFonts w:ascii="Cambria" w:hAnsi="Cambria" w:cs="Times New Roman"/>
          <w:sz w:val="22"/>
          <w:szCs w:val="22"/>
        </w:rPr>
        <w:t xml:space="preserve">@buros.org by </w:t>
      </w:r>
      <w:r w:rsidR="00D3553A">
        <w:rPr>
          <w:rFonts w:ascii="Cambria" w:hAnsi="Cambria" w:cs="Times New Roman"/>
          <w:sz w:val="22"/>
          <w:szCs w:val="22"/>
        </w:rPr>
        <w:t>Friday, March 7</w:t>
      </w:r>
      <w:r w:rsidR="00CC303E">
        <w:rPr>
          <w:rFonts w:ascii="Cambria" w:hAnsi="Cambria" w:cs="Times New Roman"/>
          <w:sz w:val="22"/>
          <w:szCs w:val="22"/>
        </w:rPr>
        <w:t>.</w:t>
      </w:r>
      <w:r>
        <w:rPr>
          <w:rFonts w:ascii="Cambria" w:hAnsi="Cambria" w:cs="Times New Roman"/>
          <w:sz w:val="22"/>
          <w:szCs w:val="22"/>
        </w:rPr>
        <w:t xml:space="preserve"> </w:t>
      </w:r>
    </w:p>
    <w:p w14:paraId="2CA033F8" w14:textId="77777777" w:rsidR="00A17549" w:rsidRDefault="00255334">
      <w:pPr>
        <w:pStyle w:val="Default"/>
        <w:numPr>
          <w:ilvl w:val="0"/>
          <w:numId w:val="1"/>
        </w:numPr>
        <w:rPr>
          <w:rFonts w:ascii="Cambria" w:hAnsi="Cambria" w:cs="Times New Roman"/>
          <w:sz w:val="22"/>
          <w:szCs w:val="22"/>
        </w:rPr>
      </w:pPr>
      <w:r>
        <w:rPr>
          <w:rFonts w:ascii="Cambria" w:hAnsi="Cambria" w:cs="Times New Roman"/>
          <w:sz w:val="22"/>
          <w:szCs w:val="22"/>
        </w:rPr>
        <w:t>Completed application from the department website.</w:t>
      </w:r>
    </w:p>
    <w:p w14:paraId="18F67FFF" w14:textId="1EB4C4CE" w:rsidR="00A17549" w:rsidRDefault="00255334">
      <w:pPr>
        <w:pStyle w:val="Default"/>
        <w:numPr>
          <w:ilvl w:val="0"/>
          <w:numId w:val="1"/>
        </w:numPr>
        <w:rPr>
          <w:rFonts w:ascii="Cambria" w:hAnsi="Cambria" w:cs="Times New Roman"/>
          <w:sz w:val="22"/>
          <w:szCs w:val="22"/>
        </w:rPr>
      </w:pPr>
      <w:r>
        <w:rPr>
          <w:rFonts w:ascii="Cambria" w:hAnsi="Cambria" w:cs="Times New Roman"/>
          <w:sz w:val="22"/>
          <w:szCs w:val="22"/>
        </w:rPr>
        <w:t xml:space="preserve">A one-page cover letter describing your interest in the position, research experience, applicable skills, and a summary of your graduate education (and undergraduate education, if relevant). Please include in this cover letter a list of completed courses related to psychometrics, statistics, and measurement, as well as courses for which you are enrolled for Fall </w:t>
      </w:r>
      <w:r w:rsidR="00D3553A">
        <w:rPr>
          <w:rFonts w:ascii="Cambria" w:hAnsi="Cambria" w:cs="Times New Roman"/>
          <w:sz w:val="22"/>
          <w:szCs w:val="22"/>
        </w:rPr>
        <w:t>2025</w:t>
      </w:r>
      <w:r>
        <w:rPr>
          <w:rFonts w:ascii="Cambria" w:hAnsi="Cambria" w:cs="Times New Roman"/>
          <w:sz w:val="22"/>
          <w:szCs w:val="22"/>
        </w:rPr>
        <w:t xml:space="preserve">. </w:t>
      </w:r>
    </w:p>
    <w:p w14:paraId="43991761" w14:textId="77777777" w:rsidR="00A17549" w:rsidRDefault="00255334">
      <w:pPr>
        <w:pStyle w:val="Default"/>
        <w:numPr>
          <w:ilvl w:val="0"/>
          <w:numId w:val="1"/>
        </w:numPr>
        <w:rPr>
          <w:rFonts w:ascii="Cambria" w:hAnsi="Cambria" w:cs="Times New Roman"/>
          <w:sz w:val="22"/>
          <w:szCs w:val="22"/>
        </w:rPr>
      </w:pPr>
      <w:r>
        <w:rPr>
          <w:rFonts w:ascii="Cambria" w:hAnsi="Cambria" w:cs="Times New Roman"/>
          <w:sz w:val="22"/>
          <w:szCs w:val="22"/>
        </w:rPr>
        <w:t xml:space="preserve">Curriculum vitae </w:t>
      </w:r>
    </w:p>
    <w:p w14:paraId="6322B17D" w14:textId="678D988B" w:rsidR="0098218D" w:rsidRDefault="0098218D">
      <w:pPr>
        <w:pStyle w:val="Default"/>
        <w:numPr>
          <w:ilvl w:val="0"/>
          <w:numId w:val="1"/>
        </w:numPr>
        <w:rPr>
          <w:rFonts w:ascii="Cambria" w:hAnsi="Cambria" w:cs="Times New Roman"/>
          <w:sz w:val="22"/>
          <w:szCs w:val="22"/>
        </w:rPr>
      </w:pPr>
      <w:r>
        <w:rPr>
          <w:rFonts w:ascii="Cambria" w:hAnsi="Cambria" w:cs="Times New Roman"/>
          <w:sz w:val="22"/>
          <w:szCs w:val="22"/>
        </w:rPr>
        <w:t>A published or unpublished example of your research writing skills</w:t>
      </w:r>
      <w:r w:rsidR="00CC303E">
        <w:rPr>
          <w:rFonts w:ascii="Cambria" w:hAnsi="Cambria" w:cs="Times New Roman"/>
          <w:sz w:val="22"/>
          <w:szCs w:val="22"/>
        </w:rPr>
        <w:t>.</w:t>
      </w:r>
    </w:p>
    <w:p w14:paraId="44FFECAA" w14:textId="77777777" w:rsidR="00A17549" w:rsidRDefault="00A17549">
      <w:pPr>
        <w:pStyle w:val="Default"/>
        <w:spacing w:after="93"/>
        <w:rPr>
          <w:rFonts w:ascii="Cambria" w:hAnsi="Cambria" w:cs="Times New Roman"/>
          <w:sz w:val="22"/>
          <w:szCs w:val="22"/>
        </w:rPr>
      </w:pPr>
    </w:p>
    <w:p w14:paraId="292710F2" w14:textId="47B380E9" w:rsidR="00A17549" w:rsidRDefault="00255334">
      <w:r>
        <w:rPr>
          <w:rFonts w:cs="Times New Roman"/>
        </w:rPr>
        <w:t xml:space="preserve">For more information, please contact Dr. </w:t>
      </w:r>
      <w:r w:rsidR="00D3553A">
        <w:rPr>
          <w:rFonts w:cs="Times New Roman"/>
        </w:rPr>
        <w:t>Tim Moses</w:t>
      </w:r>
      <w:r>
        <w:rPr>
          <w:rFonts w:cs="Times New Roman"/>
        </w:rPr>
        <w:t xml:space="preserve"> at </w:t>
      </w:r>
      <w:r w:rsidR="00D3553A">
        <w:rPr>
          <w:rFonts w:cs="Times New Roman"/>
        </w:rPr>
        <w:t>tmoses2</w:t>
      </w:r>
      <w:r>
        <w:rPr>
          <w:rFonts w:cs="Times New Roman"/>
        </w:rPr>
        <w:t>@buros.org.</w:t>
      </w:r>
    </w:p>
    <w:sectPr w:rsidR="00A1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3384"/>
    <w:multiLevelType w:val="hybridMultilevel"/>
    <w:tmpl w:val="DEAE6706"/>
    <w:lvl w:ilvl="0" w:tplc="D348EF86">
      <w:start w:val="1"/>
      <w:numFmt w:val="decimal"/>
      <w:lvlText w:val="%1."/>
      <w:lvlJc w:val="left"/>
      <w:rPr>
        <w:rFonts w:ascii="Cambria" w:hAnsi="Cambria" w:cs="Times New Roman"/>
      </w:rPr>
    </w:lvl>
    <w:lvl w:ilvl="1" w:tplc="04090003" w:tentative="1">
      <w:start w:val="1"/>
      <w:numFmt w:val="bullet"/>
      <w:lvlText w:val="o"/>
      <w:lvlJc w:val="left"/>
      <w:rPr>
        <w:rFonts w:ascii="Courier New" w:hAnsi="Courier New" w:cs="Courier New" w:hint="default"/>
      </w:rPr>
    </w:lvl>
    <w:lvl w:ilvl="2" w:tplc="04090005" w:tentative="1">
      <w:start w:val="1"/>
      <w:numFmt w:val="bullet"/>
      <w:lvlText w:val=""/>
      <w:lvlJc w:val="left"/>
      <w:rPr>
        <w:rFonts w:ascii="Wingdings" w:hAnsi="Wingdings" w:hint="default"/>
      </w:rPr>
    </w:lvl>
    <w:lvl w:ilvl="3" w:tplc="04090001" w:tentative="1">
      <w:start w:val="1"/>
      <w:numFmt w:val="bullet"/>
      <w:lvlText w:val=""/>
      <w:lvlJc w:val="left"/>
      <w:rPr>
        <w:rFonts w:ascii="Symbol" w:hAnsi="Symbol" w:hint="default"/>
      </w:rPr>
    </w:lvl>
    <w:lvl w:ilvl="4" w:tplc="04090003" w:tentative="1">
      <w:start w:val="1"/>
      <w:numFmt w:val="bullet"/>
      <w:lvlText w:val="o"/>
      <w:lvlJc w:val="left"/>
      <w:rPr>
        <w:rFonts w:ascii="Courier New" w:hAnsi="Courier New" w:cs="Courier New" w:hint="default"/>
      </w:rPr>
    </w:lvl>
    <w:lvl w:ilvl="5" w:tplc="04090005" w:tentative="1">
      <w:start w:val="1"/>
      <w:numFmt w:val="bullet"/>
      <w:lvlText w:val=""/>
      <w:lvlJc w:val="left"/>
      <w:rPr>
        <w:rFonts w:ascii="Wingdings" w:hAnsi="Wingdings" w:hint="default"/>
      </w:rPr>
    </w:lvl>
    <w:lvl w:ilvl="6" w:tplc="04090001" w:tentative="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num w:numId="1" w16cid:durableId="58807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49"/>
    <w:rsid w:val="000B6FC9"/>
    <w:rsid w:val="001C3B1E"/>
    <w:rsid w:val="00255334"/>
    <w:rsid w:val="00296CCB"/>
    <w:rsid w:val="003F5F8D"/>
    <w:rsid w:val="00462C7C"/>
    <w:rsid w:val="00572259"/>
    <w:rsid w:val="005926C7"/>
    <w:rsid w:val="007028BC"/>
    <w:rsid w:val="0075483F"/>
    <w:rsid w:val="00936A57"/>
    <w:rsid w:val="009723D1"/>
    <w:rsid w:val="0098218D"/>
    <w:rsid w:val="00A17549"/>
    <w:rsid w:val="00C54586"/>
    <w:rsid w:val="00C70BAB"/>
    <w:rsid w:val="00CC303E"/>
    <w:rsid w:val="00D3553A"/>
    <w:rsid w:val="00DC6D87"/>
    <w:rsid w:val="00E7593E"/>
    <w:rsid w:val="00EF117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spacing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821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18D"/>
    <w:rPr>
      <w:rFonts w:ascii="Segoe UI" w:hAnsi="Segoe UI" w:cs="Segoe UI"/>
      <w:sz w:val="18"/>
      <w:szCs w:val="18"/>
    </w:rPr>
  </w:style>
  <w:style w:type="character" w:styleId="CommentReference">
    <w:name w:val="annotation reference"/>
    <w:basedOn w:val="DefaultParagraphFont"/>
    <w:uiPriority w:val="99"/>
    <w:semiHidden/>
    <w:unhideWhenUsed/>
    <w:rsid w:val="0098218D"/>
    <w:rPr>
      <w:sz w:val="16"/>
      <w:szCs w:val="16"/>
    </w:rPr>
  </w:style>
  <w:style w:type="paragraph" w:styleId="CommentText">
    <w:name w:val="annotation text"/>
    <w:basedOn w:val="Normal"/>
    <w:link w:val="CommentTextChar"/>
    <w:uiPriority w:val="99"/>
    <w:semiHidden/>
    <w:unhideWhenUsed/>
    <w:rsid w:val="0098218D"/>
    <w:pPr>
      <w:spacing w:line="240" w:lineRule="auto"/>
    </w:pPr>
    <w:rPr>
      <w:sz w:val="20"/>
      <w:szCs w:val="20"/>
    </w:rPr>
  </w:style>
  <w:style w:type="character" w:customStyle="1" w:styleId="CommentTextChar">
    <w:name w:val="Comment Text Char"/>
    <w:basedOn w:val="DefaultParagraphFont"/>
    <w:link w:val="CommentText"/>
    <w:uiPriority w:val="99"/>
    <w:semiHidden/>
    <w:rsid w:val="0098218D"/>
    <w:rPr>
      <w:sz w:val="20"/>
      <w:szCs w:val="20"/>
    </w:rPr>
  </w:style>
  <w:style w:type="paragraph" w:styleId="CommentSubject">
    <w:name w:val="annotation subject"/>
    <w:basedOn w:val="CommentText"/>
    <w:next w:val="CommentText"/>
    <w:link w:val="CommentSubjectChar"/>
    <w:uiPriority w:val="99"/>
    <w:semiHidden/>
    <w:unhideWhenUsed/>
    <w:rsid w:val="0098218D"/>
    <w:rPr>
      <w:b/>
      <w:bCs/>
    </w:rPr>
  </w:style>
  <w:style w:type="character" w:customStyle="1" w:styleId="CommentSubjectChar">
    <w:name w:val="Comment Subject Char"/>
    <w:basedOn w:val="CommentTextChar"/>
    <w:link w:val="CommentSubject"/>
    <w:uiPriority w:val="99"/>
    <w:semiHidden/>
    <w:rsid w:val="0098218D"/>
    <w:rPr>
      <w:b/>
      <w:bCs/>
      <w:sz w:val="20"/>
      <w:szCs w:val="20"/>
    </w:rPr>
  </w:style>
  <w:style w:type="paragraph" w:styleId="Revision">
    <w:name w:val="Revision"/>
    <w:hidden/>
    <w:uiPriority w:val="99"/>
    <w:semiHidden/>
    <w:rsid w:val="0057225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2016-02-16T21:23:00Z</cp:lastPrinted>
  <dcterms:created xsi:type="dcterms:W3CDTF">2025-02-28T15:55:00Z</dcterms:created>
  <dcterms:modified xsi:type="dcterms:W3CDTF">2025-02-28T15:55:00Z</dcterms:modified>
</cp:coreProperties>
</file>